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7F50B6E7">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14:paraId="5B99986F">
      <w:pPr>
        <w:spacing w:line="480" w:lineRule="auto"/>
        <w:jc w:val="cente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吉林大学第一医院25-YJ-185一次性检查裙采购项目</w:t>
      </w: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64B87F9C">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F54271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27B186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EBFEF4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spacing w:line="480" w:lineRule="auto"/>
        <w:ind w:firstLine="964" w:firstLineChars="3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ind w:left="840" w:leftChars="400" w:firstLine="161" w:firstLineChars="50"/>
        <w:jc w:val="left"/>
        <w:textAlignment w:val="auto"/>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hAnsi="宋体"/>
          <w:b/>
          <w:bCs/>
          <w:color w:val="auto"/>
          <w:sz w:val="32"/>
          <w:highlight w:val="none"/>
        </w:rPr>
        <w:t>采购代理机构：</w:t>
      </w:r>
      <w:r>
        <w:rPr>
          <w:rFonts w:hint="eastAsia" w:ascii="宋体" w:hAnsi="宋体" w:eastAsia="宋体" w:cs="宋体"/>
          <w:b/>
          <w:snapToGrid w:val="0"/>
          <w:color w:val="auto"/>
          <w:spacing w:val="0"/>
          <w:kern w:val="0"/>
          <w:sz w:val="36"/>
          <w:szCs w:val="36"/>
          <w:highlight w:val="none"/>
          <w:lang w:val="en-US" w:eastAsia="zh-CN"/>
        </w:rPr>
        <w:t>吉林企泰工程咨询有限公司</w:t>
      </w:r>
    </w:p>
    <w:p w14:paraId="41354442">
      <w:pPr>
        <w:spacing w:line="48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2A96EFBF">
      <w:pPr>
        <w:pStyle w:val="3"/>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E7CDC79">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4</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8</w:t>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59B91209">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93EE05A">
      <w:pPr>
        <w:pStyle w:val="2"/>
        <w:numPr>
          <w:ilvl w:val="0"/>
          <w:numId w:val="0"/>
        </w:numPr>
        <w:bidi w:val="0"/>
        <w:jc w:val="center"/>
        <w:rPr>
          <w:rFonts w:hint="eastAsia" w:ascii="宋体" w:hAnsi="宋体" w:eastAsia="宋体" w:cs="宋体"/>
          <w:sz w:val="28"/>
          <w:szCs w:val="28"/>
          <w:highlight w:val="none"/>
        </w:rPr>
      </w:pPr>
      <w:bookmarkStart w:id="0" w:name="_Toc2118"/>
      <w:bookmarkStart w:id="1" w:name="_Toc7300"/>
      <w:bookmarkStart w:id="2" w:name="_Toc11932"/>
      <w:bookmarkStart w:id="3" w:name="_Toc28895"/>
      <w:r>
        <w:rPr>
          <w:rFonts w:hint="eastAsia" w:ascii="宋体" w:hAnsi="宋体" w:cs="宋体"/>
          <w:b/>
          <w:bCs/>
          <w:color w:val="000000" w:themeColor="text1"/>
          <w:sz w:val="28"/>
          <w:szCs w:val="28"/>
          <w:highlight w:val="none"/>
          <w:lang w:eastAsia="zh-CN"/>
          <w14:textFill>
            <w14:solidFill>
              <w14:schemeClr w14:val="tx1"/>
            </w14:solidFill>
          </w14:textFill>
        </w:rPr>
        <w:t>吉林大学第一医院25-YJ-185一次性检查裙采购项目</w:t>
      </w:r>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cs="宋体"/>
          <w:highlight w:val="none"/>
          <w:lang w:eastAsia="zh-CN"/>
        </w:rPr>
        <w:t>吉林大学第一医院25-YJ-185一次性检查裙采购项目</w:t>
      </w:r>
      <w:r>
        <w:rPr>
          <w:rFonts w:hint="eastAsia" w:ascii="宋体" w:hAnsi="宋体" w:eastAsia="宋体" w:cs="宋体"/>
          <w:highlight w:val="none"/>
        </w:rPr>
        <w:t>的潜在供应商应在</w:t>
      </w:r>
      <w:r>
        <w:rPr>
          <w:rFonts w:hint="eastAsia" w:ascii="宋体" w:hAnsi="宋体" w:cs="宋体"/>
          <w:highlight w:val="none"/>
          <w:u w:val="single"/>
          <w:lang w:eastAsia="zh-CN"/>
        </w:rPr>
        <w:t>2025年</w:t>
      </w:r>
      <w:r>
        <w:rPr>
          <w:rFonts w:hint="eastAsia" w:ascii="宋体" w:hAnsi="宋体" w:cs="宋体"/>
          <w:highlight w:val="none"/>
          <w:u w:val="single"/>
          <w:lang w:val="en-US" w:eastAsia="zh-CN"/>
        </w:rPr>
        <w:t>10</w:t>
      </w:r>
      <w:r>
        <w:rPr>
          <w:rFonts w:hint="eastAsia" w:ascii="宋体" w:hAnsi="宋体" w:cs="宋体"/>
          <w:highlight w:val="none"/>
          <w:u w:val="single"/>
          <w:lang w:eastAsia="zh-CN"/>
        </w:rPr>
        <w:t>月</w:t>
      </w:r>
      <w:r>
        <w:rPr>
          <w:rFonts w:hint="eastAsia" w:ascii="宋体" w:hAnsi="宋体" w:cs="宋体"/>
          <w:highlight w:val="none"/>
          <w:u w:val="single"/>
          <w:lang w:val="en-US" w:eastAsia="zh-CN"/>
        </w:rPr>
        <w:t>17</w:t>
      </w:r>
      <w:r>
        <w:rPr>
          <w:rFonts w:hint="eastAsia" w:ascii="宋体" w:hAnsi="宋体" w:cs="宋体"/>
          <w:highlight w:val="none"/>
          <w:u w:val="single"/>
          <w:lang w:eastAsia="zh-CN"/>
        </w:rPr>
        <w:t>日</w:t>
      </w:r>
      <w:r>
        <w:rPr>
          <w:rFonts w:hint="eastAsia" w:ascii="宋体" w:hAnsi="宋体" w:cs="宋体"/>
          <w:highlight w:val="none"/>
          <w:u w:val="single"/>
          <w:lang w:val="en-US" w:eastAsia="zh-CN"/>
        </w:rPr>
        <w:t>16</w:t>
      </w:r>
      <w:r>
        <w:rPr>
          <w:rFonts w:hint="eastAsia" w:ascii="宋体" w:hAnsi="宋体" w:cs="宋体"/>
          <w:highlight w:val="none"/>
          <w:u w:val="single"/>
          <w:lang w:eastAsia="zh-CN"/>
        </w:rPr>
        <w:t>时</w:t>
      </w:r>
      <w:r>
        <w:rPr>
          <w:rFonts w:hint="eastAsia" w:ascii="宋体" w:hAnsi="宋体" w:cs="宋体"/>
          <w:highlight w:val="none"/>
          <w:u w:val="single"/>
          <w:lang w:val="en-US" w:eastAsia="zh-CN"/>
        </w:rPr>
        <w:t>00</w:t>
      </w:r>
      <w:r>
        <w:rPr>
          <w:rFonts w:hint="eastAsia" w:ascii="宋体" w:hAnsi="宋体" w:cs="宋体"/>
          <w:highlight w:val="none"/>
          <w:u w:val="single"/>
          <w:lang w:eastAsia="zh-CN"/>
        </w:rPr>
        <w:t>分</w:t>
      </w:r>
      <w:r>
        <w:rPr>
          <w:rFonts w:hint="eastAsia" w:ascii="宋体" w:hAnsi="宋体" w:eastAsia="宋体" w:cs="宋体"/>
          <w:highlight w:val="none"/>
        </w:rPr>
        <w:t>（北京时间）前报名。</w:t>
      </w:r>
    </w:p>
    <w:p w14:paraId="5C77A840">
      <w:pPr>
        <w:pStyle w:val="3"/>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7A496CE7">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cs="宋体"/>
          <w:highlight w:val="none"/>
          <w:lang w:val="en-US" w:eastAsia="zh-CN"/>
        </w:rPr>
      </w:pPr>
      <w:r>
        <w:rPr>
          <w:rFonts w:hint="eastAsia" w:ascii="宋体" w:hAnsi="宋体" w:eastAsia="宋体" w:cs="宋体"/>
          <w:highlight w:val="none"/>
        </w:rPr>
        <w:t>1、项目编号：</w:t>
      </w:r>
      <w:r>
        <w:rPr>
          <w:rFonts w:hint="eastAsia" w:ascii="宋体" w:hAnsi="宋体" w:cs="宋体"/>
          <w:highlight w:val="none"/>
          <w:lang w:val="en-US" w:eastAsia="zh-CN"/>
        </w:rPr>
        <w:t>25-YJ-185</w:t>
      </w:r>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cs="宋体"/>
          <w:highlight w:val="none"/>
          <w:lang w:eastAsia="zh-CN"/>
        </w:rPr>
        <w:t>吉林大学第一医院25-YJ-185一次性检查裙采购项目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9"/>
        <w:gridCol w:w="2830"/>
        <w:gridCol w:w="1689"/>
        <w:gridCol w:w="2672"/>
        <w:gridCol w:w="1379"/>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3" w:hRule="atLeast"/>
          <w:jc w:val="center"/>
        </w:trPr>
        <w:tc>
          <w:tcPr>
            <w:tcW w:w="989" w:type="dxa"/>
            <w:tcBorders>
              <w:tl2br w:val="nil"/>
              <w:tr2bl w:val="nil"/>
            </w:tcBorders>
            <w:shd w:val="clear" w:color="auto" w:fill="auto"/>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30" w:type="dxa"/>
            <w:tcBorders>
              <w:tl2br w:val="nil"/>
              <w:tr2bl w:val="nil"/>
            </w:tcBorders>
            <w:shd w:val="clear" w:color="auto" w:fill="auto"/>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689" w:type="dxa"/>
            <w:tcBorders>
              <w:tl2br w:val="nil"/>
              <w:tr2bl w:val="nil"/>
            </w:tcBorders>
            <w:shd w:val="clear" w:color="auto" w:fill="auto"/>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672" w:type="dxa"/>
            <w:tcBorders>
              <w:tl2br w:val="nil"/>
              <w:tr2bl w:val="nil"/>
            </w:tcBorders>
            <w:shd w:val="clear" w:color="auto" w:fill="auto"/>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r>
              <w:rPr>
                <w:rFonts w:hint="eastAsia" w:ascii="宋体" w:hAnsi="宋体" w:cs="宋体"/>
                <w:i w:val="0"/>
                <w:iCs w:val="0"/>
                <w:color w:val="000000"/>
                <w:kern w:val="0"/>
                <w:sz w:val="24"/>
                <w:szCs w:val="24"/>
                <w:highlight w:val="none"/>
                <w:u w:val="none"/>
                <w:lang w:val="en-US" w:eastAsia="zh-CN" w:bidi="ar"/>
              </w:rPr>
              <w:t>元/条</w:t>
            </w:r>
            <w:r>
              <w:rPr>
                <w:rFonts w:hint="eastAsia" w:ascii="宋体" w:hAnsi="宋体" w:eastAsia="宋体" w:cs="宋体"/>
                <w:i w:val="0"/>
                <w:iCs w:val="0"/>
                <w:color w:val="000000"/>
                <w:kern w:val="0"/>
                <w:sz w:val="24"/>
                <w:szCs w:val="24"/>
                <w:highlight w:val="none"/>
                <w:u w:val="none"/>
                <w:lang w:val="en-US" w:eastAsia="zh-CN" w:bidi="ar"/>
              </w:rPr>
              <w:t>）</w:t>
            </w:r>
          </w:p>
        </w:tc>
        <w:tc>
          <w:tcPr>
            <w:tcW w:w="1379" w:type="dxa"/>
            <w:tcBorders>
              <w:tl2br w:val="nil"/>
              <w:tr2bl w:val="nil"/>
            </w:tcBorders>
            <w:shd w:val="clear" w:color="auto" w:fill="auto"/>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E1E2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594BC82B">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2830" w:type="dxa"/>
            <w:tcBorders>
              <w:tl2br w:val="nil"/>
              <w:tr2bl w:val="nil"/>
            </w:tcBorders>
            <w:shd w:val="clear" w:color="auto" w:fill="auto"/>
            <w:noWrap w:val="0"/>
            <w:vAlign w:val="center"/>
          </w:tcPr>
          <w:p w14:paraId="16443952">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cs="宋体"/>
                <w:spacing w:val="-1"/>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一次性检查裙</w:t>
            </w:r>
          </w:p>
        </w:tc>
        <w:tc>
          <w:tcPr>
            <w:tcW w:w="1689" w:type="dxa"/>
            <w:tcBorders>
              <w:tl2br w:val="nil"/>
              <w:tr2bl w:val="nil"/>
            </w:tcBorders>
            <w:shd w:val="clear" w:color="auto" w:fill="auto"/>
            <w:noWrap w:val="0"/>
            <w:vAlign w:val="center"/>
          </w:tcPr>
          <w:p w14:paraId="27FE2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672" w:type="dxa"/>
            <w:tcBorders>
              <w:tl2br w:val="nil"/>
              <w:tr2bl w:val="nil"/>
            </w:tcBorders>
            <w:shd w:val="clear" w:color="auto" w:fill="auto"/>
            <w:noWrap w:val="0"/>
            <w:vAlign w:val="center"/>
          </w:tcPr>
          <w:p w14:paraId="5481EE6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3.0元/条</w:t>
            </w:r>
          </w:p>
        </w:tc>
        <w:tc>
          <w:tcPr>
            <w:tcW w:w="1379" w:type="dxa"/>
            <w:tcBorders>
              <w:tl2br w:val="nil"/>
              <w:tr2bl w:val="nil"/>
            </w:tcBorders>
            <w:shd w:val="clear" w:color="auto" w:fill="auto"/>
            <w:noWrap w:val="0"/>
            <w:vAlign w:val="center"/>
          </w:tcPr>
          <w:p w14:paraId="0CF09935">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33C3836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003C723C">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年采购量不允许超过20万；</w:t>
      </w:r>
    </w:p>
    <w:p w14:paraId="22859C9C">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本次议价需提供产品样品及产品彩页；</w:t>
      </w:r>
    </w:p>
    <w:p w14:paraId="41E3BA9A">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p>
    <w:p w14:paraId="37DF23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拒绝列入政府取消投标资格记录期间的企业或个人投标、不接受被列入失信被执行人、重大税收违法案件当事人名单、政府采购严重违法失信行为记录名单的供应商参与磋商；</w:t>
      </w:r>
    </w:p>
    <w:p w14:paraId="504DD8B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eastAsia="zh-CN"/>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r>
        <w:rPr>
          <w:rFonts w:hint="eastAsia" w:ascii="宋体" w:hAnsi="宋体" w:cs="宋体"/>
          <w:highlight w:val="none"/>
          <w:lang w:eastAsia="zh-CN"/>
        </w:rPr>
        <w:t>；</w:t>
      </w:r>
    </w:p>
    <w:p w14:paraId="45359D36">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p>
    <w:p w14:paraId="250FFB7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3"/>
        <w:pageBreakBefore w:val="0"/>
        <w:widowControl/>
        <w:kinsoku/>
        <w:wordWrap/>
        <w:overflowPunct/>
        <w:topLinePunct w:val="0"/>
        <w:bidi w:val="0"/>
        <w:snapToGrid/>
        <w:spacing w:before="0" w:beforeAutospacing="0" w:after="0" w:afterAutospacing="0" w:line="500" w:lineRule="atLeast"/>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cs="宋体"/>
          <w:bCs/>
          <w:caps w:val="0"/>
          <w:color w:val="000000"/>
          <w:kern w:val="2"/>
          <w:sz w:val="24"/>
          <w:szCs w:val="24"/>
          <w:highlight w:val="none"/>
          <w:lang w:val="en-US" w:eastAsia="zh-CN"/>
        </w:rPr>
        <w:t>741328804</w:t>
      </w:r>
      <w:r>
        <w:rPr>
          <w:rFonts w:hint="eastAsia" w:ascii="Times New Roman" w:eastAsia="宋体" w:cs="宋体"/>
          <w:bCs/>
          <w:caps w:val="0"/>
          <w:color w:val="000000"/>
          <w:kern w:val="2"/>
          <w:sz w:val="24"/>
          <w:szCs w:val="24"/>
          <w:highlight w:val="none"/>
          <w:lang w:val="en-US" w:eastAsia="zh-CN"/>
        </w:rPr>
        <w:t>@qq.com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6F29DD60">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u w:val="single"/>
          <w:lang w:val="en-US" w:eastAsia="zh-CN"/>
        </w:rPr>
      </w:pPr>
      <w:r>
        <w:rPr>
          <w:rFonts w:hint="eastAsia" w:ascii="宋体" w:hAnsi="宋体" w:eastAsia="宋体" w:cs="宋体"/>
          <w:highlight w:val="none"/>
          <w:lang w:val="en-US" w:eastAsia="zh-CN"/>
        </w:rPr>
        <w:t xml:space="preserve">4.1 </w:t>
      </w:r>
      <w:r>
        <w:rPr>
          <w:rFonts w:hint="eastAsia" w:ascii="宋体" w:hAnsi="宋体" w:cs="宋体"/>
          <w:highlight w:val="none"/>
          <w:lang w:val="en-US" w:eastAsia="zh-CN"/>
        </w:rPr>
        <w:t>时间：</w:t>
      </w:r>
      <w:r>
        <w:rPr>
          <w:rFonts w:hint="eastAsia" w:ascii="宋体" w:hAnsi="宋体" w:cs="宋体"/>
          <w:highlight w:val="none"/>
          <w:u w:val="single"/>
          <w:lang w:eastAsia="zh-CN"/>
        </w:rPr>
        <w:t>2025年</w:t>
      </w:r>
      <w:r>
        <w:rPr>
          <w:rFonts w:hint="eastAsia" w:ascii="宋体" w:hAnsi="宋体" w:cs="宋体"/>
          <w:highlight w:val="none"/>
          <w:u w:val="single"/>
          <w:lang w:val="en-US" w:eastAsia="zh-CN"/>
        </w:rPr>
        <w:t>10</w:t>
      </w:r>
      <w:r>
        <w:rPr>
          <w:rFonts w:hint="eastAsia" w:ascii="宋体" w:hAnsi="宋体" w:cs="宋体"/>
          <w:highlight w:val="none"/>
          <w:u w:val="single"/>
          <w:lang w:eastAsia="zh-CN"/>
        </w:rPr>
        <w:t>月</w:t>
      </w:r>
      <w:r>
        <w:rPr>
          <w:rFonts w:hint="eastAsia" w:ascii="宋体" w:hAnsi="宋体" w:cs="宋体"/>
          <w:highlight w:val="none"/>
          <w:u w:val="single"/>
          <w:lang w:val="en-US" w:eastAsia="zh-CN"/>
        </w:rPr>
        <w:t>24</w:t>
      </w:r>
      <w:r>
        <w:rPr>
          <w:rFonts w:hint="eastAsia" w:ascii="宋体" w:hAnsi="宋体" w:cs="宋体"/>
          <w:highlight w:val="none"/>
          <w:u w:val="single"/>
          <w:lang w:eastAsia="zh-CN"/>
        </w:rPr>
        <w:t>日</w:t>
      </w:r>
      <w:r>
        <w:rPr>
          <w:rFonts w:hint="eastAsia" w:ascii="宋体" w:hAnsi="宋体" w:cs="宋体"/>
          <w:highlight w:val="none"/>
          <w:u w:val="single"/>
          <w:lang w:val="en-US" w:eastAsia="zh-CN"/>
        </w:rPr>
        <w:t>15时40分(北京时间)</w:t>
      </w:r>
    </w:p>
    <w:p w14:paraId="54CC7D29">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地点：吉大一院招标管理部一楼会议室（解放大路与云鹤街交汇科技干部家属楼院内）</w:t>
      </w:r>
    </w:p>
    <w:p w14:paraId="4CBE2DBB">
      <w:pPr>
        <w:keepNext w:val="0"/>
        <w:keepLines w:val="0"/>
        <w:pageBreakBefore w:val="0"/>
        <w:numPr>
          <w:ilvl w:val="0"/>
          <w:numId w:val="3"/>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F7A47B8">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cs="宋体"/>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C00000"/>
          <w:kern w:val="0"/>
          <w:sz w:val="24"/>
          <w:szCs w:val="24"/>
          <w:highlight w:val="none"/>
          <w:lang w:val="en-US" w:eastAsia="zh-CN" w:bidi="ar"/>
        </w:rPr>
        <w:t>(电子文档命名：25-YJ-185（代理商简称）注册证XX页 授权XX页 服务承诺XX页</w:t>
      </w:r>
      <w:r>
        <w:rPr>
          <w:rFonts w:hint="eastAsia" w:ascii="宋体" w:hAnsi="宋体" w:cs="宋体"/>
          <w:b/>
          <w:bCs/>
          <w:color w:val="C00000"/>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cs="宋体"/>
          <w:sz w:val="24"/>
          <w:szCs w:val="32"/>
          <w:highlight w:val="none"/>
          <w:u w:val="single"/>
          <w:lang w:eastAsia="zh-CN"/>
        </w:rPr>
        <w:t>2025年</w:t>
      </w:r>
      <w:r>
        <w:rPr>
          <w:rFonts w:hint="eastAsia" w:ascii="宋体" w:hAnsi="宋体" w:cs="宋体"/>
          <w:sz w:val="24"/>
          <w:szCs w:val="32"/>
          <w:highlight w:val="none"/>
          <w:u w:val="single"/>
          <w:lang w:val="en-US" w:eastAsia="zh-CN"/>
        </w:rPr>
        <w:t>10</w:t>
      </w:r>
      <w:r>
        <w:rPr>
          <w:rFonts w:hint="eastAsia" w:ascii="宋体" w:hAnsi="宋体" w:cs="宋体"/>
          <w:sz w:val="24"/>
          <w:szCs w:val="32"/>
          <w:highlight w:val="none"/>
          <w:u w:val="single"/>
          <w:lang w:eastAsia="zh-CN"/>
        </w:rPr>
        <w:t>月</w:t>
      </w:r>
      <w:r>
        <w:rPr>
          <w:rFonts w:hint="eastAsia" w:ascii="宋体" w:hAnsi="宋体" w:cs="宋体"/>
          <w:sz w:val="24"/>
          <w:szCs w:val="32"/>
          <w:highlight w:val="none"/>
          <w:u w:val="single"/>
          <w:lang w:val="en-US" w:eastAsia="zh-CN"/>
        </w:rPr>
        <w:t>22</w:t>
      </w:r>
      <w:r>
        <w:rPr>
          <w:rFonts w:hint="eastAsia" w:ascii="宋体" w:hAnsi="宋体" w:cs="宋体"/>
          <w:sz w:val="24"/>
          <w:szCs w:val="32"/>
          <w:highlight w:val="none"/>
          <w:u w:val="single"/>
          <w:lang w:eastAsia="zh-CN"/>
        </w:rPr>
        <w:t>日</w:t>
      </w:r>
      <w:r>
        <w:rPr>
          <w:rFonts w:hint="eastAsia" w:ascii="宋体" w:hAnsi="宋体" w:cs="宋体"/>
          <w:b w:val="0"/>
          <w:bCs w:val="0"/>
          <w:color w:val="auto"/>
          <w:kern w:val="0"/>
          <w:sz w:val="24"/>
          <w:szCs w:val="24"/>
          <w:highlight w:val="none"/>
          <w:u w:val="single"/>
          <w:lang w:val="en-US" w:eastAsia="zh-CN" w:bidi="ar"/>
        </w:rPr>
        <w:t>11时00分</w:t>
      </w:r>
      <w:r>
        <w:rPr>
          <w:rFonts w:hint="eastAsia" w:ascii="宋体" w:hAnsi="宋体" w:cs="宋体"/>
          <w:b w:val="0"/>
          <w:bCs w:val="0"/>
          <w:color w:val="auto"/>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w:t>
      </w:r>
      <w:r>
        <w:rPr>
          <w:rFonts w:hint="eastAsia" w:cs="宋体"/>
          <w:bCs/>
          <w:caps w:val="0"/>
          <w:color w:val="000000"/>
          <w:kern w:val="2"/>
          <w:sz w:val="24"/>
          <w:szCs w:val="24"/>
          <w:highlight w:val="none"/>
          <w:lang w:val="en-US" w:eastAsia="zh-CN"/>
        </w:rPr>
        <w:t>741328804</w:t>
      </w:r>
      <w:r>
        <w:rPr>
          <w:rFonts w:hint="eastAsia" w:ascii="Times New Roman" w:eastAsia="宋体" w:cs="宋体"/>
          <w:bCs/>
          <w:caps w:val="0"/>
          <w:color w:val="000000"/>
          <w:kern w:val="2"/>
          <w:sz w:val="24"/>
          <w:szCs w:val="24"/>
          <w:highlight w:val="none"/>
          <w:lang w:val="en-US" w:eastAsia="zh-CN"/>
        </w:rPr>
        <w:t>@qq.com</w:t>
      </w:r>
      <w:r>
        <w:rPr>
          <w:rFonts w:hint="eastAsia" w:ascii="宋体" w:hAnsi="宋体" w:eastAsia="宋体" w:cs="宋体"/>
          <w:kern w:val="0"/>
          <w:sz w:val="24"/>
          <w:szCs w:val="24"/>
          <w:highlight w:val="none"/>
          <w:u w:val="none"/>
          <w:lang w:val="en-US" w:eastAsia="zh-CN" w:bidi="ar"/>
        </w:rPr>
        <w:t>邮箱</w:t>
      </w:r>
      <w:r>
        <w:rPr>
          <w:rFonts w:hint="eastAsia" w:ascii="宋体" w:hAnsi="宋体" w:cs="宋体"/>
          <w:kern w:val="0"/>
          <w:sz w:val="24"/>
          <w:szCs w:val="24"/>
          <w:highlight w:val="none"/>
          <w:u w:val="none"/>
          <w:lang w:val="en-US" w:eastAsia="zh-CN" w:bidi="ar"/>
        </w:rPr>
        <w:t>一份</w:t>
      </w:r>
    </w:p>
    <w:p w14:paraId="4DDC0937">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C00000"/>
          <w:sz w:val="24"/>
          <w:szCs w:val="24"/>
          <w:highlight w:val="none"/>
          <w:lang w:eastAsia="zh-CN"/>
        </w:rPr>
        <w:t>报价单单独递交，不放在标书里</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w:t>
      </w:r>
    </w:p>
    <w:p w14:paraId="3CEAECAE">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审核资质时若发现供应商未按医院要求提供资质，不允许参加</w:t>
      </w:r>
      <w:r>
        <w:rPr>
          <w:rFonts w:hint="eastAsia" w:ascii="宋体" w:hAnsi="宋体" w:eastAsia="宋体" w:cs="宋体"/>
          <w:color w:val="000000"/>
          <w:sz w:val="24"/>
          <w:szCs w:val="24"/>
          <w:highlight w:val="none"/>
          <w:lang w:eastAsia="zh-CN"/>
        </w:rPr>
        <w:t>产品议价</w:t>
      </w:r>
      <w:r>
        <w:rPr>
          <w:rFonts w:hint="eastAsia" w:ascii="宋体" w:hAnsi="宋体" w:eastAsia="宋体" w:cs="宋体"/>
          <w:color w:val="000000"/>
          <w:sz w:val="24"/>
          <w:szCs w:val="24"/>
          <w:highlight w:val="none"/>
        </w:rPr>
        <w:t>。</w:t>
      </w:r>
    </w:p>
    <w:p w14:paraId="0B07EBAB">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p>
    <w:p w14:paraId="57741DDF">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6B23284">
      <w:pPr>
        <w:pStyle w:val="14"/>
        <w:widowControl/>
        <w:numPr>
          <w:ilvl w:val="0"/>
          <w:numId w:val="0"/>
        </w:numPr>
        <w:spacing w:before="0" w:beforeAutospacing="0" w:after="0" w:afterAutospacing="0" w:line="360" w:lineRule="auto"/>
        <w:ind w:right="0" w:rightChars="0"/>
        <w:rPr>
          <w:rFonts w:hint="eastAsia" w:ascii="宋体" w:hAnsi="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联系人：</w:t>
      </w:r>
      <w:r>
        <w:rPr>
          <w:rFonts w:hint="eastAsia" w:ascii="宋体" w:hAnsi="宋体" w:cs="宋体"/>
          <w:sz w:val="24"/>
          <w:szCs w:val="24"/>
          <w:highlight w:val="none"/>
          <w:lang w:val="en-US" w:eastAsia="zh-CN"/>
        </w:rPr>
        <w:t>王老师</w:t>
      </w:r>
    </w:p>
    <w:p w14:paraId="0E0BD554">
      <w:pPr>
        <w:pStyle w:val="14"/>
        <w:widowControl/>
        <w:numPr>
          <w:ilvl w:val="0"/>
          <w:numId w:val="0"/>
        </w:numPr>
        <w:spacing w:before="0" w:beforeAutospacing="0" w:after="0" w:afterAutospacing="0" w:line="360" w:lineRule="auto"/>
        <w:ind w:right="0" w:rightChars="0"/>
        <w:rPr>
          <w:rFonts w:hint="default" w:ascii="宋体" w:hAnsi="宋体" w:cs="宋体"/>
          <w:sz w:val="24"/>
          <w:szCs w:val="24"/>
          <w:highlight w:val="none"/>
          <w:lang w:eastAsia="zh-Hans"/>
        </w:rPr>
      </w:pPr>
      <w:r>
        <w:rPr>
          <w:rFonts w:hint="eastAsia" w:ascii="宋体" w:hAnsi="宋体" w:cs="宋体"/>
          <w:sz w:val="24"/>
          <w:szCs w:val="24"/>
          <w:highlight w:val="none"/>
          <w:lang w:val="en-US" w:eastAsia="zh-Hans"/>
        </w:rPr>
        <w:t>联系方式</w:t>
      </w:r>
      <w:r>
        <w:rPr>
          <w:rFonts w:hint="default" w:ascii="宋体" w:hAnsi="宋体" w:cs="宋体"/>
          <w:sz w:val="24"/>
          <w:szCs w:val="24"/>
          <w:highlight w:val="none"/>
          <w:lang w:eastAsia="zh-Hans"/>
        </w:rPr>
        <w:t>：</w:t>
      </w:r>
      <w:r>
        <w:rPr>
          <w:rFonts w:hint="eastAsia" w:ascii="宋体" w:hAnsi="宋体" w:cs="宋体"/>
          <w:highlight w:val="none"/>
          <w:lang w:val="en-US" w:eastAsia="zh-CN"/>
        </w:rPr>
        <w:t>18343118882</w:t>
      </w:r>
    </w:p>
    <w:p w14:paraId="7A5F0A8D">
      <w:pPr>
        <w:pStyle w:val="14"/>
        <w:widowControl/>
        <w:numPr>
          <w:ilvl w:val="0"/>
          <w:numId w:val="0"/>
        </w:numPr>
        <w:spacing w:before="0" w:beforeAutospacing="0" w:after="0" w:afterAutospacing="0" w:line="360" w:lineRule="auto"/>
        <w:ind w:right="0" w:rightChars="0"/>
        <w:rPr>
          <w:rFonts w:hint="eastAsia" w:ascii="宋体" w:hAnsi="宋体" w:cs="宋体"/>
          <w:b/>
          <w:snapToGrid w:val="0"/>
          <w:color w:val="auto"/>
          <w:spacing w:val="0"/>
          <w:kern w:val="0"/>
          <w:sz w:val="32"/>
          <w:szCs w:val="32"/>
          <w:highlight w:val="none"/>
          <w:lang w:val="en-US" w:eastAsia="zh-CN"/>
        </w:rPr>
      </w:pPr>
      <w:r>
        <w:rPr>
          <w:rFonts w:hint="eastAsia" w:ascii="宋体" w:hAnsi="宋体" w:cs="宋体"/>
          <w:highlight w:val="none"/>
          <w:lang w:val="en-US" w:eastAsia="zh-CN"/>
        </w:rPr>
        <w:t>采购代理机构：吉林企泰工程咨询有限公司</w:t>
      </w:r>
      <w:bookmarkStart w:id="14" w:name="_GoBack"/>
      <w:bookmarkEnd w:id="14"/>
    </w:p>
    <w:p w14:paraId="3A82FEF8">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cs="宋体"/>
          <w:highlight w:val="none"/>
          <w:lang w:val="en-US" w:eastAsia="zh-CN"/>
        </w:rPr>
        <w:t>联系人：于海源</w:t>
      </w:r>
    </w:p>
    <w:p w14:paraId="40AA0652">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pPr>
      <w:r>
        <w:rPr>
          <w:rFonts w:hint="eastAsia" w:ascii="宋体" w:hAnsi="宋体" w:cs="宋体"/>
          <w:highlight w:val="none"/>
          <w:lang w:val="en-US" w:eastAsia="zh-Hans"/>
        </w:rPr>
        <w:t>联系方式</w:t>
      </w:r>
      <w:r>
        <w:rPr>
          <w:rFonts w:hint="default" w:ascii="宋体" w:hAnsi="宋体" w:cs="宋体"/>
          <w:highlight w:val="none"/>
          <w:lang w:val="en-US" w:eastAsia="zh-Hans"/>
        </w:rPr>
        <w:t>：</w:t>
      </w:r>
      <w:r>
        <w:rPr>
          <w:rFonts w:hint="eastAsia" w:ascii="宋体" w:hAnsi="宋体" w:cs="宋体"/>
          <w:highlight w:val="none"/>
          <w:lang w:val="en-US" w:eastAsia="zh-CN"/>
        </w:rPr>
        <w:t>18744060070</w:t>
      </w:r>
    </w:p>
    <w:p w14:paraId="415D6B34">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pPr>
    </w:p>
    <w:p w14:paraId="18F39CA9">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pPr>
    </w:p>
    <w:p w14:paraId="20FE62F4">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p>
    <w:p w14:paraId="55C468A1">
      <w:pPr>
        <w:keepNext w:val="0"/>
        <w:keepLines w:val="0"/>
        <w:pageBreakBefore w:val="0"/>
        <w:numPr>
          <w:ilvl w:val="0"/>
          <w:numId w:val="4"/>
        </w:numPr>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kern w:val="2"/>
          <w:sz w:val="28"/>
          <w:szCs w:val="28"/>
          <w:highlight w:val="none"/>
          <w:lang w:val="en-US" w:eastAsia="zh-CN" w:bidi="ar-SA"/>
        </w:rPr>
      </w:pPr>
      <w:bookmarkStart w:id="4" w:name="_Toc6372"/>
      <w:r>
        <w:rPr>
          <w:rFonts w:hint="eastAsia" w:ascii="Times New Roman" w:hAnsi="Times New Roman" w:eastAsia="宋体" w:cs="Times New Roman"/>
          <w:b/>
          <w:bCs/>
          <w:kern w:val="2"/>
          <w:sz w:val="28"/>
          <w:szCs w:val="28"/>
          <w:highlight w:val="none"/>
          <w:lang w:val="en-US" w:eastAsia="zh-CN" w:bidi="ar-SA"/>
        </w:rPr>
        <w:t>技术参数</w:t>
      </w:r>
      <w:bookmarkEnd w:id="0"/>
      <w:bookmarkEnd w:id="1"/>
      <w:bookmarkEnd w:id="2"/>
      <w:bookmarkEnd w:id="3"/>
      <w:bookmarkEnd w:id="4"/>
    </w:p>
    <w:p w14:paraId="14AB0677">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rFonts w:hint="eastAsia" w:ascii="Arial" w:hAnsi="Arial" w:eastAsia="Arial" w:cs="Arial"/>
          <w:spacing w:val="2"/>
          <w:kern w:val="2"/>
          <w:sz w:val="23"/>
          <w:szCs w:val="23"/>
          <w:highlight w:val="none"/>
          <w:lang w:val="en-US" w:eastAsia="en-US" w:bidi="ar-SA"/>
        </w:rPr>
      </w:pPr>
      <w:bookmarkStart w:id="5" w:name="_Toc10880"/>
      <w:bookmarkStart w:id="6" w:name="_Toc5854"/>
      <w:bookmarkStart w:id="7" w:name="_Toc7164"/>
      <w:bookmarkStart w:id="8" w:name="_Toc19903"/>
      <w:bookmarkStart w:id="9" w:name="_Toc14606"/>
    </w:p>
    <w:p w14:paraId="2D0F5BE0">
      <w:pPr>
        <w:keepNext w:val="0"/>
        <w:keepLines w:val="0"/>
        <w:pageBreakBefore w:val="0"/>
        <w:kinsoku/>
        <w:wordWrap/>
        <w:overflowPunct/>
        <w:topLinePunct w:val="0"/>
        <w:autoSpaceDE/>
        <w:autoSpaceDN/>
        <w:bidi w:val="0"/>
        <w:adjustRightInd/>
        <w:snapToGrid/>
        <w:spacing w:line="240" w:lineRule="auto"/>
        <w:ind w:left="0" w:right="0" w:firstLine="490" w:firstLineChars="200"/>
        <w:jc w:val="both"/>
        <w:textAlignment w:val="auto"/>
        <w:outlineLvl w:val="1"/>
        <w:rPr>
          <w:rFonts w:hint="default" w:ascii="Arial" w:hAnsi="Arial" w:eastAsia="宋体" w:cs="Arial"/>
          <w:b/>
          <w:bCs/>
          <w:spacing w:val="2"/>
          <w:kern w:val="2"/>
          <w:sz w:val="24"/>
          <w:szCs w:val="24"/>
          <w:highlight w:val="none"/>
          <w:lang w:val="en-US" w:eastAsia="en-US" w:bidi="ar-SA"/>
        </w:rPr>
      </w:pPr>
      <w:r>
        <w:rPr>
          <w:rFonts w:hint="eastAsia" w:ascii="Arial" w:hAnsi="Arial" w:eastAsia="宋体" w:cs="Arial"/>
          <w:b/>
          <w:bCs/>
          <w:spacing w:val="2"/>
          <w:kern w:val="2"/>
          <w:sz w:val="24"/>
          <w:szCs w:val="24"/>
          <w:highlight w:val="none"/>
          <w:lang w:val="en-US" w:eastAsia="zh-CN" w:bidi="ar-SA"/>
        </w:rPr>
        <w:t>序号</w:t>
      </w:r>
      <w:r>
        <w:rPr>
          <w:rFonts w:hint="eastAsia" w:ascii="Arial" w:hAnsi="Arial" w:cs="Arial"/>
          <w:b/>
          <w:bCs/>
          <w:spacing w:val="2"/>
          <w:kern w:val="2"/>
          <w:sz w:val="24"/>
          <w:szCs w:val="24"/>
          <w:highlight w:val="none"/>
          <w:lang w:val="en-US" w:eastAsia="zh-CN" w:bidi="ar-SA"/>
        </w:rPr>
        <w:t>1</w:t>
      </w:r>
      <w:r>
        <w:rPr>
          <w:rFonts w:hint="eastAsia" w:ascii="Arial" w:hAnsi="Arial" w:eastAsia="宋体" w:cs="Arial"/>
          <w:b/>
          <w:bCs/>
          <w:spacing w:val="2"/>
          <w:kern w:val="2"/>
          <w:sz w:val="24"/>
          <w:szCs w:val="24"/>
          <w:highlight w:val="none"/>
          <w:lang w:val="en-US" w:eastAsia="zh-CN" w:bidi="ar-SA"/>
        </w:rPr>
        <w:t>：</w:t>
      </w:r>
      <w:r>
        <w:rPr>
          <w:b/>
          <w:bCs/>
          <w:spacing w:val="-5"/>
          <w:sz w:val="24"/>
          <w:szCs w:val="24"/>
        </w:rPr>
        <w:t>一次性检查裙</w:t>
      </w:r>
    </w:p>
    <w:p w14:paraId="1B67CA68">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sz w:val="24"/>
          <w:szCs w:val="24"/>
          <w:highlight w:val="none"/>
        </w:rPr>
      </w:pPr>
    </w:p>
    <w:tbl>
      <w:tblPr>
        <w:tblStyle w:val="37"/>
        <w:tblW w:w="9379" w:type="dxa"/>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6"/>
        <w:gridCol w:w="6883"/>
      </w:tblGrid>
      <w:tr w14:paraId="0869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2496" w:type="dxa"/>
            <w:vAlign w:val="center"/>
          </w:tcPr>
          <w:p w14:paraId="3BA7361A">
            <w:pPr>
              <w:keepNext w:val="0"/>
              <w:keepLines w:val="0"/>
              <w:pageBreakBefore w:val="0"/>
              <w:kinsoku/>
              <w:wordWrap/>
              <w:overflowPunct/>
              <w:topLinePunct w:val="0"/>
              <w:autoSpaceDE/>
              <w:autoSpaceDN/>
              <w:bidi w:val="0"/>
              <w:adjustRightInd/>
              <w:snapToGrid/>
              <w:spacing w:line="240" w:lineRule="auto"/>
              <w:ind w:left="0" w:right="0" w:firstLine="735" w:firstLineChars="300"/>
              <w:jc w:val="both"/>
              <w:textAlignment w:val="auto"/>
              <w:outlineLvl w:val="1"/>
              <w:rPr>
                <w:rFonts w:hint="eastAsia" w:ascii="Arial" w:hAnsi="Arial" w:eastAsia="宋体" w:cs="Arial"/>
                <w:b/>
                <w:bCs/>
                <w:spacing w:val="2"/>
                <w:kern w:val="2"/>
                <w:sz w:val="24"/>
                <w:szCs w:val="24"/>
                <w:highlight w:val="none"/>
                <w:lang w:val="en-US" w:eastAsia="zh-CN" w:bidi="ar-SA"/>
              </w:rPr>
            </w:pPr>
            <w:r>
              <w:rPr>
                <w:rFonts w:hint="eastAsia" w:ascii="Arial" w:hAnsi="Arial" w:eastAsia="宋体" w:cs="Arial"/>
                <w:b/>
                <w:bCs/>
                <w:spacing w:val="2"/>
                <w:kern w:val="2"/>
                <w:sz w:val="24"/>
                <w:szCs w:val="24"/>
                <w:highlight w:val="none"/>
                <w:lang w:val="en-US" w:eastAsia="zh-CN" w:bidi="ar-SA"/>
              </w:rPr>
              <w:t>项目序号</w:t>
            </w:r>
          </w:p>
        </w:tc>
        <w:tc>
          <w:tcPr>
            <w:tcW w:w="6883" w:type="dxa"/>
            <w:vAlign w:val="center"/>
          </w:tcPr>
          <w:p w14:paraId="23134F2C">
            <w:pPr>
              <w:keepNext w:val="0"/>
              <w:keepLines w:val="0"/>
              <w:pageBreakBefore w:val="0"/>
              <w:kinsoku/>
              <w:wordWrap/>
              <w:overflowPunct/>
              <w:topLinePunct w:val="0"/>
              <w:autoSpaceDE/>
              <w:autoSpaceDN/>
              <w:bidi w:val="0"/>
              <w:adjustRightInd/>
              <w:snapToGrid/>
              <w:spacing w:line="240" w:lineRule="auto"/>
              <w:ind w:left="0" w:right="0" w:firstLine="3184" w:firstLineChars="1300"/>
              <w:jc w:val="both"/>
              <w:textAlignment w:val="auto"/>
              <w:outlineLvl w:val="1"/>
              <w:rPr>
                <w:rFonts w:hint="eastAsia" w:ascii="Arial" w:hAnsi="Arial" w:eastAsia="宋体" w:cs="Arial"/>
                <w:b/>
                <w:bCs/>
                <w:spacing w:val="2"/>
                <w:kern w:val="2"/>
                <w:sz w:val="24"/>
                <w:szCs w:val="24"/>
                <w:highlight w:val="none"/>
                <w:lang w:val="en-US" w:eastAsia="zh-CN" w:bidi="ar-SA"/>
              </w:rPr>
            </w:pPr>
            <w:r>
              <w:rPr>
                <w:rFonts w:hint="eastAsia" w:ascii="Arial" w:hAnsi="Arial" w:eastAsia="宋体" w:cs="Arial"/>
                <w:b/>
                <w:bCs/>
                <w:spacing w:val="2"/>
                <w:kern w:val="2"/>
                <w:sz w:val="24"/>
                <w:szCs w:val="24"/>
                <w:highlight w:val="none"/>
                <w:lang w:val="en-US" w:eastAsia="zh-CN" w:bidi="ar-SA"/>
              </w:rPr>
              <w:t>招标要求</w:t>
            </w:r>
          </w:p>
        </w:tc>
      </w:tr>
      <w:tr w14:paraId="7368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496" w:type="dxa"/>
            <w:vAlign w:val="center"/>
          </w:tcPr>
          <w:p w14:paraId="0AF96AAF">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产品名称</w:t>
            </w:r>
          </w:p>
        </w:tc>
        <w:tc>
          <w:tcPr>
            <w:tcW w:w="6883" w:type="dxa"/>
            <w:vAlign w:val="center"/>
          </w:tcPr>
          <w:p w14:paraId="52E56260">
            <w:pPr>
              <w:bidi w:val="0"/>
              <w:jc w:val="center"/>
              <w:rPr>
                <w:rFonts w:hint="default" w:eastAsia="宋体"/>
                <w:sz w:val="24"/>
                <w:szCs w:val="24"/>
                <w:highlight w:val="none"/>
                <w:lang w:val="en-US" w:eastAsia="zh-CN"/>
              </w:rPr>
            </w:pPr>
            <w:r>
              <w:rPr>
                <w:b/>
                <w:bCs/>
                <w:spacing w:val="-5"/>
                <w:sz w:val="24"/>
                <w:szCs w:val="24"/>
              </w:rPr>
              <w:t>一次性检查裙</w:t>
            </w:r>
          </w:p>
        </w:tc>
      </w:tr>
      <w:tr w14:paraId="15837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496" w:type="dxa"/>
            <w:vAlign w:val="center"/>
          </w:tcPr>
          <w:p w14:paraId="50F499E9">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数量</w:t>
            </w:r>
          </w:p>
        </w:tc>
        <w:tc>
          <w:tcPr>
            <w:tcW w:w="6883" w:type="dxa"/>
            <w:vAlign w:val="center"/>
          </w:tcPr>
          <w:p w14:paraId="7A6000CB">
            <w:pPr>
              <w:bidi w:val="0"/>
              <w:jc w:val="center"/>
              <w:rPr>
                <w:rFonts w:hint="default"/>
                <w:spacing w:val="2"/>
                <w:sz w:val="24"/>
                <w:szCs w:val="24"/>
                <w:lang w:val="en-US" w:eastAsia="zh-CN"/>
              </w:rPr>
            </w:pPr>
            <w:r>
              <w:rPr>
                <w:rFonts w:hint="eastAsia"/>
                <w:spacing w:val="2"/>
                <w:sz w:val="24"/>
                <w:szCs w:val="24"/>
                <w:lang w:val="en-US" w:eastAsia="zh-CN"/>
              </w:rPr>
              <w:t>批量</w:t>
            </w:r>
          </w:p>
        </w:tc>
      </w:tr>
      <w:tr w14:paraId="6C50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496" w:type="dxa"/>
            <w:vAlign w:val="center"/>
          </w:tcPr>
          <w:p w14:paraId="2CC11C64">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预算单价</w:t>
            </w:r>
          </w:p>
        </w:tc>
        <w:tc>
          <w:tcPr>
            <w:tcW w:w="6883" w:type="dxa"/>
            <w:vAlign w:val="center"/>
          </w:tcPr>
          <w:p w14:paraId="6BA0FECA">
            <w:pPr>
              <w:bidi w:val="0"/>
              <w:jc w:val="center"/>
              <w:rPr>
                <w:rFonts w:hint="eastAsia"/>
                <w:spacing w:val="2"/>
                <w:sz w:val="24"/>
                <w:szCs w:val="24"/>
                <w:lang w:val="en-US" w:eastAsia="zh-CN"/>
              </w:rPr>
            </w:pPr>
            <w:r>
              <w:rPr>
                <w:spacing w:val="1"/>
                <w:sz w:val="24"/>
                <w:szCs w:val="24"/>
              </w:rPr>
              <w:t>3.0元/条</w:t>
            </w:r>
          </w:p>
        </w:tc>
      </w:tr>
      <w:tr w14:paraId="71DA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2496" w:type="dxa"/>
            <w:vAlign w:val="center"/>
          </w:tcPr>
          <w:p w14:paraId="14754507">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产品功能描述</w:t>
            </w:r>
          </w:p>
        </w:tc>
        <w:tc>
          <w:tcPr>
            <w:tcW w:w="6883" w:type="dxa"/>
            <w:vAlign w:val="center"/>
          </w:tcPr>
          <w:p w14:paraId="34BB6DB3">
            <w:pPr>
              <w:pStyle w:val="39"/>
              <w:spacing w:before="53" w:line="220" w:lineRule="auto"/>
              <w:ind w:left="12"/>
              <w:jc w:val="left"/>
              <w:rPr>
                <w:sz w:val="24"/>
                <w:szCs w:val="24"/>
              </w:rPr>
            </w:pPr>
            <w:r>
              <w:rPr>
                <w:spacing w:val="1"/>
                <w:sz w:val="24"/>
                <w:szCs w:val="24"/>
              </w:rPr>
              <w:t>1、保护患者隐私</w:t>
            </w:r>
          </w:p>
          <w:p w14:paraId="4FFB8DDC">
            <w:pPr>
              <w:pStyle w:val="39"/>
              <w:spacing w:before="11" w:line="249" w:lineRule="auto"/>
              <w:ind w:left="12" w:right="19"/>
              <w:jc w:val="left"/>
              <w:rPr>
                <w:sz w:val="24"/>
                <w:szCs w:val="24"/>
              </w:rPr>
            </w:pPr>
            <w:r>
              <w:rPr>
                <w:sz w:val="24"/>
                <w:szCs w:val="24"/>
              </w:rPr>
              <w:t>覆盖臀部及大腿部位，避免检查时暴露过多身体部位，尤</w:t>
            </w:r>
            <w:r>
              <w:rPr>
                <w:spacing w:val="-1"/>
                <w:sz w:val="24"/>
                <w:szCs w:val="24"/>
              </w:rPr>
              <w:t>其适用于女性患者或涉及敏感部位的检查。</w:t>
            </w:r>
          </w:p>
          <w:p w14:paraId="42082074">
            <w:pPr>
              <w:pStyle w:val="39"/>
              <w:spacing w:before="4" w:line="215" w:lineRule="auto"/>
              <w:ind w:left="12"/>
              <w:jc w:val="left"/>
              <w:rPr>
                <w:sz w:val="24"/>
                <w:szCs w:val="24"/>
              </w:rPr>
            </w:pPr>
            <w:r>
              <w:rPr>
                <w:spacing w:val="1"/>
                <w:sz w:val="24"/>
                <w:szCs w:val="24"/>
              </w:rPr>
              <w:t>2、维持检查卫生</w:t>
            </w:r>
          </w:p>
          <w:p w14:paraId="14A9287B">
            <w:pPr>
              <w:bidi w:val="0"/>
              <w:jc w:val="left"/>
              <w:rPr>
                <w:rFonts w:hint="eastAsia"/>
                <w:spacing w:val="2"/>
                <w:sz w:val="24"/>
                <w:szCs w:val="24"/>
                <w:lang w:val="en-US" w:eastAsia="zh-CN"/>
              </w:rPr>
            </w:pPr>
            <w:r>
              <w:rPr>
                <w:spacing w:val="-2"/>
                <w:sz w:val="24"/>
                <w:szCs w:val="24"/>
              </w:rPr>
              <w:t>作为隔离屏障，可防止患者皮肤直接接触检查床或器械，</w:t>
            </w:r>
            <w:r>
              <w:rPr>
                <w:spacing w:val="-1"/>
                <w:sz w:val="24"/>
                <w:szCs w:val="24"/>
              </w:rPr>
              <w:t>降低交叉感染风险。部分设计会预留检查开口，便于医生</w:t>
            </w:r>
            <w:r>
              <w:rPr>
                <w:spacing w:val="-2"/>
                <w:sz w:val="24"/>
                <w:szCs w:val="24"/>
              </w:rPr>
              <w:t>操作的同时保持其他部位覆盖。</w:t>
            </w:r>
          </w:p>
        </w:tc>
      </w:tr>
      <w:tr w14:paraId="2593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496" w:type="dxa"/>
            <w:vAlign w:val="center"/>
          </w:tcPr>
          <w:p w14:paraId="414D527B">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产品用途描述</w:t>
            </w:r>
          </w:p>
        </w:tc>
        <w:tc>
          <w:tcPr>
            <w:tcW w:w="6883" w:type="dxa"/>
            <w:vAlign w:val="center"/>
          </w:tcPr>
          <w:p w14:paraId="44338E8F">
            <w:pPr>
              <w:pStyle w:val="39"/>
              <w:spacing w:before="75" w:line="219" w:lineRule="auto"/>
              <w:rPr>
                <w:rFonts w:hint="eastAsia"/>
                <w:spacing w:val="2"/>
                <w:sz w:val="24"/>
                <w:szCs w:val="24"/>
                <w:lang w:val="en-US" w:eastAsia="zh-CN"/>
              </w:rPr>
            </w:pPr>
            <w:r>
              <w:rPr>
                <w:sz w:val="24"/>
                <w:szCs w:val="24"/>
              </w:rPr>
              <w:t>一次性检查裙是医疗检查中用于保护患者隐私和保持卫生的专用服装，主要用于妇科检查、阴道彩超、肛门指</w:t>
            </w:r>
            <w:r>
              <w:rPr>
                <w:spacing w:val="14"/>
                <w:sz w:val="24"/>
                <w:szCs w:val="24"/>
              </w:rPr>
              <w:t xml:space="preserve"> </w:t>
            </w:r>
            <w:r>
              <w:rPr>
                <w:sz w:val="24"/>
                <w:szCs w:val="24"/>
              </w:rPr>
              <w:t>检、肛门镜等检查场景。</w:t>
            </w:r>
          </w:p>
        </w:tc>
      </w:tr>
      <w:tr w14:paraId="0646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2496" w:type="dxa"/>
            <w:tcBorders>
              <w:bottom w:val="nil"/>
            </w:tcBorders>
            <w:vAlign w:val="center"/>
          </w:tcPr>
          <w:p w14:paraId="25708DA5">
            <w:pPr>
              <w:bidi w:val="0"/>
              <w:jc w:val="center"/>
              <w:rPr>
                <w:rFonts w:hint="default"/>
                <w:sz w:val="24"/>
                <w:szCs w:val="24"/>
                <w:highlight w:val="none"/>
                <w:lang w:val="en-US" w:eastAsia="zh-CN"/>
              </w:rPr>
            </w:pPr>
            <w:r>
              <w:rPr>
                <w:rFonts w:hint="eastAsia" w:eastAsia="宋体"/>
                <w:sz w:val="24"/>
                <w:szCs w:val="24"/>
                <w:highlight w:val="none"/>
                <w:lang w:val="en-US" w:eastAsia="zh-CN"/>
              </w:rPr>
              <w:t>产品技术参数及配置要求</w:t>
            </w:r>
          </w:p>
        </w:tc>
        <w:tc>
          <w:tcPr>
            <w:tcW w:w="6883" w:type="dxa"/>
            <w:vAlign w:val="center"/>
          </w:tcPr>
          <w:p w14:paraId="60AD9069">
            <w:pPr>
              <w:bidi w:val="0"/>
              <w:jc w:val="center"/>
              <w:rPr>
                <w:sz w:val="24"/>
                <w:szCs w:val="24"/>
              </w:rPr>
            </w:pPr>
            <w:r>
              <w:rPr>
                <w:sz w:val="24"/>
                <w:szCs w:val="24"/>
              </w:rPr>
              <w:t>臀部固定设计，防止移位影响内镜插入。</w:t>
            </w:r>
          </w:p>
          <w:p w14:paraId="307161A6">
            <w:pPr>
              <w:bidi w:val="0"/>
              <w:jc w:val="center"/>
              <w:rPr>
                <w:rFonts w:hint="eastAsia"/>
                <w:spacing w:val="2"/>
                <w:sz w:val="24"/>
                <w:szCs w:val="24"/>
                <w:lang w:val="en-US" w:eastAsia="zh-CN"/>
              </w:rPr>
            </w:pPr>
            <w:r>
              <w:rPr>
                <w:spacing w:val="-1"/>
                <w:sz w:val="24"/>
                <w:szCs w:val="24"/>
              </w:rPr>
              <w:t>便于快速穿脱，节省检查准备时间。</w:t>
            </w:r>
          </w:p>
        </w:tc>
      </w:tr>
      <w:tr w14:paraId="005D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2496" w:type="dxa"/>
            <w:vAlign w:val="center"/>
          </w:tcPr>
          <w:p w14:paraId="77F6E5B4">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产品售后及其他特殊要求</w:t>
            </w:r>
          </w:p>
        </w:tc>
        <w:tc>
          <w:tcPr>
            <w:tcW w:w="6883" w:type="dxa"/>
            <w:vAlign w:val="center"/>
          </w:tcPr>
          <w:p w14:paraId="0E3E72CC">
            <w:pPr>
              <w:bidi w:val="0"/>
              <w:jc w:val="center"/>
              <w:rPr>
                <w:rFonts w:hint="eastAsia"/>
                <w:spacing w:val="2"/>
                <w:sz w:val="24"/>
                <w:szCs w:val="24"/>
                <w:lang w:val="en-US" w:eastAsia="zh-CN"/>
              </w:rPr>
            </w:pPr>
            <w:r>
              <w:rPr>
                <w:color w:val="E02020"/>
                <w:spacing w:val="1"/>
                <w:sz w:val="24"/>
                <w:szCs w:val="24"/>
              </w:rPr>
              <w:t>有效保质期：两年</w:t>
            </w:r>
          </w:p>
        </w:tc>
      </w:tr>
    </w:tbl>
    <w:p w14:paraId="17E9DE62">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4"/>
          <w:szCs w:val="32"/>
          <w:highlight w:val="none"/>
        </w:rPr>
      </w:pPr>
    </w:p>
    <w:p w14:paraId="718303EC">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2"/>
          <w:szCs w:val="22"/>
          <w:highlight w:val="none"/>
        </w:rPr>
      </w:pPr>
      <w:r>
        <w:rPr>
          <w:rFonts w:ascii="宋体" w:hAnsi="宋体" w:eastAsia="宋体" w:cs="宋体"/>
          <w:spacing w:val="14"/>
          <w:sz w:val="22"/>
          <w:szCs w:val="22"/>
          <w:highlight w:val="none"/>
        </w:rPr>
        <w:t>★(星号)条款代表购买此产品必须具有的功能、技术、配置等要求。</w:t>
      </w:r>
    </w:p>
    <w:p w14:paraId="5683DF0A">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2"/>
          <w:szCs w:val="22"/>
          <w:highlight w:val="none"/>
        </w:rPr>
      </w:pPr>
      <w:r>
        <w:rPr>
          <w:rFonts w:ascii="宋体" w:hAnsi="宋体" w:eastAsia="宋体" w:cs="宋体"/>
          <w:spacing w:val="18"/>
          <w:sz w:val="22"/>
          <w:szCs w:val="22"/>
          <w:highlight w:val="none"/>
        </w:rPr>
        <w:t>★(星号)条款代表所有代表投标单位必须符合该★(星号)条</w:t>
      </w:r>
      <w:r>
        <w:rPr>
          <w:rFonts w:ascii="宋体" w:hAnsi="宋体" w:eastAsia="宋体" w:cs="宋体"/>
          <w:spacing w:val="17"/>
          <w:sz w:val="22"/>
          <w:szCs w:val="22"/>
          <w:highlight w:val="none"/>
        </w:rPr>
        <w:t>款，如不满足或有负偏离，</w:t>
      </w:r>
      <w:r>
        <w:rPr>
          <w:rFonts w:ascii="宋体" w:hAnsi="宋体" w:eastAsia="宋体" w:cs="宋体"/>
          <w:sz w:val="22"/>
          <w:szCs w:val="22"/>
          <w:highlight w:val="none"/>
        </w:rPr>
        <w:t xml:space="preserve"> </w:t>
      </w:r>
      <w:r>
        <w:rPr>
          <w:rFonts w:ascii="宋体" w:hAnsi="宋体" w:eastAsia="宋体" w:cs="宋体"/>
          <w:spacing w:val="11"/>
          <w:sz w:val="22"/>
          <w:szCs w:val="22"/>
          <w:highlight w:val="none"/>
        </w:rPr>
        <w:t>则直接按照废标处理。★星号条款不得具有歧视性，针对性，排他性。未标记★(星号)条</w:t>
      </w:r>
      <w:r>
        <w:rPr>
          <w:rFonts w:ascii="宋体" w:hAnsi="宋体" w:eastAsia="宋体" w:cs="宋体"/>
          <w:spacing w:val="5"/>
          <w:sz w:val="22"/>
          <w:szCs w:val="22"/>
          <w:highlight w:val="none"/>
        </w:rPr>
        <w:t>款的，投标公司可以存在负偏离或不满足。</w:t>
      </w:r>
    </w:p>
    <w:p w14:paraId="37600BD1">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76F1A02B">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7076E374">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579A914E">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67D14172">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2F03B213">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02711FBB">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20E01EAC">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056C900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13B019A0">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56C0D279">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1EF1279">
      <w:pPr>
        <w:pStyle w:val="2"/>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5"/>
      <w:bookmarkEnd w:id="6"/>
      <w:bookmarkEnd w:id="7"/>
      <w:bookmarkEnd w:id="8"/>
      <w:bookmarkEnd w:id="9"/>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sectPr>
          <w:headerReference r:id="rId4" w:type="default"/>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019C913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5"/>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5"/>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5"/>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5"/>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5"/>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5"/>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7AA1D98">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A28C29E">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0"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W w:w="14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94"/>
        <w:gridCol w:w="1949"/>
        <w:gridCol w:w="1283"/>
        <w:gridCol w:w="1886"/>
        <w:gridCol w:w="1031"/>
        <w:gridCol w:w="1173"/>
        <w:gridCol w:w="1008"/>
        <w:gridCol w:w="1495"/>
        <w:gridCol w:w="1532"/>
        <w:gridCol w:w="1532"/>
      </w:tblGrid>
      <w:tr w14:paraId="13A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585" w:type="dxa"/>
            <w:vAlign w:val="center"/>
          </w:tcPr>
          <w:p w14:paraId="2000EE34">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序号</w:t>
            </w:r>
          </w:p>
        </w:tc>
        <w:tc>
          <w:tcPr>
            <w:tcW w:w="1394" w:type="dxa"/>
            <w:vAlign w:val="center"/>
          </w:tcPr>
          <w:p w14:paraId="4B7595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sz w:val="18"/>
                <w:szCs w:val="18"/>
                <w:highlight w:val="none"/>
                <w:lang w:eastAsia="zh-CN"/>
              </w:rPr>
            </w:pPr>
            <w:r>
              <w:rPr>
                <w:rFonts w:hint="eastAsia" w:ascii="宋体" w:hAnsi="宋体" w:cs="宋体"/>
                <w:b w:val="0"/>
                <w:bCs w:val="0"/>
                <w:sz w:val="18"/>
                <w:szCs w:val="18"/>
                <w:highlight w:val="none"/>
                <w:lang w:eastAsia="zh-CN"/>
              </w:rPr>
              <w:t>公告产品名称</w:t>
            </w:r>
          </w:p>
        </w:tc>
        <w:tc>
          <w:tcPr>
            <w:tcW w:w="1949" w:type="dxa"/>
            <w:vAlign w:val="center"/>
          </w:tcPr>
          <w:p w14:paraId="413498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注册证</w:t>
            </w:r>
            <w:r>
              <w:rPr>
                <w:rFonts w:hint="eastAsia" w:ascii="宋体" w:hAnsi="宋体" w:cs="宋体"/>
                <w:b w:val="0"/>
                <w:bCs w:val="0"/>
                <w:sz w:val="18"/>
                <w:szCs w:val="18"/>
                <w:highlight w:val="none"/>
                <w:lang w:val="en-US" w:eastAsia="zh-CN"/>
              </w:rPr>
              <w:t>/备案</w:t>
            </w:r>
            <w:r>
              <w:rPr>
                <w:rFonts w:hint="eastAsia" w:ascii="宋体" w:hAnsi="宋体" w:cs="宋体"/>
                <w:b w:val="0"/>
                <w:bCs w:val="0"/>
                <w:sz w:val="18"/>
                <w:szCs w:val="18"/>
                <w:highlight w:val="none"/>
              </w:rPr>
              <w:t>证名称</w:t>
            </w:r>
          </w:p>
          <w:p w14:paraId="76544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18"/>
                <w:szCs w:val="18"/>
                <w:highlight w:val="none"/>
                <w:lang w:eastAsia="zh-CN"/>
              </w:rPr>
            </w:pP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产品名称</w:t>
            </w:r>
            <w:r>
              <w:rPr>
                <w:rFonts w:hint="eastAsia" w:ascii="宋体" w:hAnsi="宋体" w:cs="宋体"/>
                <w:b w:val="0"/>
                <w:bCs w:val="0"/>
                <w:sz w:val="18"/>
                <w:szCs w:val="18"/>
                <w:highlight w:val="none"/>
                <w:lang w:eastAsia="zh-CN"/>
              </w:rPr>
              <w:t>）</w:t>
            </w:r>
          </w:p>
        </w:tc>
        <w:tc>
          <w:tcPr>
            <w:tcW w:w="1283" w:type="dxa"/>
            <w:vAlign w:val="center"/>
          </w:tcPr>
          <w:p w14:paraId="243FAB2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color w:val="FF0000"/>
                <w:sz w:val="18"/>
                <w:szCs w:val="18"/>
                <w:highlight w:val="none"/>
              </w:rPr>
            </w:pPr>
            <w:r>
              <w:rPr>
                <w:rFonts w:hint="eastAsia" w:ascii="宋体" w:hAnsi="宋体" w:cs="宋体"/>
                <w:b w:val="0"/>
                <w:bCs w:val="0"/>
                <w:sz w:val="18"/>
                <w:szCs w:val="18"/>
                <w:highlight w:val="none"/>
              </w:rPr>
              <w:t>品牌</w:t>
            </w:r>
          </w:p>
        </w:tc>
        <w:tc>
          <w:tcPr>
            <w:tcW w:w="1886" w:type="dxa"/>
            <w:vAlign w:val="center"/>
          </w:tcPr>
          <w:p w14:paraId="66E6FE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rPr>
              <w:t>注册证规格</w:t>
            </w:r>
            <w:r>
              <w:rPr>
                <w:rFonts w:hint="eastAsia" w:ascii="宋体" w:hAnsi="宋体" w:cs="宋体"/>
                <w:b w:val="0"/>
                <w:bCs w:val="0"/>
                <w:sz w:val="18"/>
                <w:szCs w:val="18"/>
                <w:highlight w:val="none"/>
                <w:lang w:val="en-US" w:eastAsia="zh-CN"/>
              </w:rPr>
              <w:t>型号</w:t>
            </w:r>
          </w:p>
          <w:p w14:paraId="4B1A83A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lang w:val="en-US" w:eastAsia="zh-CN"/>
              </w:rPr>
              <w:t>（</w:t>
            </w:r>
            <w:r>
              <w:rPr>
                <w:rFonts w:hint="eastAsia" w:ascii="宋体" w:hAnsi="宋体" w:cs="宋体"/>
                <w:b w:val="0"/>
                <w:bCs w:val="0"/>
                <w:sz w:val="18"/>
                <w:szCs w:val="18"/>
                <w:highlight w:val="none"/>
              </w:rPr>
              <w:t>规格</w:t>
            </w:r>
            <w:r>
              <w:rPr>
                <w:rFonts w:hint="eastAsia" w:ascii="宋体" w:hAnsi="宋体" w:cs="宋体"/>
                <w:b w:val="0"/>
                <w:bCs w:val="0"/>
                <w:sz w:val="18"/>
                <w:szCs w:val="18"/>
                <w:highlight w:val="none"/>
                <w:lang w:val="en-US" w:eastAsia="zh-CN"/>
              </w:rPr>
              <w:t>型号）</w:t>
            </w:r>
          </w:p>
        </w:tc>
        <w:tc>
          <w:tcPr>
            <w:tcW w:w="1031" w:type="dxa"/>
            <w:vAlign w:val="center"/>
          </w:tcPr>
          <w:p w14:paraId="15E92F3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注册证号</w:t>
            </w:r>
          </w:p>
        </w:tc>
        <w:tc>
          <w:tcPr>
            <w:tcW w:w="1173" w:type="dxa"/>
            <w:vAlign w:val="center"/>
          </w:tcPr>
          <w:p w14:paraId="2191739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生产厂家</w:t>
            </w:r>
          </w:p>
        </w:tc>
        <w:tc>
          <w:tcPr>
            <w:tcW w:w="1008" w:type="dxa"/>
            <w:vAlign w:val="center"/>
          </w:tcPr>
          <w:p w14:paraId="4EC730E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产地</w:t>
            </w:r>
          </w:p>
        </w:tc>
        <w:tc>
          <w:tcPr>
            <w:tcW w:w="1495" w:type="dxa"/>
            <w:vAlign w:val="center"/>
          </w:tcPr>
          <w:p w14:paraId="14B02B0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到货时间</w:t>
            </w:r>
          </w:p>
          <w:p w14:paraId="4AD973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5"/>
                <w:szCs w:val="15"/>
                <w:highlight w:val="none"/>
                <w:lang w:eastAsia="zh-CN"/>
              </w:rPr>
              <w:t>（具体天数）</w:t>
            </w:r>
          </w:p>
        </w:tc>
        <w:tc>
          <w:tcPr>
            <w:tcW w:w="1532" w:type="dxa"/>
            <w:vAlign w:val="center"/>
          </w:tcPr>
          <w:p w14:paraId="42F9567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质保</w:t>
            </w:r>
          </w:p>
        </w:tc>
        <w:tc>
          <w:tcPr>
            <w:tcW w:w="1532" w:type="dxa"/>
            <w:vAlign w:val="center"/>
          </w:tcPr>
          <w:p w14:paraId="648B59F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备注</w:t>
            </w:r>
          </w:p>
        </w:tc>
      </w:tr>
      <w:tr w14:paraId="2FB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585" w:type="dxa"/>
            <w:vAlign w:val="center"/>
          </w:tcPr>
          <w:p w14:paraId="6B35698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2A9C33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25F9AD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273314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5A93618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031" w:type="dxa"/>
            <w:vAlign w:val="center"/>
          </w:tcPr>
          <w:p w14:paraId="7A66ADB1">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173" w:type="dxa"/>
            <w:vAlign w:val="center"/>
          </w:tcPr>
          <w:p w14:paraId="7D4A01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4ABF5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50153F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532" w:type="dxa"/>
            <w:vAlign w:val="center"/>
          </w:tcPr>
          <w:p w14:paraId="686FFBF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532" w:type="dxa"/>
            <w:vAlign w:val="center"/>
          </w:tcPr>
          <w:p w14:paraId="0BFEBD9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r>
      <w:tr w14:paraId="06A6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585" w:type="dxa"/>
            <w:vAlign w:val="center"/>
          </w:tcPr>
          <w:p w14:paraId="32C1D3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3F9C8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779EF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163B9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1D87D0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31" w:type="dxa"/>
            <w:vAlign w:val="center"/>
          </w:tcPr>
          <w:p w14:paraId="79BBB4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73" w:type="dxa"/>
            <w:vAlign w:val="center"/>
          </w:tcPr>
          <w:p w14:paraId="34DE6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0D97EF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6418A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2827C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02E224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r w14:paraId="757D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85" w:type="dxa"/>
            <w:vAlign w:val="center"/>
          </w:tcPr>
          <w:p w14:paraId="62C1160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68173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4BC703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7CD534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67912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31" w:type="dxa"/>
            <w:vAlign w:val="center"/>
          </w:tcPr>
          <w:p w14:paraId="2839F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73" w:type="dxa"/>
            <w:vAlign w:val="center"/>
          </w:tcPr>
          <w:p w14:paraId="006161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5EA49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52957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5DA4FA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2A55A1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bl>
    <w:p w14:paraId="0193752C">
      <w:pPr>
        <w:pStyle w:val="5"/>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EED3A0B">
      <w:p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2.本表序号应填写项目序号；</w:t>
      </w:r>
    </w:p>
    <w:p w14:paraId="14CE7614">
      <w:pPr>
        <w:spacing w:line="360" w:lineRule="auto"/>
        <w:ind w:firstLine="210" w:firstLineChars="1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0"/>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1" w:name="_Toc449013654"/>
      <w:bookmarkStart w:id="12" w:name="_Toc256408661"/>
      <w:bookmarkStart w:id="13" w:name="_Toc419989229"/>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44B5EE46">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7" w:type="default"/>
          <w:footerReference r:id="rId8"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00E56200">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文件商务条款的相关内容作为其响应文件中的一部分，需结合实际情况如实填写。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4F1EBF9C">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p>
    <w:p w14:paraId="4D444F5C">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159F1F24">
      <w:pPr>
        <w:pStyle w:val="24"/>
        <w:keepNext w:val="0"/>
        <w:keepLines w:val="0"/>
        <w:pageBreakBefore w:val="0"/>
        <w:widowControl w:val="0"/>
        <w:numPr>
          <w:ilvl w:val="0"/>
          <w:numId w:val="6"/>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E30712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12782114">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53A2B324">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4C01298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37EB244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79C8A150">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3F7A7324">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36A3F8A5">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EFFC395">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5B3075D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02273704">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4A920093">
      <w:pPr>
        <w:keepNext w:val="0"/>
        <w:keepLines w:val="0"/>
        <w:pageBreakBefore w:val="0"/>
        <w:widowControl w:val="0"/>
        <w:numPr>
          <w:ilvl w:val="0"/>
          <w:numId w:val="7"/>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14:paraId="68E037FB">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14:paraId="4981C8C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112E2BED">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5662E55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126AF82D">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2C4E231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59DC9650">
      <w:pPr>
        <w:bidi w:val="0"/>
        <w:jc w:val="left"/>
        <w:rPr>
          <w:rFonts w:asciiTheme="minorHAnsi" w:hAnsiTheme="minorHAnsi" w:eastAsiaTheme="minorEastAsia" w:cstheme="minorBidi"/>
          <w:kern w:val="2"/>
          <w:sz w:val="21"/>
          <w:szCs w:val="22"/>
          <w:lang w:val="en-US" w:eastAsia="zh-CN" w:bidi="ar-SA"/>
        </w:rPr>
      </w:pPr>
    </w:p>
    <w:p w14:paraId="0CF977C1">
      <w:pPr>
        <w:tabs>
          <w:tab w:val="left" w:pos="525"/>
        </w:tabs>
        <w:spacing w:beforeLines="50" w:afterLines="50"/>
        <w:jc w:val="left"/>
        <w:rPr>
          <w:szCs w:val="21"/>
        </w:rPr>
      </w:pPr>
      <w:r>
        <w:rPr>
          <w:rFonts w:hint="eastAsia"/>
          <w:szCs w:val="21"/>
        </w:rPr>
        <w:t>附件：</w:t>
      </w:r>
    </w:p>
    <w:p w14:paraId="581EDD82">
      <w:pPr>
        <w:tabs>
          <w:tab w:val="left" w:pos="525"/>
        </w:tabs>
        <w:spacing w:beforeLines="50" w:afterLines="50"/>
        <w:jc w:val="center"/>
        <w:rPr>
          <w:sz w:val="24"/>
          <w:szCs w:val="24"/>
        </w:rPr>
      </w:pPr>
      <w:r>
        <w:rPr>
          <w:rFonts w:hint="eastAsia"/>
          <w:sz w:val="24"/>
          <w:szCs w:val="24"/>
        </w:rPr>
        <w:t>供应商配送时间明细表</w:t>
      </w:r>
    </w:p>
    <w:tbl>
      <w:tblPr>
        <w:tblStyle w:val="16"/>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3304FA59">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D75BB">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146E97C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7B7707A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5EB03CF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353FE8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6D46BA70">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2898D0AF">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79AB7E8E">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17F85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卫生材料</w:t>
            </w:r>
          </w:p>
        </w:tc>
        <w:tc>
          <w:tcPr>
            <w:tcW w:w="468" w:type="pct"/>
            <w:tcBorders>
              <w:top w:val="nil"/>
              <w:left w:val="nil"/>
              <w:bottom w:val="single" w:color="auto" w:sz="4" w:space="0"/>
              <w:right w:val="single" w:color="auto" w:sz="4" w:space="0"/>
            </w:tcBorders>
            <w:shd w:val="clear" w:color="auto" w:fill="auto"/>
            <w:vAlign w:val="center"/>
          </w:tcPr>
          <w:p w14:paraId="492D3C5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79D7A19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2943B6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7450866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5F7A98C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409E713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3E3BFF37">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4C6274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6CF305A3">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612DD7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3D356BF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70BC47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至周四</w:t>
            </w:r>
          </w:p>
        </w:tc>
        <w:tc>
          <w:tcPr>
            <w:tcW w:w="703" w:type="pct"/>
            <w:tcBorders>
              <w:top w:val="nil"/>
              <w:left w:val="nil"/>
              <w:bottom w:val="single" w:color="auto" w:sz="4" w:space="0"/>
              <w:right w:val="single" w:color="auto" w:sz="4" w:space="0"/>
            </w:tcBorders>
            <w:shd w:val="clear" w:color="auto" w:fill="auto"/>
            <w:vAlign w:val="center"/>
          </w:tcPr>
          <w:p w14:paraId="6597D1D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704" w:type="pct"/>
            <w:tcBorders>
              <w:top w:val="nil"/>
              <w:left w:val="nil"/>
              <w:bottom w:val="single" w:color="auto" w:sz="4" w:space="0"/>
              <w:right w:val="single" w:color="auto" w:sz="4" w:space="0"/>
            </w:tcBorders>
            <w:shd w:val="clear" w:color="auto" w:fill="auto"/>
            <w:vAlign w:val="center"/>
          </w:tcPr>
          <w:p w14:paraId="2F84554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当周的周四</w:t>
            </w:r>
          </w:p>
        </w:tc>
        <w:tc>
          <w:tcPr>
            <w:tcW w:w="780" w:type="pct"/>
            <w:tcBorders>
              <w:top w:val="nil"/>
              <w:left w:val="nil"/>
              <w:bottom w:val="single" w:color="auto" w:sz="4" w:space="0"/>
              <w:right w:val="single" w:color="auto" w:sz="4" w:space="0"/>
            </w:tcBorders>
            <w:shd w:val="clear" w:color="auto" w:fill="auto"/>
            <w:vAlign w:val="center"/>
          </w:tcPr>
          <w:p w14:paraId="09691E8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031DA22E">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每周的临时性订单，补货时间为当周的周四，最迟不能超过隔周的周二，否则视为供货不及时</w:t>
            </w:r>
          </w:p>
        </w:tc>
      </w:tr>
      <w:tr w14:paraId="683B4CDF">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FF1C54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高值耗材</w:t>
            </w:r>
          </w:p>
        </w:tc>
        <w:tc>
          <w:tcPr>
            <w:tcW w:w="468" w:type="pct"/>
            <w:tcBorders>
              <w:top w:val="nil"/>
              <w:left w:val="nil"/>
              <w:bottom w:val="single" w:color="auto" w:sz="4" w:space="0"/>
              <w:right w:val="single" w:color="auto" w:sz="4" w:space="0"/>
            </w:tcBorders>
            <w:shd w:val="clear" w:color="auto" w:fill="auto"/>
            <w:vAlign w:val="center"/>
          </w:tcPr>
          <w:p w14:paraId="06DA22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（智能货柜）</w:t>
            </w:r>
          </w:p>
        </w:tc>
        <w:tc>
          <w:tcPr>
            <w:tcW w:w="626" w:type="pct"/>
            <w:tcBorders>
              <w:top w:val="nil"/>
              <w:left w:val="nil"/>
              <w:bottom w:val="single" w:color="auto" w:sz="4" w:space="0"/>
              <w:right w:val="single" w:color="auto" w:sz="4" w:space="0"/>
            </w:tcBorders>
            <w:shd w:val="clear" w:color="auto" w:fill="auto"/>
            <w:vAlign w:val="center"/>
          </w:tcPr>
          <w:p w14:paraId="2E97D81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7F3776B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4D5D71C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7FCA506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7E89936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5F72E0D">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76E11450">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4640824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05ABE74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5629B2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至周五</w:t>
            </w:r>
          </w:p>
        </w:tc>
        <w:tc>
          <w:tcPr>
            <w:tcW w:w="703" w:type="pct"/>
            <w:tcBorders>
              <w:top w:val="nil"/>
              <w:left w:val="nil"/>
              <w:bottom w:val="single" w:color="auto" w:sz="4" w:space="0"/>
              <w:right w:val="single" w:color="auto" w:sz="4" w:space="0"/>
            </w:tcBorders>
            <w:shd w:val="clear" w:color="auto" w:fill="auto"/>
            <w:vAlign w:val="center"/>
          </w:tcPr>
          <w:p w14:paraId="03AB470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304B37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48F1AAC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37ABD06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1B1598A">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0353FF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试剂</w:t>
            </w:r>
          </w:p>
        </w:tc>
        <w:tc>
          <w:tcPr>
            <w:tcW w:w="468" w:type="pct"/>
            <w:tcBorders>
              <w:top w:val="nil"/>
              <w:left w:val="nil"/>
              <w:bottom w:val="single" w:color="auto" w:sz="4" w:space="0"/>
              <w:right w:val="single" w:color="auto" w:sz="4" w:space="0"/>
            </w:tcBorders>
            <w:shd w:val="clear" w:color="auto" w:fill="auto"/>
            <w:vAlign w:val="center"/>
          </w:tcPr>
          <w:p w14:paraId="693FC98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58035D2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164D440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14C7882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0A8B0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188D3F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7F218D83">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即周期订单的送货周期为</w:t>
            </w:r>
            <w:r>
              <w:rPr>
                <w:rFonts w:hint="eastAsia" w:cs="宋体" w:asciiTheme="minorEastAsia" w:hAnsiTheme="minorEastAsia"/>
                <w:color w:val="FF0000"/>
                <w:kern w:val="0"/>
                <w:szCs w:val="21"/>
              </w:rPr>
              <w:t>14天</w:t>
            </w:r>
            <w:r>
              <w:rPr>
                <w:rFonts w:hint="eastAsia" w:cs="宋体" w:asciiTheme="minorEastAsia" w:hAnsiTheme="minorEastAsia"/>
                <w:color w:val="000000"/>
                <w:kern w:val="0"/>
                <w:szCs w:val="21"/>
              </w:rPr>
              <w:t>，每周五统计到货情况，如未到货，视为供货不及时</w:t>
            </w:r>
          </w:p>
        </w:tc>
      </w:tr>
      <w:tr w14:paraId="171B89EE">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73F7CB1F">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57AFC38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临时订单</w:t>
            </w:r>
          </w:p>
        </w:tc>
        <w:tc>
          <w:tcPr>
            <w:tcW w:w="626" w:type="pct"/>
            <w:tcBorders>
              <w:top w:val="nil"/>
              <w:left w:val="nil"/>
              <w:bottom w:val="single" w:color="auto" w:sz="4" w:space="0"/>
              <w:right w:val="single" w:color="auto" w:sz="4" w:space="0"/>
            </w:tcBorders>
            <w:shd w:val="clear" w:color="auto" w:fill="auto"/>
            <w:noWrap/>
            <w:vAlign w:val="center"/>
          </w:tcPr>
          <w:p w14:paraId="1A2FFB0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1741E5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38098A1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每周三、五下午</w:t>
            </w:r>
          </w:p>
        </w:tc>
        <w:tc>
          <w:tcPr>
            <w:tcW w:w="780" w:type="pct"/>
            <w:tcBorders>
              <w:top w:val="nil"/>
              <w:left w:val="nil"/>
              <w:bottom w:val="single" w:color="auto" w:sz="4" w:space="0"/>
              <w:right w:val="single" w:color="auto" w:sz="4" w:space="0"/>
            </w:tcBorders>
            <w:shd w:val="clear" w:color="auto" w:fill="auto"/>
            <w:vAlign w:val="center"/>
          </w:tcPr>
          <w:p w14:paraId="2FF5F6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2EF803F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即临时订单的送货周期为</w:t>
            </w:r>
            <w:r>
              <w:rPr>
                <w:rFonts w:hint="eastAsia" w:cs="宋体" w:asciiTheme="minorEastAsia" w:hAnsiTheme="minorEastAsia"/>
                <w:color w:val="FF0000"/>
                <w:kern w:val="0"/>
                <w:szCs w:val="21"/>
              </w:rPr>
              <w:t>5天</w:t>
            </w:r>
            <w:r>
              <w:rPr>
                <w:rFonts w:hint="eastAsia" w:cs="宋体" w:asciiTheme="minorEastAsia" w:hAnsiTheme="minorEastAsia"/>
                <w:color w:val="000000"/>
                <w:kern w:val="0"/>
                <w:szCs w:val="21"/>
              </w:rPr>
              <w:t>，每周一统计上一周的到货情况，如未到货，视为供货不及时</w:t>
            </w:r>
          </w:p>
        </w:tc>
      </w:tr>
      <w:tr w14:paraId="00BF32D1">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459EDC3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办公用品</w:t>
            </w:r>
          </w:p>
        </w:tc>
        <w:tc>
          <w:tcPr>
            <w:tcW w:w="468" w:type="pct"/>
            <w:tcBorders>
              <w:top w:val="nil"/>
              <w:left w:val="nil"/>
              <w:bottom w:val="single" w:color="auto" w:sz="4" w:space="0"/>
              <w:right w:val="single" w:color="auto" w:sz="4" w:space="0"/>
            </w:tcBorders>
            <w:shd w:val="clear" w:color="auto" w:fill="auto"/>
            <w:vAlign w:val="center"/>
          </w:tcPr>
          <w:p w14:paraId="382282D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2709B07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每周五上午</w:t>
            </w:r>
          </w:p>
        </w:tc>
        <w:tc>
          <w:tcPr>
            <w:tcW w:w="703" w:type="pct"/>
            <w:tcBorders>
              <w:top w:val="nil"/>
              <w:left w:val="nil"/>
              <w:bottom w:val="single" w:color="auto" w:sz="4" w:space="0"/>
              <w:right w:val="single" w:color="auto" w:sz="4" w:space="0"/>
            </w:tcBorders>
            <w:shd w:val="clear" w:color="auto" w:fill="auto"/>
            <w:vAlign w:val="center"/>
          </w:tcPr>
          <w:p w14:paraId="5436085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4F6CD8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60D33A9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0D4676EF">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1654F8E4">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08320F2B">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04F5E24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3FB38ED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随时</w:t>
            </w:r>
          </w:p>
        </w:tc>
        <w:tc>
          <w:tcPr>
            <w:tcW w:w="703" w:type="pct"/>
            <w:tcBorders>
              <w:top w:val="nil"/>
              <w:left w:val="nil"/>
              <w:bottom w:val="single" w:color="auto" w:sz="4" w:space="0"/>
              <w:right w:val="single" w:color="auto" w:sz="4" w:space="0"/>
            </w:tcBorders>
            <w:shd w:val="clear" w:color="auto" w:fill="auto"/>
            <w:vAlign w:val="center"/>
          </w:tcPr>
          <w:p w14:paraId="7C8AC6A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0B17C43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65BC5DE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328" w:type="pct"/>
            <w:tcBorders>
              <w:top w:val="nil"/>
              <w:left w:val="nil"/>
              <w:bottom w:val="single" w:color="auto" w:sz="4" w:space="0"/>
              <w:right w:val="single" w:color="auto" w:sz="4" w:space="0"/>
            </w:tcBorders>
            <w:shd w:val="clear" w:color="auto" w:fill="auto"/>
            <w:vAlign w:val="center"/>
          </w:tcPr>
          <w:p w14:paraId="2775DE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14:paraId="720C43C2">
      <w:pPr>
        <w:rPr>
          <w:sz w:val="24"/>
          <w:szCs w:val="24"/>
          <w:highlight w:val="none"/>
        </w:rPr>
      </w:pPr>
      <w:r>
        <w:rPr>
          <w:sz w:val="24"/>
          <w:szCs w:val="24"/>
          <w:highlight w:val="none"/>
        </w:rPr>
        <w:br w:type="page"/>
      </w:r>
    </w:p>
    <w:p w14:paraId="5A04CC76">
      <w:pPr>
        <w:tabs>
          <w:tab w:val="left" w:pos="525"/>
        </w:tabs>
        <w:spacing w:beforeLines="50" w:afterLines="50"/>
        <w:jc w:val="center"/>
        <w:rPr>
          <w:sz w:val="24"/>
          <w:szCs w:val="24"/>
          <w:highlight w:val="none"/>
        </w:r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1"/>
      <w:bookmarkEnd w:id="12"/>
      <w:bookmarkEnd w:id="13"/>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6A74002C">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72"/>
        <w:gridCol w:w="1580"/>
        <w:gridCol w:w="734"/>
        <w:gridCol w:w="1391"/>
        <w:gridCol w:w="1116"/>
        <w:gridCol w:w="1068"/>
        <w:gridCol w:w="1128"/>
        <w:gridCol w:w="900"/>
        <w:gridCol w:w="1116"/>
        <w:gridCol w:w="1109"/>
        <w:gridCol w:w="768"/>
        <w:gridCol w:w="1040"/>
        <w:gridCol w:w="1272"/>
        <w:gridCol w:w="662"/>
      </w:tblGrid>
      <w:tr w14:paraId="6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7" w:type="dxa"/>
            <w:noWrap w:val="0"/>
            <w:vAlign w:val="center"/>
          </w:tcPr>
          <w:p w14:paraId="28C60D67">
            <w:pPr>
              <w:snapToGrid w:val="0"/>
              <w:jc w:val="center"/>
              <w:rPr>
                <w:rFonts w:ascii="宋体" w:hAnsi="宋体" w:cs="宋体"/>
                <w:szCs w:val="21"/>
                <w:highlight w:val="none"/>
              </w:rPr>
            </w:pPr>
            <w:r>
              <w:rPr>
                <w:rFonts w:hint="eastAsia" w:ascii="宋体" w:hAnsi="宋体" w:cs="宋体"/>
                <w:szCs w:val="21"/>
                <w:highlight w:val="none"/>
              </w:rPr>
              <w:t>序号</w:t>
            </w:r>
          </w:p>
        </w:tc>
        <w:tc>
          <w:tcPr>
            <w:tcW w:w="1172" w:type="dxa"/>
            <w:noWrap w:val="0"/>
            <w:vAlign w:val="center"/>
          </w:tcPr>
          <w:p w14:paraId="3233B8D6">
            <w:pPr>
              <w:snapToGrid w:val="0"/>
              <w:jc w:val="center"/>
              <w:rPr>
                <w:rFonts w:ascii="宋体" w:hAnsi="宋体" w:cs="宋体"/>
                <w:szCs w:val="21"/>
                <w:highlight w:val="none"/>
              </w:rPr>
            </w:pPr>
            <w:r>
              <w:rPr>
                <w:rFonts w:hint="eastAsia" w:ascii="宋体" w:hAnsi="宋体" w:cs="宋体"/>
                <w:szCs w:val="21"/>
                <w:highlight w:val="none"/>
              </w:rPr>
              <w:t>采购产品</w:t>
            </w:r>
          </w:p>
          <w:p w14:paraId="5ADE8707">
            <w:pPr>
              <w:snapToGrid w:val="0"/>
              <w:jc w:val="center"/>
              <w:rPr>
                <w:rFonts w:ascii="宋体" w:hAnsi="宋体" w:cs="宋体"/>
                <w:szCs w:val="21"/>
                <w:highlight w:val="none"/>
              </w:rPr>
            </w:pPr>
            <w:r>
              <w:rPr>
                <w:rFonts w:hint="eastAsia" w:ascii="宋体" w:hAnsi="宋体" w:cs="宋体"/>
                <w:szCs w:val="21"/>
                <w:highlight w:val="none"/>
              </w:rPr>
              <w:t>名称</w:t>
            </w:r>
          </w:p>
        </w:tc>
        <w:tc>
          <w:tcPr>
            <w:tcW w:w="1580" w:type="dxa"/>
            <w:noWrap w:val="0"/>
            <w:vAlign w:val="center"/>
          </w:tcPr>
          <w:p w14:paraId="64F7471E">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197B6785">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734" w:type="dxa"/>
            <w:shd w:val="clear" w:color="auto" w:fill="auto"/>
            <w:noWrap w:val="0"/>
            <w:vAlign w:val="center"/>
          </w:tcPr>
          <w:p w14:paraId="5275E247">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91" w:type="dxa"/>
            <w:shd w:val="clear" w:color="auto" w:fill="auto"/>
            <w:noWrap w:val="0"/>
            <w:vAlign w:val="center"/>
          </w:tcPr>
          <w:p w14:paraId="4A98503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0AC16D6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116" w:type="dxa"/>
            <w:shd w:val="clear" w:color="auto" w:fill="auto"/>
            <w:noWrap w:val="0"/>
            <w:vAlign w:val="center"/>
          </w:tcPr>
          <w:p w14:paraId="26F7F604">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41FFD57">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68" w:type="dxa"/>
            <w:shd w:val="clear" w:color="auto" w:fill="auto"/>
            <w:noWrap w:val="0"/>
            <w:vAlign w:val="center"/>
          </w:tcPr>
          <w:p w14:paraId="18520C0A">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128" w:type="dxa"/>
            <w:noWrap w:val="0"/>
            <w:vAlign w:val="center"/>
          </w:tcPr>
          <w:p w14:paraId="443807FB">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900" w:type="dxa"/>
            <w:noWrap w:val="0"/>
            <w:vAlign w:val="center"/>
          </w:tcPr>
          <w:p w14:paraId="5305485C">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116" w:type="dxa"/>
            <w:noWrap w:val="0"/>
            <w:vAlign w:val="center"/>
          </w:tcPr>
          <w:p w14:paraId="09EEF2CD">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0989922">
            <w:pPr>
              <w:snapToGrid w:val="0"/>
              <w:jc w:val="center"/>
              <w:rPr>
                <w:rFonts w:hint="eastAsia" w:ascii="宋体" w:hAnsi="宋体" w:cs="宋体"/>
                <w:szCs w:val="21"/>
                <w:highlight w:val="none"/>
              </w:rPr>
            </w:pPr>
            <w:r>
              <w:rPr>
                <w:rFonts w:hint="eastAsia" w:ascii="宋体" w:hAnsi="宋体" w:cs="宋体"/>
                <w:szCs w:val="21"/>
                <w:highlight w:val="none"/>
              </w:rPr>
              <w:t>单价</w:t>
            </w:r>
          </w:p>
          <w:p w14:paraId="5A0CFD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09" w:type="dxa"/>
            <w:shd w:val="clear" w:color="auto" w:fill="auto"/>
            <w:noWrap w:val="0"/>
            <w:vAlign w:val="center"/>
          </w:tcPr>
          <w:p w14:paraId="123BA649">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69111A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47C79E9E">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768" w:type="dxa"/>
            <w:shd w:val="clear" w:color="auto" w:fill="auto"/>
            <w:noWrap w:val="0"/>
            <w:vAlign w:val="center"/>
          </w:tcPr>
          <w:p w14:paraId="3C5A8EC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1040" w:type="dxa"/>
            <w:shd w:val="clear" w:color="auto" w:fill="auto"/>
            <w:noWrap w:val="0"/>
            <w:vAlign w:val="center"/>
          </w:tcPr>
          <w:p w14:paraId="46BB0A6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439625A0">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5681ABF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272" w:type="dxa"/>
            <w:noWrap w:val="0"/>
            <w:vAlign w:val="center"/>
          </w:tcPr>
          <w:p w14:paraId="6DD32F8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2D38A49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62" w:type="dxa"/>
            <w:noWrap w:val="0"/>
            <w:vAlign w:val="center"/>
          </w:tcPr>
          <w:p w14:paraId="2D9A1F6C">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677A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342E083B">
            <w:pPr>
              <w:snapToGrid w:val="0"/>
              <w:jc w:val="center"/>
              <w:rPr>
                <w:rFonts w:ascii="宋体" w:hAnsi="宋体" w:cs="宋体"/>
                <w:szCs w:val="21"/>
                <w:highlight w:val="none"/>
              </w:rPr>
            </w:pPr>
            <w:r>
              <w:rPr>
                <w:rFonts w:hint="eastAsia" w:ascii="宋体" w:hAnsi="宋体" w:cs="宋体"/>
                <w:szCs w:val="21"/>
                <w:highlight w:val="none"/>
              </w:rPr>
              <w:t>1</w:t>
            </w:r>
          </w:p>
        </w:tc>
        <w:tc>
          <w:tcPr>
            <w:tcW w:w="1172" w:type="dxa"/>
            <w:noWrap w:val="0"/>
            <w:vAlign w:val="center"/>
          </w:tcPr>
          <w:p w14:paraId="505888F5">
            <w:pPr>
              <w:snapToGrid w:val="0"/>
              <w:jc w:val="center"/>
              <w:rPr>
                <w:rFonts w:ascii="宋体" w:hAnsi="宋体" w:cs="宋体"/>
                <w:szCs w:val="21"/>
                <w:highlight w:val="none"/>
              </w:rPr>
            </w:pPr>
          </w:p>
        </w:tc>
        <w:tc>
          <w:tcPr>
            <w:tcW w:w="1580" w:type="dxa"/>
            <w:noWrap w:val="0"/>
            <w:vAlign w:val="center"/>
          </w:tcPr>
          <w:p w14:paraId="43C74E59">
            <w:pPr>
              <w:snapToGrid w:val="0"/>
              <w:jc w:val="center"/>
              <w:rPr>
                <w:rFonts w:ascii="宋体" w:hAnsi="宋体" w:cs="宋体"/>
                <w:szCs w:val="21"/>
                <w:highlight w:val="none"/>
              </w:rPr>
            </w:pPr>
          </w:p>
        </w:tc>
        <w:tc>
          <w:tcPr>
            <w:tcW w:w="734" w:type="dxa"/>
            <w:noWrap w:val="0"/>
            <w:vAlign w:val="center"/>
          </w:tcPr>
          <w:p w14:paraId="5C15BB8D">
            <w:pPr>
              <w:snapToGrid w:val="0"/>
              <w:jc w:val="center"/>
              <w:rPr>
                <w:rFonts w:ascii="宋体" w:hAnsi="宋体" w:cs="宋体"/>
                <w:szCs w:val="21"/>
                <w:highlight w:val="none"/>
              </w:rPr>
            </w:pPr>
          </w:p>
        </w:tc>
        <w:tc>
          <w:tcPr>
            <w:tcW w:w="1391" w:type="dxa"/>
            <w:noWrap w:val="0"/>
            <w:vAlign w:val="center"/>
          </w:tcPr>
          <w:p w14:paraId="35929925">
            <w:pPr>
              <w:snapToGrid w:val="0"/>
              <w:jc w:val="center"/>
              <w:rPr>
                <w:rFonts w:ascii="宋体" w:hAnsi="宋体" w:cs="宋体"/>
                <w:szCs w:val="21"/>
                <w:highlight w:val="none"/>
              </w:rPr>
            </w:pPr>
          </w:p>
        </w:tc>
        <w:tc>
          <w:tcPr>
            <w:tcW w:w="1116" w:type="dxa"/>
            <w:noWrap w:val="0"/>
            <w:vAlign w:val="center"/>
          </w:tcPr>
          <w:p w14:paraId="500DD793">
            <w:pPr>
              <w:snapToGrid w:val="0"/>
              <w:jc w:val="center"/>
              <w:rPr>
                <w:rFonts w:ascii="宋体" w:hAnsi="宋体" w:cs="宋体"/>
                <w:szCs w:val="21"/>
                <w:highlight w:val="none"/>
              </w:rPr>
            </w:pPr>
          </w:p>
        </w:tc>
        <w:tc>
          <w:tcPr>
            <w:tcW w:w="1068" w:type="dxa"/>
            <w:shd w:val="clear" w:color="auto" w:fill="auto"/>
            <w:noWrap w:val="0"/>
            <w:vAlign w:val="center"/>
          </w:tcPr>
          <w:p w14:paraId="5319F879">
            <w:pPr>
              <w:snapToGrid w:val="0"/>
              <w:jc w:val="center"/>
              <w:rPr>
                <w:rFonts w:ascii="宋体" w:hAnsi="宋体" w:eastAsia="宋体" w:cs="宋体"/>
                <w:kern w:val="2"/>
                <w:sz w:val="21"/>
                <w:szCs w:val="21"/>
                <w:highlight w:val="none"/>
                <w:lang w:val="en-US" w:eastAsia="zh-CN" w:bidi="ar-SA"/>
              </w:rPr>
            </w:pPr>
          </w:p>
        </w:tc>
        <w:tc>
          <w:tcPr>
            <w:tcW w:w="1128" w:type="dxa"/>
            <w:shd w:val="clear" w:color="auto" w:fill="auto"/>
            <w:noWrap w:val="0"/>
            <w:vAlign w:val="center"/>
          </w:tcPr>
          <w:p w14:paraId="40C187EE">
            <w:pPr>
              <w:snapToGrid w:val="0"/>
              <w:jc w:val="center"/>
              <w:rPr>
                <w:rFonts w:ascii="宋体" w:hAnsi="宋体" w:eastAsia="宋体" w:cs="宋体"/>
                <w:kern w:val="2"/>
                <w:sz w:val="21"/>
                <w:szCs w:val="21"/>
                <w:highlight w:val="none"/>
                <w:lang w:val="en-US" w:eastAsia="zh-CN" w:bidi="ar-SA"/>
              </w:rPr>
            </w:pPr>
          </w:p>
        </w:tc>
        <w:tc>
          <w:tcPr>
            <w:tcW w:w="900" w:type="dxa"/>
            <w:noWrap w:val="0"/>
            <w:vAlign w:val="center"/>
          </w:tcPr>
          <w:p w14:paraId="14EE3B24">
            <w:pPr>
              <w:snapToGrid w:val="0"/>
              <w:jc w:val="center"/>
              <w:rPr>
                <w:rFonts w:ascii="宋体" w:hAnsi="宋体" w:cs="宋体"/>
                <w:szCs w:val="21"/>
                <w:highlight w:val="none"/>
              </w:rPr>
            </w:pPr>
          </w:p>
        </w:tc>
        <w:tc>
          <w:tcPr>
            <w:tcW w:w="1116" w:type="dxa"/>
            <w:noWrap w:val="0"/>
            <w:vAlign w:val="center"/>
          </w:tcPr>
          <w:p w14:paraId="384179EC">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796705E6">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52CB97D4">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29D99DA7">
            <w:pPr>
              <w:snapToGrid w:val="0"/>
              <w:jc w:val="center"/>
              <w:rPr>
                <w:rFonts w:ascii="宋体" w:hAnsi="宋体" w:eastAsia="宋体" w:cs="宋体"/>
                <w:kern w:val="2"/>
                <w:sz w:val="21"/>
                <w:szCs w:val="21"/>
                <w:highlight w:val="none"/>
                <w:lang w:val="en-US" w:eastAsia="zh-CN" w:bidi="ar-SA"/>
              </w:rPr>
            </w:pPr>
          </w:p>
        </w:tc>
        <w:tc>
          <w:tcPr>
            <w:tcW w:w="1272" w:type="dxa"/>
            <w:noWrap w:val="0"/>
            <w:vAlign w:val="center"/>
          </w:tcPr>
          <w:p w14:paraId="2C583147">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0D551EBC">
            <w:pPr>
              <w:snapToGrid w:val="0"/>
              <w:jc w:val="center"/>
              <w:rPr>
                <w:rFonts w:ascii="宋体" w:hAnsi="宋体" w:cs="宋体"/>
                <w:szCs w:val="21"/>
                <w:highlight w:val="none"/>
              </w:rPr>
            </w:pPr>
          </w:p>
        </w:tc>
      </w:tr>
      <w:tr w14:paraId="4ACA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582CA07C">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72" w:type="dxa"/>
            <w:noWrap w:val="0"/>
            <w:vAlign w:val="center"/>
          </w:tcPr>
          <w:p w14:paraId="0A992330">
            <w:pPr>
              <w:snapToGrid w:val="0"/>
              <w:jc w:val="center"/>
              <w:rPr>
                <w:rFonts w:ascii="宋体" w:hAnsi="宋体" w:cs="宋体"/>
                <w:szCs w:val="21"/>
                <w:highlight w:val="none"/>
              </w:rPr>
            </w:pPr>
          </w:p>
        </w:tc>
        <w:tc>
          <w:tcPr>
            <w:tcW w:w="1580" w:type="dxa"/>
            <w:noWrap w:val="0"/>
            <w:vAlign w:val="center"/>
          </w:tcPr>
          <w:p w14:paraId="51B02550">
            <w:pPr>
              <w:snapToGrid w:val="0"/>
              <w:jc w:val="center"/>
              <w:rPr>
                <w:rFonts w:ascii="宋体" w:hAnsi="宋体" w:cs="宋体"/>
                <w:szCs w:val="21"/>
                <w:highlight w:val="none"/>
              </w:rPr>
            </w:pPr>
          </w:p>
        </w:tc>
        <w:tc>
          <w:tcPr>
            <w:tcW w:w="734" w:type="dxa"/>
            <w:noWrap w:val="0"/>
            <w:vAlign w:val="center"/>
          </w:tcPr>
          <w:p w14:paraId="2CA7ABB5">
            <w:pPr>
              <w:snapToGrid w:val="0"/>
              <w:jc w:val="center"/>
              <w:rPr>
                <w:rFonts w:ascii="宋体" w:hAnsi="宋体" w:cs="宋体"/>
                <w:szCs w:val="21"/>
                <w:highlight w:val="none"/>
              </w:rPr>
            </w:pPr>
          </w:p>
        </w:tc>
        <w:tc>
          <w:tcPr>
            <w:tcW w:w="1391" w:type="dxa"/>
            <w:noWrap w:val="0"/>
            <w:vAlign w:val="center"/>
          </w:tcPr>
          <w:p w14:paraId="6183662A">
            <w:pPr>
              <w:snapToGrid w:val="0"/>
              <w:jc w:val="center"/>
              <w:rPr>
                <w:rFonts w:ascii="宋体" w:hAnsi="宋体" w:cs="宋体"/>
                <w:szCs w:val="21"/>
                <w:highlight w:val="none"/>
              </w:rPr>
            </w:pPr>
          </w:p>
        </w:tc>
        <w:tc>
          <w:tcPr>
            <w:tcW w:w="1116" w:type="dxa"/>
            <w:noWrap w:val="0"/>
            <w:vAlign w:val="center"/>
          </w:tcPr>
          <w:p w14:paraId="157D5832">
            <w:pPr>
              <w:snapToGrid w:val="0"/>
              <w:jc w:val="center"/>
              <w:rPr>
                <w:rFonts w:ascii="宋体" w:hAnsi="宋体" w:cs="宋体"/>
                <w:szCs w:val="21"/>
                <w:highlight w:val="none"/>
              </w:rPr>
            </w:pPr>
          </w:p>
        </w:tc>
        <w:tc>
          <w:tcPr>
            <w:tcW w:w="1068" w:type="dxa"/>
            <w:noWrap w:val="0"/>
            <w:vAlign w:val="center"/>
          </w:tcPr>
          <w:p w14:paraId="014A8C31">
            <w:pPr>
              <w:snapToGrid w:val="0"/>
              <w:jc w:val="center"/>
              <w:rPr>
                <w:rFonts w:ascii="宋体" w:hAnsi="宋体" w:cs="宋体"/>
                <w:szCs w:val="21"/>
                <w:highlight w:val="none"/>
              </w:rPr>
            </w:pPr>
          </w:p>
        </w:tc>
        <w:tc>
          <w:tcPr>
            <w:tcW w:w="1128" w:type="dxa"/>
            <w:noWrap w:val="0"/>
            <w:vAlign w:val="center"/>
          </w:tcPr>
          <w:p w14:paraId="224B2FBC">
            <w:pPr>
              <w:snapToGrid w:val="0"/>
              <w:jc w:val="center"/>
              <w:rPr>
                <w:rFonts w:ascii="宋体" w:hAnsi="宋体" w:cs="宋体"/>
                <w:szCs w:val="21"/>
                <w:highlight w:val="none"/>
              </w:rPr>
            </w:pPr>
          </w:p>
        </w:tc>
        <w:tc>
          <w:tcPr>
            <w:tcW w:w="900" w:type="dxa"/>
            <w:noWrap w:val="0"/>
            <w:vAlign w:val="center"/>
          </w:tcPr>
          <w:p w14:paraId="67F88AFC">
            <w:pPr>
              <w:snapToGrid w:val="0"/>
              <w:jc w:val="center"/>
              <w:rPr>
                <w:rFonts w:ascii="宋体" w:hAnsi="宋体" w:cs="宋体"/>
                <w:szCs w:val="21"/>
                <w:highlight w:val="none"/>
              </w:rPr>
            </w:pPr>
          </w:p>
        </w:tc>
        <w:tc>
          <w:tcPr>
            <w:tcW w:w="1116" w:type="dxa"/>
            <w:noWrap w:val="0"/>
            <w:vAlign w:val="center"/>
          </w:tcPr>
          <w:p w14:paraId="0AF04C08">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5F095B73">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5994F71D">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1033E182">
            <w:pPr>
              <w:snapToGrid w:val="0"/>
              <w:jc w:val="center"/>
              <w:rPr>
                <w:rFonts w:hint="eastAsia" w:ascii="宋体" w:hAnsi="宋体" w:eastAsia="宋体" w:cs="宋体"/>
                <w:color w:val="auto"/>
                <w:sz w:val="18"/>
                <w:szCs w:val="18"/>
                <w:highlight w:val="none"/>
              </w:rPr>
            </w:pPr>
          </w:p>
        </w:tc>
        <w:tc>
          <w:tcPr>
            <w:tcW w:w="1272" w:type="dxa"/>
            <w:noWrap w:val="0"/>
            <w:vAlign w:val="center"/>
          </w:tcPr>
          <w:p w14:paraId="1AB76B06">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5065948E">
            <w:pPr>
              <w:snapToGrid w:val="0"/>
              <w:jc w:val="center"/>
              <w:rPr>
                <w:rFonts w:ascii="宋体" w:hAnsi="宋体" w:cs="宋体"/>
                <w:szCs w:val="21"/>
                <w:highlight w:val="none"/>
              </w:rPr>
            </w:pPr>
          </w:p>
        </w:tc>
      </w:tr>
      <w:tr w14:paraId="06A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13" w:type="dxa"/>
            <w:gridSpan w:val="15"/>
            <w:noWrap w:val="0"/>
            <w:vAlign w:val="center"/>
          </w:tcPr>
          <w:p w14:paraId="3267FA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2A583E76">
      <w:pPr>
        <w:autoSpaceDE w:val="0"/>
        <w:autoSpaceDN w:val="0"/>
        <w:adjustRightInd w:val="0"/>
        <w:spacing w:line="240" w:lineRule="auto"/>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0A7F44AC">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72"/>
        <w:gridCol w:w="1580"/>
        <w:gridCol w:w="734"/>
        <w:gridCol w:w="1391"/>
        <w:gridCol w:w="1116"/>
        <w:gridCol w:w="1068"/>
        <w:gridCol w:w="1128"/>
        <w:gridCol w:w="900"/>
        <w:gridCol w:w="1116"/>
        <w:gridCol w:w="1109"/>
        <w:gridCol w:w="768"/>
        <w:gridCol w:w="1040"/>
        <w:gridCol w:w="1272"/>
        <w:gridCol w:w="662"/>
      </w:tblGrid>
      <w:tr w14:paraId="09C5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7" w:type="dxa"/>
            <w:noWrap w:val="0"/>
            <w:vAlign w:val="center"/>
          </w:tcPr>
          <w:p w14:paraId="67F9DDE6">
            <w:pPr>
              <w:snapToGrid w:val="0"/>
              <w:jc w:val="center"/>
              <w:rPr>
                <w:rFonts w:ascii="宋体" w:hAnsi="宋体" w:cs="宋体"/>
                <w:szCs w:val="21"/>
                <w:highlight w:val="none"/>
              </w:rPr>
            </w:pPr>
            <w:r>
              <w:rPr>
                <w:rFonts w:hint="eastAsia" w:ascii="宋体" w:hAnsi="宋体" w:cs="宋体"/>
                <w:szCs w:val="21"/>
                <w:highlight w:val="none"/>
              </w:rPr>
              <w:t>序号</w:t>
            </w:r>
          </w:p>
        </w:tc>
        <w:tc>
          <w:tcPr>
            <w:tcW w:w="1172" w:type="dxa"/>
            <w:noWrap w:val="0"/>
            <w:vAlign w:val="center"/>
          </w:tcPr>
          <w:p w14:paraId="2905E87E">
            <w:pPr>
              <w:snapToGrid w:val="0"/>
              <w:jc w:val="center"/>
              <w:rPr>
                <w:rFonts w:ascii="宋体" w:hAnsi="宋体" w:cs="宋体"/>
                <w:szCs w:val="21"/>
                <w:highlight w:val="none"/>
              </w:rPr>
            </w:pPr>
            <w:r>
              <w:rPr>
                <w:rFonts w:hint="eastAsia" w:ascii="宋体" w:hAnsi="宋体" w:cs="宋体"/>
                <w:szCs w:val="21"/>
                <w:highlight w:val="none"/>
              </w:rPr>
              <w:t>采购产品</w:t>
            </w:r>
          </w:p>
          <w:p w14:paraId="64AF4C2D">
            <w:pPr>
              <w:snapToGrid w:val="0"/>
              <w:jc w:val="center"/>
              <w:rPr>
                <w:rFonts w:ascii="宋体" w:hAnsi="宋体" w:cs="宋体"/>
                <w:szCs w:val="21"/>
                <w:highlight w:val="none"/>
              </w:rPr>
            </w:pPr>
            <w:r>
              <w:rPr>
                <w:rFonts w:hint="eastAsia" w:ascii="宋体" w:hAnsi="宋体" w:cs="宋体"/>
                <w:szCs w:val="21"/>
                <w:highlight w:val="none"/>
              </w:rPr>
              <w:t>名称</w:t>
            </w:r>
          </w:p>
        </w:tc>
        <w:tc>
          <w:tcPr>
            <w:tcW w:w="1580" w:type="dxa"/>
            <w:noWrap w:val="0"/>
            <w:vAlign w:val="center"/>
          </w:tcPr>
          <w:p w14:paraId="59D616C9">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23535828">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734" w:type="dxa"/>
            <w:shd w:val="clear" w:color="auto" w:fill="auto"/>
            <w:noWrap w:val="0"/>
            <w:vAlign w:val="center"/>
          </w:tcPr>
          <w:p w14:paraId="0E413072">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91" w:type="dxa"/>
            <w:shd w:val="clear" w:color="auto" w:fill="auto"/>
            <w:noWrap w:val="0"/>
            <w:vAlign w:val="center"/>
          </w:tcPr>
          <w:p w14:paraId="4F3A9BC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74582B3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116" w:type="dxa"/>
            <w:shd w:val="clear" w:color="auto" w:fill="auto"/>
            <w:noWrap w:val="0"/>
            <w:vAlign w:val="center"/>
          </w:tcPr>
          <w:p w14:paraId="29D506F3">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0D4EF195">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68" w:type="dxa"/>
            <w:shd w:val="clear" w:color="auto" w:fill="auto"/>
            <w:noWrap w:val="0"/>
            <w:vAlign w:val="center"/>
          </w:tcPr>
          <w:p w14:paraId="387DDE66">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128" w:type="dxa"/>
            <w:noWrap w:val="0"/>
            <w:vAlign w:val="center"/>
          </w:tcPr>
          <w:p w14:paraId="03AA24F4">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900" w:type="dxa"/>
            <w:noWrap w:val="0"/>
            <w:vAlign w:val="center"/>
          </w:tcPr>
          <w:p w14:paraId="09030C26">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116" w:type="dxa"/>
            <w:noWrap w:val="0"/>
            <w:vAlign w:val="center"/>
          </w:tcPr>
          <w:p w14:paraId="143FCC91">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DB8D7FD">
            <w:pPr>
              <w:snapToGrid w:val="0"/>
              <w:jc w:val="center"/>
              <w:rPr>
                <w:rFonts w:hint="eastAsia" w:ascii="宋体" w:hAnsi="宋体" w:cs="宋体"/>
                <w:szCs w:val="21"/>
                <w:highlight w:val="none"/>
              </w:rPr>
            </w:pPr>
            <w:r>
              <w:rPr>
                <w:rFonts w:hint="eastAsia" w:ascii="宋体" w:hAnsi="宋体" w:cs="宋体"/>
                <w:szCs w:val="21"/>
                <w:highlight w:val="none"/>
              </w:rPr>
              <w:t>单价</w:t>
            </w:r>
          </w:p>
          <w:p w14:paraId="78C14E68">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09" w:type="dxa"/>
            <w:shd w:val="clear" w:color="auto" w:fill="auto"/>
            <w:noWrap w:val="0"/>
            <w:vAlign w:val="center"/>
          </w:tcPr>
          <w:p w14:paraId="48015087">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3E00CD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6F181D7C">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768" w:type="dxa"/>
            <w:shd w:val="clear" w:color="auto" w:fill="auto"/>
            <w:noWrap w:val="0"/>
            <w:vAlign w:val="center"/>
          </w:tcPr>
          <w:p w14:paraId="0780EF7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1040" w:type="dxa"/>
            <w:shd w:val="clear" w:color="auto" w:fill="auto"/>
            <w:noWrap w:val="0"/>
            <w:vAlign w:val="center"/>
          </w:tcPr>
          <w:p w14:paraId="6483E4D2">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7CFA543D">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39F496F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272" w:type="dxa"/>
            <w:noWrap w:val="0"/>
            <w:vAlign w:val="center"/>
          </w:tcPr>
          <w:p w14:paraId="42A12FA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480A4F9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62" w:type="dxa"/>
            <w:noWrap w:val="0"/>
            <w:vAlign w:val="center"/>
          </w:tcPr>
          <w:p w14:paraId="030E853F">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7F7A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78044E8B">
            <w:pPr>
              <w:snapToGrid w:val="0"/>
              <w:jc w:val="center"/>
              <w:rPr>
                <w:rFonts w:ascii="宋体" w:hAnsi="宋体" w:cs="宋体"/>
                <w:szCs w:val="21"/>
                <w:highlight w:val="none"/>
              </w:rPr>
            </w:pPr>
            <w:r>
              <w:rPr>
                <w:rFonts w:hint="eastAsia" w:ascii="宋体" w:hAnsi="宋体" w:cs="宋体"/>
                <w:szCs w:val="21"/>
                <w:highlight w:val="none"/>
              </w:rPr>
              <w:t>1</w:t>
            </w:r>
          </w:p>
        </w:tc>
        <w:tc>
          <w:tcPr>
            <w:tcW w:w="1172" w:type="dxa"/>
            <w:noWrap w:val="0"/>
            <w:vAlign w:val="center"/>
          </w:tcPr>
          <w:p w14:paraId="2AB2FC81">
            <w:pPr>
              <w:snapToGrid w:val="0"/>
              <w:jc w:val="center"/>
              <w:rPr>
                <w:rFonts w:ascii="宋体" w:hAnsi="宋体" w:cs="宋体"/>
                <w:szCs w:val="21"/>
                <w:highlight w:val="none"/>
              </w:rPr>
            </w:pPr>
          </w:p>
        </w:tc>
        <w:tc>
          <w:tcPr>
            <w:tcW w:w="1580" w:type="dxa"/>
            <w:noWrap w:val="0"/>
            <w:vAlign w:val="center"/>
          </w:tcPr>
          <w:p w14:paraId="1D6258A9">
            <w:pPr>
              <w:snapToGrid w:val="0"/>
              <w:jc w:val="center"/>
              <w:rPr>
                <w:rFonts w:ascii="宋体" w:hAnsi="宋体" w:cs="宋体"/>
                <w:szCs w:val="21"/>
                <w:highlight w:val="none"/>
              </w:rPr>
            </w:pPr>
          </w:p>
        </w:tc>
        <w:tc>
          <w:tcPr>
            <w:tcW w:w="734" w:type="dxa"/>
            <w:noWrap w:val="0"/>
            <w:vAlign w:val="center"/>
          </w:tcPr>
          <w:p w14:paraId="52318272">
            <w:pPr>
              <w:snapToGrid w:val="0"/>
              <w:jc w:val="center"/>
              <w:rPr>
                <w:rFonts w:ascii="宋体" w:hAnsi="宋体" w:cs="宋体"/>
                <w:szCs w:val="21"/>
                <w:highlight w:val="none"/>
              </w:rPr>
            </w:pPr>
          </w:p>
        </w:tc>
        <w:tc>
          <w:tcPr>
            <w:tcW w:w="1391" w:type="dxa"/>
            <w:noWrap w:val="0"/>
            <w:vAlign w:val="center"/>
          </w:tcPr>
          <w:p w14:paraId="2EEB73CD">
            <w:pPr>
              <w:snapToGrid w:val="0"/>
              <w:jc w:val="center"/>
              <w:rPr>
                <w:rFonts w:ascii="宋体" w:hAnsi="宋体" w:cs="宋体"/>
                <w:szCs w:val="21"/>
                <w:highlight w:val="none"/>
              </w:rPr>
            </w:pPr>
          </w:p>
        </w:tc>
        <w:tc>
          <w:tcPr>
            <w:tcW w:w="1116" w:type="dxa"/>
            <w:noWrap w:val="0"/>
            <w:vAlign w:val="center"/>
          </w:tcPr>
          <w:p w14:paraId="6D151AEB">
            <w:pPr>
              <w:snapToGrid w:val="0"/>
              <w:jc w:val="center"/>
              <w:rPr>
                <w:rFonts w:ascii="宋体" w:hAnsi="宋体" w:cs="宋体"/>
                <w:szCs w:val="21"/>
                <w:highlight w:val="none"/>
              </w:rPr>
            </w:pPr>
          </w:p>
        </w:tc>
        <w:tc>
          <w:tcPr>
            <w:tcW w:w="1068" w:type="dxa"/>
            <w:shd w:val="clear" w:color="auto" w:fill="auto"/>
            <w:noWrap w:val="0"/>
            <w:vAlign w:val="center"/>
          </w:tcPr>
          <w:p w14:paraId="4856D812">
            <w:pPr>
              <w:snapToGrid w:val="0"/>
              <w:jc w:val="center"/>
              <w:rPr>
                <w:rFonts w:ascii="宋体" w:hAnsi="宋体" w:eastAsia="宋体" w:cs="宋体"/>
                <w:kern w:val="2"/>
                <w:sz w:val="21"/>
                <w:szCs w:val="21"/>
                <w:highlight w:val="none"/>
                <w:lang w:val="en-US" w:eastAsia="zh-CN" w:bidi="ar-SA"/>
              </w:rPr>
            </w:pPr>
          </w:p>
        </w:tc>
        <w:tc>
          <w:tcPr>
            <w:tcW w:w="1128" w:type="dxa"/>
            <w:shd w:val="clear" w:color="auto" w:fill="auto"/>
            <w:noWrap w:val="0"/>
            <w:vAlign w:val="center"/>
          </w:tcPr>
          <w:p w14:paraId="114C1C01">
            <w:pPr>
              <w:snapToGrid w:val="0"/>
              <w:jc w:val="center"/>
              <w:rPr>
                <w:rFonts w:ascii="宋体" w:hAnsi="宋体" w:eastAsia="宋体" w:cs="宋体"/>
                <w:kern w:val="2"/>
                <w:sz w:val="21"/>
                <w:szCs w:val="21"/>
                <w:highlight w:val="none"/>
                <w:lang w:val="en-US" w:eastAsia="zh-CN" w:bidi="ar-SA"/>
              </w:rPr>
            </w:pPr>
          </w:p>
        </w:tc>
        <w:tc>
          <w:tcPr>
            <w:tcW w:w="900" w:type="dxa"/>
            <w:noWrap w:val="0"/>
            <w:vAlign w:val="center"/>
          </w:tcPr>
          <w:p w14:paraId="608492B6">
            <w:pPr>
              <w:snapToGrid w:val="0"/>
              <w:jc w:val="center"/>
              <w:rPr>
                <w:rFonts w:ascii="宋体" w:hAnsi="宋体" w:cs="宋体"/>
                <w:szCs w:val="21"/>
                <w:highlight w:val="none"/>
              </w:rPr>
            </w:pPr>
          </w:p>
        </w:tc>
        <w:tc>
          <w:tcPr>
            <w:tcW w:w="1116" w:type="dxa"/>
            <w:noWrap w:val="0"/>
            <w:vAlign w:val="center"/>
          </w:tcPr>
          <w:p w14:paraId="277250AF">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100AF616">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18A2D552">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5F59FFAB">
            <w:pPr>
              <w:snapToGrid w:val="0"/>
              <w:jc w:val="center"/>
              <w:rPr>
                <w:rFonts w:ascii="宋体" w:hAnsi="宋体" w:eastAsia="宋体" w:cs="宋体"/>
                <w:kern w:val="2"/>
                <w:sz w:val="21"/>
                <w:szCs w:val="21"/>
                <w:highlight w:val="none"/>
                <w:lang w:val="en-US" w:eastAsia="zh-CN" w:bidi="ar-SA"/>
              </w:rPr>
            </w:pPr>
          </w:p>
        </w:tc>
        <w:tc>
          <w:tcPr>
            <w:tcW w:w="1272" w:type="dxa"/>
            <w:noWrap w:val="0"/>
            <w:vAlign w:val="center"/>
          </w:tcPr>
          <w:p w14:paraId="2EB727A6">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20417581">
            <w:pPr>
              <w:snapToGrid w:val="0"/>
              <w:jc w:val="center"/>
              <w:rPr>
                <w:rFonts w:ascii="宋体" w:hAnsi="宋体" w:cs="宋体"/>
                <w:szCs w:val="21"/>
                <w:highlight w:val="none"/>
              </w:rPr>
            </w:pPr>
          </w:p>
        </w:tc>
      </w:tr>
      <w:tr w14:paraId="697B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1D274EE8">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72" w:type="dxa"/>
            <w:noWrap w:val="0"/>
            <w:vAlign w:val="center"/>
          </w:tcPr>
          <w:p w14:paraId="2BD1451F">
            <w:pPr>
              <w:snapToGrid w:val="0"/>
              <w:jc w:val="center"/>
              <w:rPr>
                <w:rFonts w:ascii="宋体" w:hAnsi="宋体" w:cs="宋体"/>
                <w:szCs w:val="21"/>
                <w:highlight w:val="none"/>
              </w:rPr>
            </w:pPr>
          </w:p>
        </w:tc>
        <w:tc>
          <w:tcPr>
            <w:tcW w:w="1580" w:type="dxa"/>
            <w:noWrap w:val="0"/>
            <w:vAlign w:val="center"/>
          </w:tcPr>
          <w:p w14:paraId="1926F45F">
            <w:pPr>
              <w:snapToGrid w:val="0"/>
              <w:jc w:val="center"/>
              <w:rPr>
                <w:rFonts w:ascii="宋体" w:hAnsi="宋体" w:cs="宋体"/>
                <w:szCs w:val="21"/>
                <w:highlight w:val="none"/>
              </w:rPr>
            </w:pPr>
          </w:p>
        </w:tc>
        <w:tc>
          <w:tcPr>
            <w:tcW w:w="734" w:type="dxa"/>
            <w:noWrap w:val="0"/>
            <w:vAlign w:val="center"/>
          </w:tcPr>
          <w:p w14:paraId="4BBF85A9">
            <w:pPr>
              <w:snapToGrid w:val="0"/>
              <w:jc w:val="center"/>
              <w:rPr>
                <w:rFonts w:ascii="宋体" w:hAnsi="宋体" w:cs="宋体"/>
                <w:szCs w:val="21"/>
                <w:highlight w:val="none"/>
              </w:rPr>
            </w:pPr>
          </w:p>
        </w:tc>
        <w:tc>
          <w:tcPr>
            <w:tcW w:w="1391" w:type="dxa"/>
            <w:noWrap w:val="0"/>
            <w:vAlign w:val="center"/>
          </w:tcPr>
          <w:p w14:paraId="16566C3C">
            <w:pPr>
              <w:snapToGrid w:val="0"/>
              <w:jc w:val="center"/>
              <w:rPr>
                <w:rFonts w:ascii="宋体" w:hAnsi="宋体" w:cs="宋体"/>
                <w:szCs w:val="21"/>
                <w:highlight w:val="none"/>
              </w:rPr>
            </w:pPr>
          </w:p>
        </w:tc>
        <w:tc>
          <w:tcPr>
            <w:tcW w:w="1116" w:type="dxa"/>
            <w:noWrap w:val="0"/>
            <w:vAlign w:val="center"/>
          </w:tcPr>
          <w:p w14:paraId="0134D738">
            <w:pPr>
              <w:snapToGrid w:val="0"/>
              <w:jc w:val="center"/>
              <w:rPr>
                <w:rFonts w:ascii="宋体" w:hAnsi="宋体" w:cs="宋体"/>
                <w:szCs w:val="21"/>
                <w:highlight w:val="none"/>
              </w:rPr>
            </w:pPr>
          </w:p>
        </w:tc>
        <w:tc>
          <w:tcPr>
            <w:tcW w:w="1068" w:type="dxa"/>
            <w:noWrap w:val="0"/>
            <w:vAlign w:val="center"/>
          </w:tcPr>
          <w:p w14:paraId="1F6A9F74">
            <w:pPr>
              <w:snapToGrid w:val="0"/>
              <w:jc w:val="center"/>
              <w:rPr>
                <w:rFonts w:ascii="宋体" w:hAnsi="宋体" w:cs="宋体"/>
                <w:szCs w:val="21"/>
                <w:highlight w:val="none"/>
              </w:rPr>
            </w:pPr>
          </w:p>
        </w:tc>
        <w:tc>
          <w:tcPr>
            <w:tcW w:w="1128" w:type="dxa"/>
            <w:noWrap w:val="0"/>
            <w:vAlign w:val="center"/>
          </w:tcPr>
          <w:p w14:paraId="27C2ECDA">
            <w:pPr>
              <w:snapToGrid w:val="0"/>
              <w:jc w:val="center"/>
              <w:rPr>
                <w:rFonts w:ascii="宋体" w:hAnsi="宋体" w:cs="宋体"/>
                <w:szCs w:val="21"/>
                <w:highlight w:val="none"/>
              </w:rPr>
            </w:pPr>
          </w:p>
        </w:tc>
        <w:tc>
          <w:tcPr>
            <w:tcW w:w="900" w:type="dxa"/>
            <w:noWrap w:val="0"/>
            <w:vAlign w:val="center"/>
          </w:tcPr>
          <w:p w14:paraId="7A81C218">
            <w:pPr>
              <w:snapToGrid w:val="0"/>
              <w:jc w:val="center"/>
              <w:rPr>
                <w:rFonts w:ascii="宋体" w:hAnsi="宋体" w:cs="宋体"/>
                <w:szCs w:val="21"/>
                <w:highlight w:val="none"/>
              </w:rPr>
            </w:pPr>
          </w:p>
        </w:tc>
        <w:tc>
          <w:tcPr>
            <w:tcW w:w="1116" w:type="dxa"/>
            <w:noWrap w:val="0"/>
            <w:vAlign w:val="center"/>
          </w:tcPr>
          <w:p w14:paraId="4B6BFAD7">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5608B4D7">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2CB991C1">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0B24DE1C">
            <w:pPr>
              <w:snapToGrid w:val="0"/>
              <w:jc w:val="center"/>
              <w:rPr>
                <w:rFonts w:hint="eastAsia" w:ascii="宋体" w:hAnsi="宋体" w:eastAsia="宋体" w:cs="宋体"/>
                <w:color w:val="auto"/>
                <w:sz w:val="18"/>
                <w:szCs w:val="18"/>
                <w:highlight w:val="none"/>
              </w:rPr>
            </w:pPr>
          </w:p>
        </w:tc>
        <w:tc>
          <w:tcPr>
            <w:tcW w:w="1272" w:type="dxa"/>
            <w:noWrap w:val="0"/>
            <w:vAlign w:val="center"/>
          </w:tcPr>
          <w:p w14:paraId="4B7498AB">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01B70090">
            <w:pPr>
              <w:snapToGrid w:val="0"/>
              <w:jc w:val="center"/>
              <w:rPr>
                <w:rFonts w:ascii="宋体" w:hAnsi="宋体" w:cs="宋体"/>
                <w:szCs w:val="21"/>
                <w:highlight w:val="none"/>
              </w:rPr>
            </w:pPr>
          </w:p>
        </w:tc>
      </w:tr>
      <w:tr w14:paraId="570A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13" w:type="dxa"/>
            <w:gridSpan w:val="15"/>
            <w:noWrap w:val="0"/>
            <w:vAlign w:val="center"/>
          </w:tcPr>
          <w:p w14:paraId="265D221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0BED8F2F">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2BDEE31B">
      <w:pPr>
        <w:ind w:firstLine="420" w:firstLineChars="200"/>
        <w:rPr>
          <w:rFonts w:hint="eastAsia" w:ascii="宋体" w:hAnsi="宋体" w:eastAsia="宋体" w:cs="宋体"/>
          <w:bCs/>
          <w:sz w:val="21"/>
          <w:szCs w:val="21"/>
          <w:highlight w:val="none"/>
          <w:lang w:val="en-US" w:eastAsia="zh-CN"/>
        </w:rPr>
      </w:pPr>
    </w:p>
    <w:sectPr>
      <w:headerReference r:id="rId9" w:type="default"/>
      <w:footerReference r:id="rId10" w:type="default"/>
      <w:pgSz w:w="16838" w:h="11906" w:orient="landscape"/>
      <w:pgMar w:top="118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5E22B">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75E22B">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43FB">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97151">
                          <w:pPr>
                            <w:pStyle w:val="10"/>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297151">
                    <w:pPr>
                      <w:pStyle w:val="10"/>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9C6A">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899C6A">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4C6FD">
                          <w:pPr>
                            <w:pStyle w:val="10"/>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44C6FD">
                    <w:pPr>
                      <w:pStyle w:val="10"/>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C73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660554A"/>
    <w:multiLevelType w:val="singleLevel"/>
    <w:tmpl w:val="7660554A"/>
    <w:lvl w:ilvl="0" w:tentative="0">
      <w:start w:val="2"/>
      <w:numFmt w:val="chineseCounting"/>
      <w:suff w:val="space"/>
      <w:lvlText w:val="第%1章"/>
      <w:lvlJc w:val="left"/>
      <w:rPr>
        <w:rFonts w:hint="eastAsia"/>
      </w:rPr>
    </w:lvl>
  </w:abstractNum>
  <w:abstractNum w:abstractNumId="7">
    <w:nsid w:val="7777965F"/>
    <w:multiLevelType w:val="singleLevel"/>
    <w:tmpl w:val="7777965F"/>
    <w:lvl w:ilvl="0" w:tentative="0">
      <w:start w:val="2"/>
      <w:numFmt w:val="decimal"/>
      <w:lvlText w:val="%1."/>
      <w:lvlJc w:val="left"/>
      <w:pPr>
        <w:tabs>
          <w:tab w:val="left" w:pos="312"/>
        </w:tabs>
      </w:pPr>
    </w:lvl>
  </w:abstractNum>
  <w:abstractNum w:abstractNumId="8">
    <w:nsid w:val="7DB47F3B"/>
    <w:multiLevelType w:val="singleLevel"/>
    <w:tmpl w:val="7DB47F3B"/>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6"/>
  </w:num>
  <w:num w:numId="5">
    <w:abstractNumId w:val="8"/>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ODdkOTI3ZWU4NDYzMzk5NDJkMjlmNDE2NDVmYTAifQ=="/>
  </w:docVars>
  <w:rsids>
    <w:rsidRoot w:val="00000000"/>
    <w:rsid w:val="002A3780"/>
    <w:rsid w:val="008E4580"/>
    <w:rsid w:val="00950240"/>
    <w:rsid w:val="009C2B14"/>
    <w:rsid w:val="00A34736"/>
    <w:rsid w:val="00B81090"/>
    <w:rsid w:val="00CF3752"/>
    <w:rsid w:val="0171385B"/>
    <w:rsid w:val="01747B39"/>
    <w:rsid w:val="01AF763C"/>
    <w:rsid w:val="01BF25CB"/>
    <w:rsid w:val="02090084"/>
    <w:rsid w:val="02184C85"/>
    <w:rsid w:val="022E27E0"/>
    <w:rsid w:val="024245CA"/>
    <w:rsid w:val="024F7472"/>
    <w:rsid w:val="02624152"/>
    <w:rsid w:val="02C927A1"/>
    <w:rsid w:val="02CE17C8"/>
    <w:rsid w:val="02D908B8"/>
    <w:rsid w:val="02E720C0"/>
    <w:rsid w:val="02E828A9"/>
    <w:rsid w:val="030F7234"/>
    <w:rsid w:val="032A58CC"/>
    <w:rsid w:val="0332621A"/>
    <w:rsid w:val="03370C3A"/>
    <w:rsid w:val="039368D6"/>
    <w:rsid w:val="03D978E6"/>
    <w:rsid w:val="03EC26CC"/>
    <w:rsid w:val="03F60FF6"/>
    <w:rsid w:val="0400747C"/>
    <w:rsid w:val="04137DFA"/>
    <w:rsid w:val="04854128"/>
    <w:rsid w:val="04C9670A"/>
    <w:rsid w:val="04E9700E"/>
    <w:rsid w:val="04F33787"/>
    <w:rsid w:val="04FC24D4"/>
    <w:rsid w:val="05140A30"/>
    <w:rsid w:val="057C3105"/>
    <w:rsid w:val="05B227CB"/>
    <w:rsid w:val="05E10046"/>
    <w:rsid w:val="060924A2"/>
    <w:rsid w:val="063629F6"/>
    <w:rsid w:val="064E6E22"/>
    <w:rsid w:val="068B04FA"/>
    <w:rsid w:val="069A3EBB"/>
    <w:rsid w:val="06AB0B07"/>
    <w:rsid w:val="06BC3A11"/>
    <w:rsid w:val="06E65CD9"/>
    <w:rsid w:val="06F74FB2"/>
    <w:rsid w:val="073D614E"/>
    <w:rsid w:val="07C61A2F"/>
    <w:rsid w:val="07E656BE"/>
    <w:rsid w:val="07E65C20"/>
    <w:rsid w:val="081D1247"/>
    <w:rsid w:val="08253C58"/>
    <w:rsid w:val="08316AA1"/>
    <w:rsid w:val="084A292B"/>
    <w:rsid w:val="084F2718"/>
    <w:rsid w:val="08731516"/>
    <w:rsid w:val="087759AA"/>
    <w:rsid w:val="0889068B"/>
    <w:rsid w:val="089A21A0"/>
    <w:rsid w:val="08BB3192"/>
    <w:rsid w:val="09F91840"/>
    <w:rsid w:val="0A217411"/>
    <w:rsid w:val="0A7113D6"/>
    <w:rsid w:val="0AB37C41"/>
    <w:rsid w:val="0AC81289"/>
    <w:rsid w:val="0ADD2F10"/>
    <w:rsid w:val="0B597947"/>
    <w:rsid w:val="0BBF4658"/>
    <w:rsid w:val="0BC7668B"/>
    <w:rsid w:val="0C0B1662"/>
    <w:rsid w:val="0C254802"/>
    <w:rsid w:val="0C3258D1"/>
    <w:rsid w:val="0C793312"/>
    <w:rsid w:val="0C7A3EFB"/>
    <w:rsid w:val="0CC1045F"/>
    <w:rsid w:val="0CFD1647"/>
    <w:rsid w:val="0D142D0D"/>
    <w:rsid w:val="0D5C45C0"/>
    <w:rsid w:val="0D9C2C0E"/>
    <w:rsid w:val="0DAA53D6"/>
    <w:rsid w:val="0E150DED"/>
    <w:rsid w:val="0E2A20C8"/>
    <w:rsid w:val="0E3177FA"/>
    <w:rsid w:val="0E416E42"/>
    <w:rsid w:val="0E5F143F"/>
    <w:rsid w:val="0E941B37"/>
    <w:rsid w:val="0EAC6B4A"/>
    <w:rsid w:val="0EF84CAC"/>
    <w:rsid w:val="0F066286"/>
    <w:rsid w:val="0F6D51CD"/>
    <w:rsid w:val="0FA60903"/>
    <w:rsid w:val="0FC30B2A"/>
    <w:rsid w:val="102601CE"/>
    <w:rsid w:val="103A6CDD"/>
    <w:rsid w:val="104A6951"/>
    <w:rsid w:val="10682447"/>
    <w:rsid w:val="10B4026F"/>
    <w:rsid w:val="111D5F25"/>
    <w:rsid w:val="11361854"/>
    <w:rsid w:val="113810CC"/>
    <w:rsid w:val="11427B9E"/>
    <w:rsid w:val="11A025A1"/>
    <w:rsid w:val="11D91E9F"/>
    <w:rsid w:val="11E37B79"/>
    <w:rsid w:val="11EE297F"/>
    <w:rsid w:val="11F95924"/>
    <w:rsid w:val="11FE0C79"/>
    <w:rsid w:val="12226B9F"/>
    <w:rsid w:val="12641821"/>
    <w:rsid w:val="127A617D"/>
    <w:rsid w:val="12F77FA5"/>
    <w:rsid w:val="12FC3684"/>
    <w:rsid w:val="130B533F"/>
    <w:rsid w:val="13115837"/>
    <w:rsid w:val="13177F1B"/>
    <w:rsid w:val="13441854"/>
    <w:rsid w:val="13AE5027"/>
    <w:rsid w:val="13DF6746"/>
    <w:rsid w:val="142B3B1D"/>
    <w:rsid w:val="14AB7BDB"/>
    <w:rsid w:val="15712BD2"/>
    <w:rsid w:val="15A00DC2"/>
    <w:rsid w:val="15B35284"/>
    <w:rsid w:val="15F87D92"/>
    <w:rsid w:val="160B6B83"/>
    <w:rsid w:val="161C2B3E"/>
    <w:rsid w:val="16216BFD"/>
    <w:rsid w:val="162B2D81"/>
    <w:rsid w:val="16416FF8"/>
    <w:rsid w:val="165F4CB9"/>
    <w:rsid w:val="168F1BBC"/>
    <w:rsid w:val="16AD3406"/>
    <w:rsid w:val="16BE0C5C"/>
    <w:rsid w:val="16D51FA8"/>
    <w:rsid w:val="16E038B0"/>
    <w:rsid w:val="16E05795"/>
    <w:rsid w:val="170830C2"/>
    <w:rsid w:val="17085631"/>
    <w:rsid w:val="1709597A"/>
    <w:rsid w:val="175946A7"/>
    <w:rsid w:val="17667DE9"/>
    <w:rsid w:val="177B3894"/>
    <w:rsid w:val="178E53E4"/>
    <w:rsid w:val="17AE27E6"/>
    <w:rsid w:val="17C23271"/>
    <w:rsid w:val="17D6162A"/>
    <w:rsid w:val="182B75FA"/>
    <w:rsid w:val="18786026"/>
    <w:rsid w:val="18901F7E"/>
    <w:rsid w:val="18B057C0"/>
    <w:rsid w:val="18D236B2"/>
    <w:rsid w:val="19396934"/>
    <w:rsid w:val="198527A8"/>
    <w:rsid w:val="19A36189"/>
    <w:rsid w:val="19A6737E"/>
    <w:rsid w:val="19BA729F"/>
    <w:rsid w:val="1A137F5A"/>
    <w:rsid w:val="1A5657A9"/>
    <w:rsid w:val="1A6F49F8"/>
    <w:rsid w:val="1AF5634A"/>
    <w:rsid w:val="1B137BE6"/>
    <w:rsid w:val="1BF60C71"/>
    <w:rsid w:val="1C0301DF"/>
    <w:rsid w:val="1C10495A"/>
    <w:rsid w:val="1C1E4784"/>
    <w:rsid w:val="1C207687"/>
    <w:rsid w:val="1C3B279F"/>
    <w:rsid w:val="1C6E128E"/>
    <w:rsid w:val="1C8256C5"/>
    <w:rsid w:val="1C961201"/>
    <w:rsid w:val="1CD15969"/>
    <w:rsid w:val="1D1B3F41"/>
    <w:rsid w:val="1D2C75C0"/>
    <w:rsid w:val="1D7C69FE"/>
    <w:rsid w:val="1DF0665E"/>
    <w:rsid w:val="1E354DD8"/>
    <w:rsid w:val="1E5B2F8F"/>
    <w:rsid w:val="1E7B6870"/>
    <w:rsid w:val="1E85324A"/>
    <w:rsid w:val="1E860450"/>
    <w:rsid w:val="1E980F3E"/>
    <w:rsid w:val="1EA25ECF"/>
    <w:rsid w:val="1EAC724E"/>
    <w:rsid w:val="1EC5735D"/>
    <w:rsid w:val="1EC75F2D"/>
    <w:rsid w:val="1ECF0119"/>
    <w:rsid w:val="1EE355E9"/>
    <w:rsid w:val="1F06043E"/>
    <w:rsid w:val="1F50646A"/>
    <w:rsid w:val="1FC97167"/>
    <w:rsid w:val="1FD77AD6"/>
    <w:rsid w:val="200762AE"/>
    <w:rsid w:val="20497CF3"/>
    <w:rsid w:val="20705BE2"/>
    <w:rsid w:val="208A05B3"/>
    <w:rsid w:val="208E4638"/>
    <w:rsid w:val="20A93641"/>
    <w:rsid w:val="20AF45AF"/>
    <w:rsid w:val="20CA0488"/>
    <w:rsid w:val="20FC0F7F"/>
    <w:rsid w:val="211F48D7"/>
    <w:rsid w:val="21554A8C"/>
    <w:rsid w:val="21562C7C"/>
    <w:rsid w:val="21731A80"/>
    <w:rsid w:val="217F2DFF"/>
    <w:rsid w:val="217F37F1"/>
    <w:rsid w:val="21886884"/>
    <w:rsid w:val="218872DA"/>
    <w:rsid w:val="21A5355B"/>
    <w:rsid w:val="21B83CF3"/>
    <w:rsid w:val="22270B8A"/>
    <w:rsid w:val="223765FF"/>
    <w:rsid w:val="22553DE4"/>
    <w:rsid w:val="22D65FBE"/>
    <w:rsid w:val="22DD18A7"/>
    <w:rsid w:val="22EC3BCE"/>
    <w:rsid w:val="22F4634C"/>
    <w:rsid w:val="2329689A"/>
    <w:rsid w:val="234A3E31"/>
    <w:rsid w:val="23641C37"/>
    <w:rsid w:val="236C49D9"/>
    <w:rsid w:val="23B21385"/>
    <w:rsid w:val="23FF4DB8"/>
    <w:rsid w:val="24311EAA"/>
    <w:rsid w:val="243B51E0"/>
    <w:rsid w:val="24CA45F1"/>
    <w:rsid w:val="24CB4A5E"/>
    <w:rsid w:val="24D671B1"/>
    <w:rsid w:val="24EE1B49"/>
    <w:rsid w:val="2500285A"/>
    <w:rsid w:val="250D579E"/>
    <w:rsid w:val="25134E4F"/>
    <w:rsid w:val="25494348"/>
    <w:rsid w:val="25565E93"/>
    <w:rsid w:val="25653B47"/>
    <w:rsid w:val="25826736"/>
    <w:rsid w:val="259667D1"/>
    <w:rsid w:val="25DF3ABB"/>
    <w:rsid w:val="260B671A"/>
    <w:rsid w:val="26204A40"/>
    <w:rsid w:val="2631412E"/>
    <w:rsid w:val="2631447B"/>
    <w:rsid w:val="265F7F89"/>
    <w:rsid w:val="2685363D"/>
    <w:rsid w:val="268A3AF4"/>
    <w:rsid w:val="26A1142A"/>
    <w:rsid w:val="26BD3179"/>
    <w:rsid w:val="26CC7C68"/>
    <w:rsid w:val="26E23FDF"/>
    <w:rsid w:val="26FA4716"/>
    <w:rsid w:val="272F01F7"/>
    <w:rsid w:val="2734580E"/>
    <w:rsid w:val="275D01D5"/>
    <w:rsid w:val="278349FD"/>
    <w:rsid w:val="279A3AD7"/>
    <w:rsid w:val="27D05536"/>
    <w:rsid w:val="281B1724"/>
    <w:rsid w:val="283E5AE6"/>
    <w:rsid w:val="2842607D"/>
    <w:rsid w:val="289C18BC"/>
    <w:rsid w:val="28A569C3"/>
    <w:rsid w:val="28D16A43"/>
    <w:rsid w:val="28E2682A"/>
    <w:rsid w:val="28EC13BC"/>
    <w:rsid w:val="28F32809"/>
    <w:rsid w:val="292A5E02"/>
    <w:rsid w:val="29347D47"/>
    <w:rsid w:val="29B9024C"/>
    <w:rsid w:val="29E140B7"/>
    <w:rsid w:val="29FD4E8A"/>
    <w:rsid w:val="2A1316FF"/>
    <w:rsid w:val="2A247DBB"/>
    <w:rsid w:val="2A2A0AEE"/>
    <w:rsid w:val="2A2E50D5"/>
    <w:rsid w:val="2A383867"/>
    <w:rsid w:val="2A6379F0"/>
    <w:rsid w:val="2AAD6082"/>
    <w:rsid w:val="2AC200F8"/>
    <w:rsid w:val="2B02084E"/>
    <w:rsid w:val="2B3009D4"/>
    <w:rsid w:val="2B601CDD"/>
    <w:rsid w:val="2B656E9C"/>
    <w:rsid w:val="2B894753"/>
    <w:rsid w:val="2B8D4DBA"/>
    <w:rsid w:val="2B94255C"/>
    <w:rsid w:val="2B9B5E5B"/>
    <w:rsid w:val="2BD926F3"/>
    <w:rsid w:val="2BDF7844"/>
    <w:rsid w:val="2BF47D03"/>
    <w:rsid w:val="2C1F4083"/>
    <w:rsid w:val="2C3F2C8B"/>
    <w:rsid w:val="2C5544DD"/>
    <w:rsid w:val="2C5C4E04"/>
    <w:rsid w:val="2C813049"/>
    <w:rsid w:val="2CBB2C3A"/>
    <w:rsid w:val="2CD418C9"/>
    <w:rsid w:val="2D093907"/>
    <w:rsid w:val="2D0C5CAB"/>
    <w:rsid w:val="2D3D676F"/>
    <w:rsid w:val="2DCC3697"/>
    <w:rsid w:val="2DF4181D"/>
    <w:rsid w:val="2DF44523"/>
    <w:rsid w:val="2E082A3D"/>
    <w:rsid w:val="2E0C1292"/>
    <w:rsid w:val="2E764B60"/>
    <w:rsid w:val="2EA9114B"/>
    <w:rsid w:val="2EC91FB8"/>
    <w:rsid w:val="2ED43FD4"/>
    <w:rsid w:val="2ED449DD"/>
    <w:rsid w:val="2EE572FA"/>
    <w:rsid w:val="2F231CE2"/>
    <w:rsid w:val="2F355450"/>
    <w:rsid w:val="2F5C6B97"/>
    <w:rsid w:val="2F675CA4"/>
    <w:rsid w:val="2F950E14"/>
    <w:rsid w:val="2FAF0841"/>
    <w:rsid w:val="2FC13F2A"/>
    <w:rsid w:val="303B1B22"/>
    <w:rsid w:val="30632B87"/>
    <w:rsid w:val="30A048B9"/>
    <w:rsid w:val="30D40010"/>
    <w:rsid w:val="315936D1"/>
    <w:rsid w:val="317767B0"/>
    <w:rsid w:val="31AC1A02"/>
    <w:rsid w:val="31DF7264"/>
    <w:rsid w:val="31FB58A6"/>
    <w:rsid w:val="32790FD3"/>
    <w:rsid w:val="32D3237F"/>
    <w:rsid w:val="32E542DC"/>
    <w:rsid w:val="32EB4593"/>
    <w:rsid w:val="32F373E5"/>
    <w:rsid w:val="33AF5350"/>
    <w:rsid w:val="33BA381B"/>
    <w:rsid w:val="33CD182D"/>
    <w:rsid w:val="342E63AB"/>
    <w:rsid w:val="34422DB6"/>
    <w:rsid w:val="34BA37F6"/>
    <w:rsid w:val="34BE37C1"/>
    <w:rsid w:val="352275ED"/>
    <w:rsid w:val="352B0250"/>
    <w:rsid w:val="354561F7"/>
    <w:rsid w:val="354E7F0E"/>
    <w:rsid w:val="35704203"/>
    <w:rsid w:val="35A77ACF"/>
    <w:rsid w:val="35D0224E"/>
    <w:rsid w:val="36026CE5"/>
    <w:rsid w:val="36050807"/>
    <w:rsid w:val="36097689"/>
    <w:rsid w:val="36457B1B"/>
    <w:rsid w:val="36484883"/>
    <w:rsid w:val="364A2B97"/>
    <w:rsid w:val="36F566E5"/>
    <w:rsid w:val="36FA0124"/>
    <w:rsid w:val="37074CED"/>
    <w:rsid w:val="370C2303"/>
    <w:rsid w:val="374A62F1"/>
    <w:rsid w:val="37713EE5"/>
    <w:rsid w:val="37B8155A"/>
    <w:rsid w:val="37C824A9"/>
    <w:rsid w:val="37ED738E"/>
    <w:rsid w:val="38651CCB"/>
    <w:rsid w:val="38A979B7"/>
    <w:rsid w:val="38D176A1"/>
    <w:rsid w:val="393A4EEB"/>
    <w:rsid w:val="39477622"/>
    <w:rsid w:val="39561614"/>
    <w:rsid w:val="395B49D1"/>
    <w:rsid w:val="39B1408A"/>
    <w:rsid w:val="39BC591B"/>
    <w:rsid w:val="39D771DD"/>
    <w:rsid w:val="39DF5AAD"/>
    <w:rsid w:val="3A2F27F4"/>
    <w:rsid w:val="3A4054A4"/>
    <w:rsid w:val="3A520CA1"/>
    <w:rsid w:val="3A85143D"/>
    <w:rsid w:val="3A8E2FC5"/>
    <w:rsid w:val="3A9B5E78"/>
    <w:rsid w:val="3AC131D4"/>
    <w:rsid w:val="3AE73375"/>
    <w:rsid w:val="3B2301E5"/>
    <w:rsid w:val="3B3D6F2F"/>
    <w:rsid w:val="3B697FE3"/>
    <w:rsid w:val="3C2B1B71"/>
    <w:rsid w:val="3C3D3F09"/>
    <w:rsid w:val="3C706E90"/>
    <w:rsid w:val="3CD8424B"/>
    <w:rsid w:val="3D032BBF"/>
    <w:rsid w:val="3DB00539"/>
    <w:rsid w:val="3DB065CF"/>
    <w:rsid w:val="3DB67DA0"/>
    <w:rsid w:val="3E09759C"/>
    <w:rsid w:val="3E3D533D"/>
    <w:rsid w:val="3EC4291B"/>
    <w:rsid w:val="3EF23B8C"/>
    <w:rsid w:val="3F007196"/>
    <w:rsid w:val="3F5710F1"/>
    <w:rsid w:val="3FBD3F58"/>
    <w:rsid w:val="3FD943E3"/>
    <w:rsid w:val="400D77FA"/>
    <w:rsid w:val="401E6000"/>
    <w:rsid w:val="40317AFB"/>
    <w:rsid w:val="40320101"/>
    <w:rsid w:val="407556DD"/>
    <w:rsid w:val="40796E37"/>
    <w:rsid w:val="408E6BAA"/>
    <w:rsid w:val="40DE086C"/>
    <w:rsid w:val="4100049F"/>
    <w:rsid w:val="412C5A7C"/>
    <w:rsid w:val="412C7C92"/>
    <w:rsid w:val="41B13B27"/>
    <w:rsid w:val="41E16A81"/>
    <w:rsid w:val="420060EA"/>
    <w:rsid w:val="4221515F"/>
    <w:rsid w:val="42B07FE6"/>
    <w:rsid w:val="42C777F2"/>
    <w:rsid w:val="434A6362"/>
    <w:rsid w:val="43613239"/>
    <w:rsid w:val="43697887"/>
    <w:rsid w:val="436E70F7"/>
    <w:rsid w:val="44230FD7"/>
    <w:rsid w:val="44260F73"/>
    <w:rsid w:val="442C0469"/>
    <w:rsid w:val="44402B05"/>
    <w:rsid w:val="444E7AB7"/>
    <w:rsid w:val="449E1694"/>
    <w:rsid w:val="44CC7A6C"/>
    <w:rsid w:val="44F7014F"/>
    <w:rsid w:val="452A5EE1"/>
    <w:rsid w:val="453A2417"/>
    <w:rsid w:val="45576E3F"/>
    <w:rsid w:val="456142D2"/>
    <w:rsid w:val="456652D4"/>
    <w:rsid w:val="45AD2F03"/>
    <w:rsid w:val="45B82804"/>
    <w:rsid w:val="45B933A3"/>
    <w:rsid w:val="46050649"/>
    <w:rsid w:val="465F5FAB"/>
    <w:rsid w:val="469A5C91"/>
    <w:rsid w:val="46F47709"/>
    <w:rsid w:val="472D4BB7"/>
    <w:rsid w:val="47306099"/>
    <w:rsid w:val="47485543"/>
    <w:rsid w:val="47573F10"/>
    <w:rsid w:val="4761009E"/>
    <w:rsid w:val="47B02837"/>
    <w:rsid w:val="47CF7FBE"/>
    <w:rsid w:val="47F4428C"/>
    <w:rsid w:val="48311BC9"/>
    <w:rsid w:val="485E2065"/>
    <w:rsid w:val="486912FA"/>
    <w:rsid w:val="48875CCA"/>
    <w:rsid w:val="493546BE"/>
    <w:rsid w:val="498F62DA"/>
    <w:rsid w:val="49B74606"/>
    <w:rsid w:val="4A0D69B6"/>
    <w:rsid w:val="4A295C51"/>
    <w:rsid w:val="4A360938"/>
    <w:rsid w:val="4A6242BC"/>
    <w:rsid w:val="4A6E2632"/>
    <w:rsid w:val="4AD4015B"/>
    <w:rsid w:val="4ADF76BB"/>
    <w:rsid w:val="4B590E71"/>
    <w:rsid w:val="4B9619CE"/>
    <w:rsid w:val="4B985576"/>
    <w:rsid w:val="4B9E7F64"/>
    <w:rsid w:val="4C351246"/>
    <w:rsid w:val="4CAD5597"/>
    <w:rsid w:val="4CAD6CEE"/>
    <w:rsid w:val="4CF431C6"/>
    <w:rsid w:val="4D2B081D"/>
    <w:rsid w:val="4D4237F7"/>
    <w:rsid w:val="4D4334A4"/>
    <w:rsid w:val="4D4E28D6"/>
    <w:rsid w:val="4D940ECA"/>
    <w:rsid w:val="4DEB1D72"/>
    <w:rsid w:val="4E3840B3"/>
    <w:rsid w:val="4E3E0B9C"/>
    <w:rsid w:val="4E5959D6"/>
    <w:rsid w:val="4F1F09CE"/>
    <w:rsid w:val="4F256231"/>
    <w:rsid w:val="4F363F69"/>
    <w:rsid w:val="4F423F94"/>
    <w:rsid w:val="4F46432B"/>
    <w:rsid w:val="4F5A4D20"/>
    <w:rsid w:val="4F686209"/>
    <w:rsid w:val="4F907EF0"/>
    <w:rsid w:val="4FB24BD5"/>
    <w:rsid w:val="4FCC501F"/>
    <w:rsid w:val="4FD32806"/>
    <w:rsid w:val="4FDF2564"/>
    <w:rsid w:val="4FE37244"/>
    <w:rsid w:val="4FE84F8C"/>
    <w:rsid w:val="4FFC0D0F"/>
    <w:rsid w:val="500E2990"/>
    <w:rsid w:val="502906E5"/>
    <w:rsid w:val="507D52C3"/>
    <w:rsid w:val="508F4A82"/>
    <w:rsid w:val="50C21C2B"/>
    <w:rsid w:val="50C5555E"/>
    <w:rsid w:val="50C741D9"/>
    <w:rsid w:val="50CF01D2"/>
    <w:rsid w:val="50D118B0"/>
    <w:rsid w:val="51002139"/>
    <w:rsid w:val="51181B78"/>
    <w:rsid w:val="516813B7"/>
    <w:rsid w:val="516923D4"/>
    <w:rsid w:val="51961C80"/>
    <w:rsid w:val="51A34303"/>
    <w:rsid w:val="51A87F19"/>
    <w:rsid w:val="51BA67E6"/>
    <w:rsid w:val="51DE41AF"/>
    <w:rsid w:val="52390929"/>
    <w:rsid w:val="523C2396"/>
    <w:rsid w:val="523D227E"/>
    <w:rsid w:val="525070F0"/>
    <w:rsid w:val="525577AF"/>
    <w:rsid w:val="525D77FE"/>
    <w:rsid w:val="52AF02BB"/>
    <w:rsid w:val="52E05966"/>
    <w:rsid w:val="538C3D6A"/>
    <w:rsid w:val="53B3316A"/>
    <w:rsid w:val="53BA0063"/>
    <w:rsid w:val="53BC015B"/>
    <w:rsid w:val="53BC6309"/>
    <w:rsid w:val="53E67E71"/>
    <w:rsid w:val="53E95C3D"/>
    <w:rsid w:val="543C16DA"/>
    <w:rsid w:val="546A0236"/>
    <w:rsid w:val="547A002E"/>
    <w:rsid w:val="549E5733"/>
    <w:rsid w:val="54CD4866"/>
    <w:rsid w:val="550757F5"/>
    <w:rsid w:val="553B4087"/>
    <w:rsid w:val="5552317F"/>
    <w:rsid w:val="555A708C"/>
    <w:rsid w:val="55814007"/>
    <w:rsid w:val="5595275D"/>
    <w:rsid w:val="55B37366"/>
    <w:rsid w:val="55BD4A9D"/>
    <w:rsid w:val="55C05E57"/>
    <w:rsid w:val="55E05723"/>
    <w:rsid w:val="55F54236"/>
    <w:rsid w:val="561E6E3A"/>
    <w:rsid w:val="56384123"/>
    <w:rsid w:val="56625F27"/>
    <w:rsid w:val="567C4775"/>
    <w:rsid w:val="56C655B6"/>
    <w:rsid w:val="56CC34B4"/>
    <w:rsid w:val="57021D7C"/>
    <w:rsid w:val="570C6503"/>
    <w:rsid w:val="571C3A45"/>
    <w:rsid w:val="57647882"/>
    <w:rsid w:val="57916D63"/>
    <w:rsid w:val="57B40121"/>
    <w:rsid w:val="57F06E11"/>
    <w:rsid w:val="58670B4D"/>
    <w:rsid w:val="58BB4167"/>
    <w:rsid w:val="58FB7ABB"/>
    <w:rsid w:val="59806963"/>
    <w:rsid w:val="59921DEC"/>
    <w:rsid w:val="59DE576D"/>
    <w:rsid w:val="5A2715BA"/>
    <w:rsid w:val="5A277B90"/>
    <w:rsid w:val="5A3773F8"/>
    <w:rsid w:val="5AC57E95"/>
    <w:rsid w:val="5AEB20AC"/>
    <w:rsid w:val="5AF01656"/>
    <w:rsid w:val="5B0F4C7D"/>
    <w:rsid w:val="5B23548E"/>
    <w:rsid w:val="5B4C6419"/>
    <w:rsid w:val="5B686961"/>
    <w:rsid w:val="5B6F03CE"/>
    <w:rsid w:val="5B9C5BD2"/>
    <w:rsid w:val="5BA26C0E"/>
    <w:rsid w:val="5C177BFF"/>
    <w:rsid w:val="5C3C1834"/>
    <w:rsid w:val="5C9820E8"/>
    <w:rsid w:val="5C9D2F32"/>
    <w:rsid w:val="5CAC72C6"/>
    <w:rsid w:val="5CDA40DB"/>
    <w:rsid w:val="5CF6436E"/>
    <w:rsid w:val="5D072AA1"/>
    <w:rsid w:val="5D2418A5"/>
    <w:rsid w:val="5D301F11"/>
    <w:rsid w:val="5D4804D5"/>
    <w:rsid w:val="5D7519CC"/>
    <w:rsid w:val="5D964551"/>
    <w:rsid w:val="5DA85A3A"/>
    <w:rsid w:val="5DD65EA4"/>
    <w:rsid w:val="5DD966A6"/>
    <w:rsid w:val="5DEC23C3"/>
    <w:rsid w:val="5DF620A1"/>
    <w:rsid w:val="5E015851"/>
    <w:rsid w:val="5E360CA9"/>
    <w:rsid w:val="5E587A58"/>
    <w:rsid w:val="5E750A94"/>
    <w:rsid w:val="5E837C57"/>
    <w:rsid w:val="5EC348EB"/>
    <w:rsid w:val="5EF00FBF"/>
    <w:rsid w:val="5F195B4A"/>
    <w:rsid w:val="5F3728F3"/>
    <w:rsid w:val="5F556591"/>
    <w:rsid w:val="5F781A34"/>
    <w:rsid w:val="5FA240F7"/>
    <w:rsid w:val="5FE76C66"/>
    <w:rsid w:val="5FEF1CF6"/>
    <w:rsid w:val="5FFB45A8"/>
    <w:rsid w:val="606D036B"/>
    <w:rsid w:val="60796032"/>
    <w:rsid w:val="60A51DE4"/>
    <w:rsid w:val="60AE7E03"/>
    <w:rsid w:val="60FB56EF"/>
    <w:rsid w:val="61613AB1"/>
    <w:rsid w:val="61677FB2"/>
    <w:rsid w:val="61A06D7F"/>
    <w:rsid w:val="61BF1B9C"/>
    <w:rsid w:val="622C5484"/>
    <w:rsid w:val="6245462F"/>
    <w:rsid w:val="626277DF"/>
    <w:rsid w:val="627748B5"/>
    <w:rsid w:val="62876290"/>
    <w:rsid w:val="62DF2C53"/>
    <w:rsid w:val="62E244A4"/>
    <w:rsid w:val="62FF66F4"/>
    <w:rsid w:val="63045DB3"/>
    <w:rsid w:val="63490E17"/>
    <w:rsid w:val="63A92B04"/>
    <w:rsid w:val="63DD1280"/>
    <w:rsid w:val="64305D27"/>
    <w:rsid w:val="64315396"/>
    <w:rsid w:val="64664551"/>
    <w:rsid w:val="646A4041"/>
    <w:rsid w:val="648A6492"/>
    <w:rsid w:val="64A24E36"/>
    <w:rsid w:val="64B96719"/>
    <w:rsid w:val="6501237B"/>
    <w:rsid w:val="650D0D78"/>
    <w:rsid w:val="65387C9C"/>
    <w:rsid w:val="659A15A4"/>
    <w:rsid w:val="65D32FF8"/>
    <w:rsid w:val="660A7C60"/>
    <w:rsid w:val="66445872"/>
    <w:rsid w:val="664A7DA0"/>
    <w:rsid w:val="666B2C1E"/>
    <w:rsid w:val="667E72FC"/>
    <w:rsid w:val="66CC2D91"/>
    <w:rsid w:val="670C4881"/>
    <w:rsid w:val="670E33AA"/>
    <w:rsid w:val="67256946"/>
    <w:rsid w:val="67526DE5"/>
    <w:rsid w:val="675E140E"/>
    <w:rsid w:val="676A0F59"/>
    <w:rsid w:val="67802799"/>
    <w:rsid w:val="682C523E"/>
    <w:rsid w:val="6841155D"/>
    <w:rsid w:val="684706A4"/>
    <w:rsid w:val="68700D73"/>
    <w:rsid w:val="68831B76"/>
    <w:rsid w:val="68CC6D38"/>
    <w:rsid w:val="68E84068"/>
    <w:rsid w:val="69201173"/>
    <w:rsid w:val="693B5FAC"/>
    <w:rsid w:val="695F24A5"/>
    <w:rsid w:val="699851AD"/>
    <w:rsid w:val="69E91EAC"/>
    <w:rsid w:val="6A350C4E"/>
    <w:rsid w:val="6AD62492"/>
    <w:rsid w:val="6AD62E05"/>
    <w:rsid w:val="6AF01F4C"/>
    <w:rsid w:val="6B2E2B33"/>
    <w:rsid w:val="6B5668D9"/>
    <w:rsid w:val="6B6E30D5"/>
    <w:rsid w:val="6B8C6F93"/>
    <w:rsid w:val="6BA0659B"/>
    <w:rsid w:val="6BA208B3"/>
    <w:rsid w:val="6BEC4054"/>
    <w:rsid w:val="6BF15785"/>
    <w:rsid w:val="6C25078E"/>
    <w:rsid w:val="6CDE73B7"/>
    <w:rsid w:val="6CF7043C"/>
    <w:rsid w:val="6D3671B7"/>
    <w:rsid w:val="6D5A7A74"/>
    <w:rsid w:val="6DA4338E"/>
    <w:rsid w:val="6DC87723"/>
    <w:rsid w:val="6DCD419E"/>
    <w:rsid w:val="6DEE183F"/>
    <w:rsid w:val="6E476D7E"/>
    <w:rsid w:val="6E8D188A"/>
    <w:rsid w:val="6EC24A7A"/>
    <w:rsid w:val="6EE3414D"/>
    <w:rsid w:val="6EF75035"/>
    <w:rsid w:val="6F0B7529"/>
    <w:rsid w:val="6F5C1237"/>
    <w:rsid w:val="6F6708E4"/>
    <w:rsid w:val="6F7B7179"/>
    <w:rsid w:val="6FC724FF"/>
    <w:rsid w:val="6FF9096F"/>
    <w:rsid w:val="704F155E"/>
    <w:rsid w:val="70A64653"/>
    <w:rsid w:val="71775FF0"/>
    <w:rsid w:val="71BF7C64"/>
    <w:rsid w:val="71C07997"/>
    <w:rsid w:val="71F81ACE"/>
    <w:rsid w:val="72026C1F"/>
    <w:rsid w:val="72156655"/>
    <w:rsid w:val="723D7705"/>
    <w:rsid w:val="731E546D"/>
    <w:rsid w:val="731F09B7"/>
    <w:rsid w:val="734A78F6"/>
    <w:rsid w:val="73B808A5"/>
    <w:rsid w:val="73E012D1"/>
    <w:rsid w:val="73E07E7C"/>
    <w:rsid w:val="73FE6554"/>
    <w:rsid w:val="73FF1C70"/>
    <w:rsid w:val="74065409"/>
    <w:rsid w:val="741B7FFA"/>
    <w:rsid w:val="74323000"/>
    <w:rsid w:val="7439413B"/>
    <w:rsid w:val="745E66D5"/>
    <w:rsid w:val="74977C4C"/>
    <w:rsid w:val="750162FC"/>
    <w:rsid w:val="75023E22"/>
    <w:rsid w:val="750C5155"/>
    <w:rsid w:val="7567790F"/>
    <w:rsid w:val="758E30F2"/>
    <w:rsid w:val="75E865A6"/>
    <w:rsid w:val="76593F16"/>
    <w:rsid w:val="766363B7"/>
    <w:rsid w:val="76880357"/>
    <w:rsid w:val="76AA5144"/>
    <w:rsid w:val="76C025DC"/>
    <w:rsid w:val="76CE2028"/>
    <w:rsid w:val="76D40BF4"/>
    <w:rsid w:val="76D42D06"/>
    <w:rsid w:val="7739352E"/>
    <w:rsid w:val="779A47E6"/>
    <w:rsid w:val="77C90B4A"/>
    <w:rsid w:val="78056103"/>
    <w:rsid w:val="78465F9A"/>
    <w:rsid w:val="788D7F96"/>
    <w:rsid w:val="78A67A37"/>
    <w:rsid w:val="78BC6953"/>
    <w:rsid w:val="79116E24"/>
    <w:rsid w:val="79782687"/>
    <w:rsid w:val="7998662A"/>
    <w:rsid w:val="79B41898"/>
    <w:rsid w:val="79F1648C"/>
    <w:rsid w:val="79FC47F9"/>
    <w:rsid w:val="7A0D765B"/>
    <w:rsid w:val="7A3945A5"/>
    <w:rsid w:val="7A510139"/>
    <w:rsid w:val="7AB509FA"/>
    <w:rsid w:val="7AC027B5"/>
    <w:rsid w:val="7AE21D55"/>
    <w:rsid w:val="7B1271C1"/>
    <w:rsid w:val="7B7E2FB6"/>
    <w:rsid w:val="7B89127A"/>
    <w:rsid w:val="7B89289F"/>
    <w:rsid w:val="7B9C181B"/>
    <w:rsid w:val="7BE8218B"/>
    <w:rsid w:val="7BF0623B"/>
    <w:rsid w:val="7C1B7DAC"/>
    <w:rsid w:val="7C53177D"/>
    <w:rsid w:val="7C5E2286"/>
    <w:rsid w:val="7C605FFE"/>
    <w:rsid w:val="7C617254"/>
    <w:rsid w:val="7C8415C1"/>
    <w:rsid w:val="7C920181"/>
    <w:rsid w:val="7C9F7BAB"/>
    <w:rsid w:val="7CAA6E22"/>
    <w:rsid w:val="7CC540B3"/>
    <w:rsid w:val="7CFE1373"/>
    <w:rsid w:val="7D087A9A"/>
    <w:rsid w:val="7D1B1F25"/>
    <w:rsid w:val="7D6E6F6F"/>
    <w:rsid w:val="7D771A2F"/>
    <w:rsid w:val="7D773014"/>
    <w:rsid w:val="7D783A73"/>
    <w:rsid w:val="7D9F4904"/>
    <w:rsid w:val="7DBD1797"/>
    <w:rsid w:val="7DD6268B"/>
    <w:rsid w:val="7DE247F1"/>
    <w:rsid w:val="7E0233EC"/>
    <w:rsid w:val="7E577FCC"/>
    <w:rsid w:val="7E5B6A51"/>
    <w:rsid w:val="7E8404E7"/>
    <w:rsid w:val="7E89375C"/>
    <w:rsid w:val="7E8A2AAD"/>
    <w:rsid w:val="7E8D29AE"/>
    <w:rsid w:val="7ECC4362"/>
    <w:rsid w:val="7EF3357F"/>
    <w:rsid w:val="7EF96E18"/>
    <w:rsid w:val="7F014421"/>
    <w:rsid w:val="7F1D4023"/>
    <w:rsid w:val="7F6500E5"/>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next w:val="1"/>
    <w:autoRedefine/>
    <w:semiHidden/>
    <w:unhideWhenUsed/>
    <w:qFormat/>
    <w:uiPriority w:val="0"/>
    <w:pPr>
      <w:spacing w:after="120"/>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3733</Words>
  <Characters>4072</Characters>
  <Lines>0</Lines>
  <Paragraphs>0</Paragraphs>
  <TotalTime>21</TotalTime>
  <ScaleCrop>false</ScaleCrop>
  <LinksUpToDate>false</LinksUpToDate>
  <CharactersWithSpaces>4467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冬冬</cp:lastModifiedBy>
  <dcterms:modified xsi:type="dcterms:W3CDTF">2025-10-14T05:39:08Z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788FABFB06C1429FA480FF9B16638853_13</vt:lpwstr>
  </property>
  <property fmtid="{D5CDD505-2E9C-101B-9397-08002B2CF9AE}" pid="4" name="KSOTemplateDocerSaveRecord">
    <vt:lpwstr>eyJoZGlkIjoiNGU0NDQ2MDBmNjRlMjg2NDQxM2JjMzUwNTM1MDVmZjgiLCJ1c2VySWQiOiIzMjg4MjM4ODQifQ==</vt:lpwstr>
  </property>
</Properties>
</file>