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吉林大学第一医院25-YJ-164</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 xml:space="preserve"> 旋涡混合器</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等设备采购项目</w:t>
      </w:r>
    </w:p>
    <w:p>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pStyle w:val="8"/>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spacing w:line="360" w:lineRule="auto"/>
        <w:ind w:firstLine="1928" w:firstLineChars="6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购</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人：吉林大学第一医院</w:t>
      </w:r>
    </w:p>
    <w:p>
      <w:pPr>
        <w:pStyle w:val="8"/>
        <w:rPr>
          <w:rFonts w:hint="eastAsia"/>
          <w:highlight w:val="none"/>
        </w:rPr>
      </w:pPr>
    </w:p>
    <w:p>
      <w:pPr>
        <w:pStyle w:val="8"/>
        <w:jc w:val="cente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pPr>
      <w: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t>采购代理机构：中高建项目管理有限公司</w:t>
      </w:r>
    </w:p>
    <w:p>
      <w:pPr>
        <w:pStyle w:val="29"/>
        <w:jc w:val="center"/>
        <w:rPr>
          <w:rFonts w:asciiTheme="majorEastAsia" w:hAnsiTheme="majorEastAsia" w:eastAsiaTheme="majorEastAsia" w:cstheme="majorEastAsia"/>
          <w:color w:val="000000" w:themeColor="text1"/>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09</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pPr>
        <w:pStyle w:val="4"/>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4"/>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pPr>
        <w:pStyle w:val="29"/>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val="en-US" w:eastAsia="zh-CN"/>
        </w:rPr>
        <w:t>吉林大学第一医院25-YJ-164 旋涡混合器等设备采购项目议价公告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w:t>
      </w: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4</w:t>
      </w: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22</w:t>
      </w:r>
    </w:p>
    <w:p>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pPr>
        <w:pStyle w:val="3"/>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pPr>
        <w:pStyle w:val="4"/>
        <w:widowControl/>
        <w:shd w:val="clear" w:color="auto" w:fill="F6FCF2"/>
        <w:spacing w:before="0" w:beforeAutospacing="0" w:after="0" w:afterAutospacing="0" w:line="450" w:lineRule="atLeast"/>
        <w:jc w:val="center"/>
        <w:rPr>
          <w:rFonts w:hint="eastAsia" w:cs="宋体"/>
          <w:sz w:val="28"/>
          <w:szCs w:val="28"/>
          <w:highlight w:val="none"/>
          <w:lang w:val="en-US" w:eastAsia="zh-CN"/>
        </w:rPr>
      </w:pPr>
      <w:bookmarkStart w:id="0" w:name="_Toc2118"/>
      <w:bookmarkStart w:id="1" w:name="_Toc24593"/>
      <w:bookmarkStart w:id="2" w:name="_Toc11932"/>
      <w:bookmarkStart w:id="3" w:name="_Toc28895"/>
      <w:bookmarkStart w:id="4" w:name="_Toc7300"/>
      <w:r>
        <w:rPr>
          <w:rFonts w:hint="eastAsia" w:cs="宋体"/>
          <w:sz w:val="33"/>
          <w:szCs w:val="33"/>
          <w:highlight w:val="none"/>
          <w:lang w:val="en-US" w:eastAsia="zh-CN"/>
        </w:rPr>
        <w:t xml:space="preserve"> 第一章   </w:t>
      </w:r>
      <w:r>
        <w:rPr>
          <w:rFonts w:hint="eastAsia" w:cs="宋体"/>
          <w:sz w:val="28"/>
          <w:szCs w:val="28"/>
          <w:highlight w:val="none"/>
          <w:lang w:val="en-US" w:eastAsia="zh-CN"/>
        </w:rPr>
        <w:t xml:space="preserve"> 吉林大学第一医院25-YJ-164 旋涡混合器等设备采购项目</w:t>
      </w:r>
    </w:p>
    <w:p>
      <w:pPr>
        <w:pStyle w:val="4"/>
        <w:widowControl/>
        <w:shd w:val="clear" w:color="auto" w:fill="F6FCF2"/>
        <w:spacing w:before="0" w:beforeAutospacing="0" w:after="0" w:afterAutospacing="0" w:line="450" w:lineRule="atLeast"/>
        <w:jc w:val="center"/>
        <w:rPr>
          <w:rFonts w:cs="宋体"/>
          <w:sz w:val="32"/>
          <w:szCs w:val="32"/>
          <w:highlight w:val="none"/>
        </w:rPr>
      </w:pPr>
      <w:r>
        <w:rPr>
          <w:rFonts w:hint="eastAsia" w:cs="宋体"/>
          <w:sz w:val="32"/>
          <w:szCs w:val="32"/>
          <w:highlight w:val="none"/>
          <w:lang w:val="en-US" w:eastAsia="zh-CN"/>
        </w:rPr>
        <w:t>议价公告</w:t>
      </w:r>
    </w:p>
    <w:p>
      <w:pPr>
        <w:widowControl/>
        <w:jc w:val="left"/>
        <w:rPr>
          <w:rFonts w:hint="eastAsia" w:ascii="宋体" w:hAnsi="宋体" w:cs="宋体"/>
          <w:sz w:val="16"/>
          <w:szCs w:val="20"/>
          <w:highlight w:val="none"/>
        </w:rPr>
      </w:pP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项目概况</w:t>
      </w: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lang w:val="en-US" w:eastAsia="zh-CN"/>
        </w:rPr>
        <w:t>吉林大学第一医院25-YJ-164 旋涡混合器等设备采购项目</w:t>
      </w:r>
      <w:r>
        <w:rPr>
          <w:rFonts w:hint="eastAsia" w:ascii="宋体" w:hAnsi="宋体" w:cs="宋体"/>
          <w:highlight w:val="none"/>
        </w:rPr>
        <w:t>的潜在供应商应在</w:t>
      </w:r>
      <w:r>
        <w:rPr>
          <w:rFonts w:hint="eastAsia" w:ascii="宋体" w:hAnsi="宋体" w:cs="宋体"/>
          <w:highlight w:val="none"/>
          <w:lang w:eastAsia="zh-CN"/>
        </w:rPr>
        <w:t>2025年09月</w:t>
      </w:r>
      <w:r>
        <w:rPr>
          <w:rFonts w:hint="eastAsia" w:ascii="宋体" w:hAnsi="宋体" w:cs="宋体"/>
          <w:highlight w:val="none"/>
          <w:lang w:val="en-US" w:eastAsia="zh-CN"/>
        </w:rPr>
        <w:t>03</w:t>
      </w:r>
      <w:r>
        <w:rPr>
          <w:rFonts w:hint="eastAsia" w:ascii="宋体" w:hAnsi="宋体" w:cs="宋体"/>
          <w:highlight w:val="none"/>
          <w:lang w:eastAsia="zh-CN"/>
        </w:rPr>
        <w:t>日</w:t>
      </w:r>
      <w:r>
        <w:rPr>
          <w:rFonts w:hint="eastAsia" w:ascii="宋体" w:hAnsi="宋体" w:cs="宋体"/>
          <w:highlight w:val="none"/>
          <w:lang w:val="en-US" w:eastAsia="zh-CN"/>
        </w:rPr>
        <w:t>16</w:t>
      </w:r>
      <w:bookmarkStart w:id="15" w:name="_GoBack"/>
      <w:bookmarkEnd w:id="15"/>
      <w:r>
        <w:rPr>
          <w:rFonts w:hint="eastAsia" w:ascii="宋体" w:hAnsi="宋体" w:cs="宋体"/>
          <w:highlight w:val="none"/>
          <w:lang w:eastAsia="zh-CN"/>
        </w:rPr>
        <w:t>时00分</w:t>
      </w:r>
      <w:r>
        <w:rPr>
          <w:rFonts w:hint="eastAsia" w:ascii="宋体" w:hAnsi="宋体" w:cs="宋体"/>
          <w:highlight w:val="none"/>
        </w:rPr>
        <w:t>（北京时间）前报名。</w:t>
      </w:r>
    </w:p>
    <w:p>
      <w:pPr>
        <w:pStyle w:val="4"/>
        <w:widowControl/>
        <w:spacing w:before="0" w:beforeAutospacing="0" w:after="0" w:afterAutospacing="0" w:line="315" w:lineRule="atLeast"/>
        <w:rPr>
          <w:rFonts w:cs="宋体"/>
          <w:sz w:val="33"/>
          <w:szCs w:val="33"/>
          <w:highlight w:val="none"/>
        </w:rPr>
      </w:pPr>
      <w:r>
        <w:rPr>
          <w:rStyle w:val="21"/>
          <w:rFonts w:cs="宋体"/>
          <w:b/>
          <w:sz w:val="24"/>
          <w:szCs w:val="24"/>
          <w:highlight w:val="none"/>
        </w:rPr>
        <w:t>一、项目基本情况</w:t>
      </w:r>
    </w:p>
    <w:p>
      <w:pPr>
        <w:pStyle w:val="19"/>
        <w:widowControl/>
        <w:spacing w:before="0" w:beforeAutospacing="0" w:after="0" w:afterAutospacing="0" w:line="315" w:lineRule="atLeast"/>
        <w:ind w:firstLine="480"/>
        <w:rPr>
          <w:rFonts w:hint="eastAsia" w:ascii="宋体" w:hAnsi="宋体" w:eastAsia="宋体" w:cs="宋体"/>
          <w:sz w:val="21"/>
          <w:szCs w:val="21"/>
          <w:highlight w:val="none"/>
          <w:lang w:val="en-US" w:eastAsia="zh-CN"/>
        </w:rPr>
      </w:pPr>
      <w:r>
        <w:rPr>
          <w:rFonts w:hint="eastAsia" w:ascii="宋体" w:hAnsi="宋体" w:cs="宋体"/>
          <w:highlight w:val="none"/>
        </w:rPr>
        <w:t>1、项目编号：</w:t>
      </w:r>
      <w:r>
        <w:rPr>
          <w:rFonts w:hint="eastAsia" w:ascii="宋体" w:hAnsi="宋体" w:cs="宋体"/>
          <w:highlight w:val="none"/>
          <w:u w:val="single"/>
          <w:lang w:eastAsia="zh-CN"/>
        </w:rPr>
        <w:t>25-YJ-164</w:t>
      </w:r>
    </w:p>
    <w:p>
      <w:pPr>
        <w:pStyle w:val="19"/>
        <w:widowControl/>
        <w:spacing w:before="0" w:beforeAutospacing="0" w:after="0" w:afterAutospacing="0" w:line="315" w:lineRule="atLeast"/>
        <w:ind w:firstLine="480"/>
        <w:rPr>
          <w:rFonts w:hint="eastAsia" w:ascii="宋体" w:hAnsi="宋体" w:eastAsia="宋体" w:cs="宋体"/>
          <w:sz w:val="21"/>
          <w:szCs w:val="21"/>
          <w:highlight w:val="none"/>
          <w:lang w:eastAsia="zh-CN"/>
        </w:rPr>
      </w:pPr>
      <w:r>
        <w:rPr>
          <w:rFonts w:hint="eastAsia" w:ascii="宋体" w:hAnsi="宋体" w:cs="宋体"/>
          <w:highlight w:val="none"/>
        </w:rPr>
        <w:t>2、项目名称：</w:t>
      </w:r>
      <w:bookmarkStart w:id="5" w:name="OLE_LINK1"/>
      <w:r>
        <w:rPr>
          <w:rFonts w:hint="eastAsia" w:ascii="宋体" w:hAnsi="宋体" w:cs="宋体"/>
          <w:highlight w:val="none"/>
          <w:lang w:val="en-US" w:eastAsia="zh-CN"/>
        </w:rPr>
        <w:t>吉林大学第一医院25-YJ-164 旋涡混合器等设备采购项目</w:t>
      </w:r>
      <w:bookmarkEnd w:id="5"/>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3、采购方式：议价</w:t>
      </w:r>
    </w:p>
    <w:p>
      <w:pPr>
        <w:pStyle w:val="19"/>
        <w:widowControl/>
        <w:spacing w:before="0" w:beforeAutospacing="0" w:after="0" w:afterAutospacing="0" w:line="315" w:lineRule="atLeast"/>
        <w:ind w:firstLine="480"/>
        <w:rPr>
          <w:rFonts w:hint="eastAsia" w:ascii="宋体" w:hAnsi="宋体" w:cs="宋体"/>
          <w:highlight w:val="none"/>
        </w:rPr>
      </w:pPr>
      <w:r>
        <w:rPr>
          <w:rFonts w:hint="eastAsia" w:ascii="宋体" w:hAnsi="宋体" w:cs="宋体"/>
          <w:highlight w:val="none"/>
        </w:rPr>
        <w:t>4、采购内容：</w:t>
      </w:r>
    </w:p>
    <w:p>
      <w:pPr>
        <w:pStyle w:val="19"/>
        <w:widowControl/>
        <w:spacing w:before="0" w:beforeAutospacing="0" w:after="0" w:afterAutospacing="0" w:line="315" w:lineRule="atLeast"/>
        <w:ind w:firstLine="480"/>
        <w:rPr>
          <w:rFonts w:hint="eastAsia" w:ascii="宋体" w:hAnsi="宋体" w:cs="宋体"/>
          <w:highlight w:val="none"/>
        </w:rPr>
      </w:pPr>
    </w:p>
    <w:tbl>
      <w:tblPr>
        <w:tblStyle w:val="24"/>
        <w:tblW w:w="912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4230"/>
        <w:gridCol w:w="1485"/>
        <w:gridCol w:w="2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序</w:t>
            </w:r>
            <w:r>
              <w:rPr>
                <w:rFonts w:hint="eastAsia" w:ascii="宋体" w:hAnsi="宋体" w:eastAsia="宋体" w:cs="宋体"/>
                <w:i w:val="0"/>
                <w:iCs w:val="0"/>
                <w:color w:val="auto"/>
                <w:kern w:val="0"/>
                <w:sz w:val="24"/>
                <w:szCs w:val="24"/>
                <w:highlight w:val="none"/>
                <w:u w:val="none"/>
                <w:lang w:val="en-US" w:eastAsia="zh-CN" w:bidi="ar"/>
              </w:rPr>
              <w:t>号</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Hans" w:bidi="ar"/>
              </w:rPr>
              <w:t>数量</w:t>
            </w:r>
          </w:p>
        </w:tc>
        <w:tc>
          <w:tcPr>
            <w:tcW w:w="25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预算单价</w:t>
            </w:r>
          </w:p>
          <w:p>
            <w:pPr>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旋涡混合器</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单道移液器</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2把</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八道排枪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2把</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诊察床（医用）</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2张</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高压灭菌器</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微波治疗仪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7</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红外热辐射治疗仪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医用放大镜</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9</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振荡器</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6台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10</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可视喉镜</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1.5</w:t>
            </w:r>
          </w:p>
        </w:tc>
      </w:tr>
    </w:tbl>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pPr>
        <w:pStyle w:val="19"/>
        <w:widowControl/>
        <w:spacing w:before="0" w:beforeAutospacing="0" w:after="0" w:afterAutospacing="0" w:line="315" w:lineRule="atLeast"/>
        <w:ind w:firstLine="241" w:firstLineChars="100"/>
        <w:rPr>
          <w:rStyle w:val="21"/>
          <w:rFonts w:hint="eastAsia" w:ascii="宋体" w:hAnsi="宋体" w:cs="宋体"/>
          <w:highlight w:val="none"/>
        </w:rPr>
      </w:pPr>
      <w:r>
        <w:rPr>
          <w:rStyle w:val="21"/>
          <w:rFonts w:hint="eastAsia" w:ascii="宋体" w:hAnsi="宋体" w:cs="宋体"/>
          <w:highlight w:val="none"/>
        </w:rPr>
        <w:t>注：</w:t>
      </w:r>
      <w:r>
        <w:rPr>
          <w:rStyle w:val="21"/>
          <w:rFonts w:hint="eastAsia" w:ascii="宋体" w:hAnsi="宋体" w:cs="宋体"/>
          <w:highlight w:val="none"/>
          <w:lang w:val="en-US" w:eastAsia="zh-CN"/>
        </w:rPr>
        <w:t>本项目供应商报价不能超过采购预算金额，超过预算金额视为无效报价。</w:t>
      </w:r>
    </w:p>
    <w:p>
      <w:pPr>
        <w:pStyle w:val="19"/>
        <w:widowControl/>
        <w:spacing w:before="0" w:beforeAutospacing="0" w:after="0" w:afterAutospacing="0" w:line="315" w:lineRule="atLeast"/>
        <w:ind w:firstLine="241" w:firstLineChars="100"/>
        <w:rPr>
          <w:rStyle w:val="21"/>
          <w:rFonts w:hint="eastAsia" w:ascii="宋体" w:hAnsi="宋体" w:cs="宋体"/>
          <w:highlight w:val="none"/>
        </w:rPr>
      </w:pPr>
    </w:p>
    <w:p>
      <w:pPr>
        <w:pStyle w:val="19"/>
        <w:widowControl/>
        <w:spacing w:before="0" w:beforeAutospacing="0" w:after="0" w:afterAutospacing="0" w:line="315" w:lineRule="atLeast"/>
        <w:rPr>
          <w:rFonts w:hint="eastAsia" w:ascii="宋体" w:hAnsi="宋体" w:cs="宋体"/>
          <w:sz w:val="21"/>
          <w:szCs w:val="21"/>
          <w:highlight w:val="none"/>
        </w:rPr>
      </w:pPr>
      <w:r>
        <w:rPr>
          <w:rStyle w:val="21"/>
          <w:rFonts w:hint="eastAsia" w:ascii="宋体" w:hAnsi="宋体" w:cs="宋体"/>
          <w:highlight w:val="none"/>
        </w:rPr>
        <w:t>二、供应商资格要求：</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2.1 供应商应符合《中华人民共和国政府采购法》第二十二条的规定；</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2.2 如果供应商所投的货物不是自己制造的，须提供制造商出具的针对</w:t>
      </w:r>
      <w:r>
        <w:rPr>
          <w:rFonts w:hint="eastAsia" w:ascii="宋体" w:hAnsi="宋体" w:cs="宋体"/>
          <w:sz w:val="24"/>
          <w:szCs w:val="24"/>
          <w:highlight w:val="none"/>
          <w:lang w:eastAsia="zh-CN"/>
        </w:rPr>
        <w:t>所投</w:t>
      </w:r>
      <w:r>
        <w:rPr>
          <w:rFonts w:hint="eastAsia" w:ascii="宋体" w:hAnsi="宋体" w:cs="宋体"/>
          <w:sz w:val="24"/>
          <w:szCs w:val="24"/>
          <w:highlight w:val="none"/>
        </w:rPr>
        <w:t>货物的</w:t>
      </w:r>
      <w:r>
        <w:rPr>
          <w:rFonts w:hint="eastAsia" w:ascii="宋体" w:hAnsi="宋体" w:cs="宋体"/>
          <w:sz w:val="24"/>
          <w:szCs w:val="24"/>
          <w:highlight w:val="none"/>
          <w:lang w:eastAsia="zh-CN"/>
        </w:rPr>
        <w:t>有效</w:t>
      </w:r>
      <w:r>
        <w:rPr>
          <w:rFonts w:hint="eastAsia" w:ascii="宋体" w:hAnsi="宋体" w:cs="宋体"/>
          <w:sz w:val="24"/>
          <w:szCs w:val="24"/>
          <w:highlight w:val="none"/>
        </w:rPr>
        <w:t>授权书（</w:t>
      </w:r>
      <w:r>
        <w:rPr>
          <w:rFonts w:hint="eastAsia" w:ascii="宋体" w:hAnsi="宋体" w:cs="宋体"/>
          <w:sz w:val="24"/>
          <w:szCs w:val="24"/>
          <w:highlight w:val="none"/>
          <w:lang w:eastAsia="zh-CN"/>
        </w:rPr>
        <w:t>如供应商为代理商</w:t>
      </w:r>
      <w:r>
        <w:rPr>
          <w:rFonts w:hint="eastAsia" w:ascii="宋体" w:hAnsi="宋体" w:cs="宋体"/>
          <w:sz w:val="24"/>
          <w:szCs w:val="24"/>
          <w:highlight w:val="none"/>
        </w:rPr>
        <w:t>，需要提供逐级授权）；</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2.3</w:t>
      </w:r>
      <w:r>
        <w:rPr>
          <w:rFonts w:hint="eastAsia" w:ascii="宋体" w:hAnsi="宋体" w:cs="宋体"/>
          <w:sz w:val="24"/>
          <w:szCs w:val="24"/>
          <w:highlight w:val="none"/>
        </w:rPr>
        <w:t>供应商还需具备《医疗器械生产企业许可证》或《医疗器械生产备案凭证》</w:t>
      </w:r>
      <w:r>
        <w:rPr>
          <w:rFonts w:hint="eastAsia" w:ascii="宋体" w:hAnsi="宋体" w:cs="宋体"/>
          <w:sz w:val="24"/>
          <w:szCs w:val="24"/>
          <w:highlight w:val="none"/>
          <w:lang w:val="en-US" w:eastAsia="zh-CN"/>
        </w:rPr>
        <w:t>或</w:t>
      </w:r>
      <w:r>
        <w:rPr>
          <w:rFonts w:hint="eastAsia" w:ascii="宋体" w:hAnsi="宋体" w:cs="宋体"/>
          <w:sz w:val="24"/>
          <w:szCs w:val="24"/>
          <w:highlight w:val="none"/>
        </w:rPr>
        <w:t>《医疗器械经营企业许可证》或《医疗器械经营备案凭证》（如有）；</w:t>
      </w:r>
    </w:p>
    <w:p>
      <w:pPr>
        <w:pStyle w:val="19"/>
        <w:widowControl/>
        <w:spacing w:before="0" w:beforeAutospacing="0" w:after="0" w:afterAutospacing="0" w:line="315" w:lineRule="atLeas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2.4</w:t>
      </w:r>
      <w:r>
        <w:rPr>
          <w:rFonts w:hint="eastAsia" w:ascii="宋体" w:hAnsi="宋体" w:cs="宋体"/>
          <w:sz w:val="24"/>
          <w:szCs w:val="24"/>
          <w:highlight w:val="none"/>
        </w:rPr>
        <w:t>供应商所投设备及其所附属配置应具有有效的《中华人民共和国医疗器械注册证》或《医疗器械备案凭证》（如有）</w:t>
      </w:r>
      <w:r>
        <w:rPr>
          <w:rFonts w:hint="eastAsia" w:ascii="宋体" w:hAnsi="宋体" w:cs="宋体"/>
          <w:sz w:val="24"/>
          <w:szCs w:val="24"/>
          <w:highlight w:val="none"/>
          <w:lang w:val="en-US" w:eastAsia="zh-CN"/>
        </w:rPr>
        <w:t>；</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参加采购活动前三年内，在经营活动中没有重大违法记录；</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cs="宋体"/>
          <w:sz w:val="24"/>
          <w:szCs w:val="24"/>
          <w:highlight w:val="none"/>
        </w:rPr>
        <w:t xml:space="preserve"> 单位负责人为同一人或者存在控股、管理关系的不同单位，不得参加同一采购项目包；</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highlight w:val="none"/>
          <w:lang w:val="en-US" w:eastAsia="zh-CN"/>
        </w:rPr>
        <w:t>议价</w:t>
      </w:r>
      <w:r>
        <w:rPr>
          <w:rFonts w:hint="eastAsia" w:ascii="宋体" w:hAnsi="宋体" w:cs="宋体"/>
          <w:sz w:val="24"/>
          <w:szCs w:val="24"/>
          <w:highlight w:val="none"/>
        </w:rPr>
        <w:t>；</w:t>
      </w: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8</w:t>
      </w:r>
      <w:r>
        <w:rPr>
          <w:rFonts w:hint="eastAsia" w:ascii="宋体" w:hAnsi="宋体" w:cs="宋体"/>
          <w:sz w:val="24"/>
          <w:szCs w:val="24"/>
          <w:highlight w:val="none"/>
        </w:rPr>
        <w:t>本次采购不接受联合体投标。</w:t>
      </w:r>
    </w:p>
    <w:p>
      <w:pPr>
        <w:pStyle w:val="4"/>
        <w:widowControl/>
        <w:spacing w:before="0" w:beforeAutospacing="0" w:after="0" w:afterAutospacing="0" w:line="315" w:lineRule="atLeast"/>
        <w:rPr>
          <w:rStyle w:val="21"/>
          <w:rFonts w:hint="eastAsia" w:ascii="宋体" w:hAnsi="宋体" w:cs="宋体"/>
          <w:b/>
          <w:highlight w:val="none"/>
        </w:rPr>
      </w:pPr>
      <w:r>
        <w:rPr>
          <w:rStyle w:val="21"/>
          <w:rFonts w:cs="宋体"/>
          <w:b/>
          <w:sz w:val="24"/>
          <w:szCs w:val="24"/>
          <w:highlight w:val="none"/>
        </w:rPr>
        <w:t>三、</w:t>
      </w:r>
      <w:r>
        <w:rPr>
          <w:rStyle w:val="21"/>
          <w:rFonts w:cs="宋体"/>
          <w:b/>
          <w:sz w:val="28"/>
          <w:szCs w:val="28"/>
          <w:highlight w:val="none"/>
        </w:rPr>
        <w:t>报名</w:t>
      </w:r>
      <w:r>
        <w:rPr>
          <w:rStyle w:val="21"/>
          <w:rFonts w:hint="eastAsia" w:ascii="宋体" w:hAnsi="宋体" w:cs="宋体"/>
          <w:b/>
          <w:sz w:val="28"/>
          <w:szCs w:val="28"/>
          <w:highlight w:val="none"/>
        </w:rPr>
        <w:t>方式：</w:t>
      </w:r>
    </w:p>
    <w:p>
      <w:pPr>
        <w:pStyle w:val="19"/>
        <w:widowControl/>
        <w:spacing w:before="0" w:beforeAutospacing="0" w:after="0" w:afterAutospacing="0" w:line="315" w:lineRule="atLeast"/>
        <w:ind w:firstLine="480"/>
        <w:rPr>
          <w:rFonts w:hint="eastAsia" w:ascii="宋体" w:hAnsi="宋体" w:cs="宋体"/>
          <w:highlight w:val="none"/>
        </w:rPr>
      </w:pPr>
      <w:r>
        <w:rPr>
          <w:rFonts w:hint="eastAsia"/>
          <w:highlight w:val="none"/>
        </w:rPr>
        <w:t>3.1 发送报名表（见附件1）至邮箱</w:t>
      </w:r>
      <w:r>
        <w:rPr>
          <w:rFonts w:hint="eastAsia"/>
          <w:highlight w:val="none"/>
          <w:lang w:eastAsia="zh-CN"/>
        </w:rPr>
        <w:t>zgjxmgl2@163.com</w:t>
      </w:r>
      <w:r>
        <w:rPr>
          <w:rFonts w:hint="eastAsia"/>
          <w:highlight w:val="none"/>
        </w:rPr>
        <w:t>，发送名称为“公司名称+项目</w:t>
      </w:r>
      <w:r>
        <w:rPr>
          <w:rFonts w:hint="eastAsia"/>
          <w:highlight w:val="none"/>
          <w:lang w:eastAsia="zh-CN"/>
        </w:rPr>
        <w:t>编号</w:t>
      </w:r>
      <w:r>
        <w:rPr>
          <w:rFonts w:hint="eastAsia"/>
          <w:highlight w:val="none"/>
        </w:rPr>
        <w:t>”</w:t>
      </w:r>
    </w:p>
    <w:p>
      <w:pPr>
        <w:pStyle w:val="19"/>
        <w:widowControl/>
        <w:spacing w:before="0" w:beforeAutospacing="0" w:after="0" w:afterAutospacing="0" w:line="315" w:lineRule="atLeast"/>
        <w:ind w:firstLine="480"/>
        <w:rPr>
          <w:rFonts w:hint="eastAsia" w:ascii="宋体" w:hAnsi="宋体" w:cs="宋体"/>
          <w:highlight w:val="none"/>
        </w:rPr>
      </w:pPr>
      <w:r>
        <w:rPr>
          <w:rFonts w:hint="eastAsia"/>
          <w:highlight w:val="none"/>
        </w:rPr>
        <w:t xml:space="preserve">3.2 </w:t>
      </w:r>
      <w:r>
        <w:rPr>
          <w:rFonts w:hint="eastAsia" w:ascii="宋体" w:hAnsi="宋体" w:cs="宋体"/>
          <w:highlight w:val="none"/>
        </w:rPr>
        <w:t>吉大一院采购议价QQ群：869125411，供应商报名等问题可咨询。</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21"/>
          <w:rFonts w:hint="eastAsia" w:ascii="Times New Roman" w:hAnsi="Times New Roman" w:eastAsia="宋体" w:cs="宋体"/>
          <w:b w:val="0"/>
          <w:bCs w:val="0"/>
          <w:kern w:val="0"/>
          <w:sz w:val="24"/>
          <w:szCs w:val="24"/>
          <w:highlight w:val="none"/>
          <w:lang w:val="en-US" w:eastAsia="zh-CN" w:bidi="ar-SA"/>
        </w:rPr>
      </w:pPr>
      <w:r>
        <w:rPr>
          <w:rStyle w:val="21"/>
          <w:rFonts w:hint="eastAsia" w:cs="宋体"/>
          <w:kern w:val="0"/>
          <w:sz w:val="24"/>
          <w:szCs w:val="24"/>
          <w:highlight w:val="none"/>
          <w:lang w:val="en-US" w:eastAsia="zh-CN" w:bidi="ar-SA"/>
        </w:rPr>
        <w:t>四、</w:t>
      </w:r>
      <w:r>
        <w:rPr>
          <w:rStyle w:val="21"/>
          <w:rFonts w:hint="eastAsia" w:ascii="Times New Roman" w:hAnsi="Times New Roman" w:eastAsia="宋体" w:cs="宋体"/>
          <w:kern w:val="0"/>
          <w:sz w:val="24"/>
          <w:szCs w:val="24"/>
          <w:highlight w:val="none"/>
          <w:lang w:val="en-US" w:eastAsia="zh-CN" w:bidi="ar-SA"/>
        </w:rPr>
        <w:t>议价时间：</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cs="宋体"/>
          <w:highlight w:val="none"/>
          <w:lang w:val="en-US" w:eastAsia="zh-CN"/>
        </w:rPr>
      </w:pPr>
      <w:r>
        <w:rPr>
          <w:rStyle w:val="21"/>
          <w:rFonts w:hint="eastAsia" w:cs="宋体"/>
          <w:b w:val="0"/>
          <w:bCs w:val="0"/>
          <w:kern w:val="0"/>
          <w:sz w:val="24"/>
          <w:szCs w:val="24"/>
          <w:highlight w:val="none"/>
          <w:lang w:val="en-US" w:eastAsia="zh-CN" w:bidi="ar-SA"/>
        </w:rPr>
        <w:t>4.1  2025年09月17日10时00分</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    4.2 议价地点：吉大一院招标管理部一楼会议室（解放大路与云鹤街交汇科技干部家属楼院内）</w:t>
      </w:r>
    </w:p>
    <w:p>
      <w:pPr>
        <w:keepNext w:val="0"/>
        <w:keepLines w:val="0"/>
        <w:pageBreakBefore w:val="0"/>
        <w:numPr>
          <w:ilvl w:val="0"/>
          <w:numId w:val="2"/>
        </w:numPr>
        <w:kinsoku/>
        <w:wordWrap/>
        <w:overflowPunct/>
        <w:topLinePunct w:val="0"/>
        <w:autoSpaceDE/>
        <w:autoSpaceDN/>
        <w:bidi w:val="0"/>
        <w:adjustRightInd/>
        <w:snapToGrid/>
        <w:spacing w:line="240" w:lineRule="auto"/>
        <w:ind w:firstLine="0" w:firstLineChars="0"/>
        <w:textAlignment w:val="auto"/>
        <w:rPr>
          <w:rStyle w:val="21"/>
          <w:rFonts w:hint="eastAsia" w:ascii="Times New Roman" w:hAnsi="Times New Roman" w:eastAsia="宋体" w:cs="宋体"/>
          <w:kern w:val="0"/>
          <w:sz w:val="24"/>
          <w:szCs w:val="24"/>
          <w:highlight w:val="none"/>
          <w:lang w:val="en-US" w:eastAsia="zh-CN" w:bidi="ar-SA"/>
        </w:rPr>
      </w:pPr>
      <w:r>
        <w:rPr>
          <w:rStyle w:val="21"/>
          <w:rFonts w:hint="eastAsia" w:ascii="Times New Roman" w:hAnsi="Times New Roman" w:eastAsia="宋体" w:cs="宋体"/>
          <w:kern w:val="0"/>
          <w:sz w:val="24"/>
          <w:szCs w:val="24"/>
          <w:highlight w:val="none"/>
          <w:lang w:val="en-US" w:eastAsia="zh-CN" w:bidi="ar-SA"/>
        </w:rPr>
        <w:t>文件要求：</w:t>
      </w:r>
    </w:p>
    <w:p>
      <w:pPr>
        <w:keepNext w:val="0"/>
        <w:keepLines w:val="0"/>
        <w:pageBreakBefore w:val="0"/>
        <w:numPr>
          <w:ilvl w:val="0"/>
          <w:numId w:val="0"/>
        </w:numPr>
        <w:kinsoku/>
        <w:wordWrap/>
        <w:overflowPunct/>
        <w:topLinePunct w:val="0"/>
        <w:autoSpaceDE/>
        <w:autoSpaceDN/>
        <w:bidi w:val="0"/>
        <w:adjustRightInd/>
        <w:snapToGrid/>
        <w:spacing w:line="24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kern w:val="0"/>
          <w:sz w:val="24"/>
          <w:szCs w:val="24"/>
          <w:highlight w:val="none"/>
          <w:lang w:val="en-US" w:eastAsia="zh-CN" w:bidi="ar"/>
        </w:rPr>
        <w:t>5.1 文件正本一份、副本二份,电子版U盘1份</w:t>
      </w:r>
      <w:r>
        <w:rPr>
          <w:rFonts w:hint="eastAsia" w:ascii="宋体" w:hAnsi="宋体" w:cs="宋体"/>
          <w:kern w:val="0"/>
          <w:sz w:val="24"/>
          <w:szCs w:val="24"/>
          <w:highlight w:val="none"/>
          <w:lang w:val="en-US" w:eastAsia="zh-CN" w:bidi="ar"/>
        </w:rPr>
        <w:t>及上</w:t>
      </w:r>
      <w:r>
        <w:rPr>
          <w:rFonts w:hint="eastAsia" w:ascii="宋体" w:hAnsi="宋体" w:eastAsia="宋体" w:cs="宋体"/>
          <w:kern w:val="0"/>
          <w:sz w:val="24"/>
          <w:szCs w:val="24"/>
          <w:highlight w:val="none"/>
          <w:lang w:val="en-US" w:eastAsia="zh-CN" w:bidi="ar"/>
        </w:rPr>
        <w:t>传至邮箱</w:t>
      </w:r>
      <w:r>
        <w:rPr>
          <w:rFonts w:hint="eastAsia" w:ascii="宋体" w:hAnsi="宋体" w:cs="宋体"/>
          <w:kern w:val="0"/>
          <w:sz w:val="24"/>
          <w:szCs w:val="24"/>
          <w:highlight w:val="none"/>
          <w:lang w:val="en-US" w:eastAsia="zh-CN" w:bidi="ar"/>
        </w:rPr>
        <w:t>zgjxmgl2@163.com  1份</w:t>
      </w:r>
      <w:r>
        <w:rPr>
          <w:rFonts w:hint="eastAsia" w:ascii="宋体" w:hAnsi="宋体" w:eastAsia="宋体" w:cs="宋体"/>
          <w:kern w:val="0"/>
          <w:sz w:val="24"/>
          <w:szCs w:val="24"/>
          <w:highlight w:val="none"/>
          <w:lang w:val="en-US" w:eastAsia="zh-CN" w:bidi="ar"/>
        </w:rPr>
        <w:t>（响应文件加盖公章、签字的正本扫描件PDF版）</w:t>
      </w:r>
      <w:r>
        <w:rPr>
          <w:rFonts w:hint="eastAsia" w:ascii="宋体" w:hAnsi="宋体" w:cs="宋体"/>
          <w:kern w:val="0"/>
          <w:sz w:val="24"/>
          <w:szCs w:val="24"/>
          <w:highlight w:val="none"/>
          <w:lang w:val="en-US" w:eastAsia="zh-CN" w:bidi="ar"/>
        </w:rPr>
        <w:t>，</w:t>
      </w:r>
      <w:r>
        <w:rPr>
          <w:rFonts w:hint="eastAsia" w:ascii="宋体" w:hAnsi="宋体" w:eastAsia="宋体" w:cs="宋体"/>
          <w:b/>
          <w:bCs/>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报价单不放在标书里。</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注：审核资质时若发现供应商未按医院要求提供资质，不允许参加产品议价。</w:t>
      </w:r>
    </w:p>
    <w:p>
      <w:pPr>
        <w:pStyle w:val="19"/>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9"/>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采购人：吉林大学第一医院</w:t>
      </w:r>
    </w:p>
    <w:p>
      <w:pPr>
        <w:pStyle w:val="19"/>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联系人：金老师、刘老师</w:t>
      </w:r>
    </w:p>
    <w:p>
      <w:pPr>
        <w:pStyle w:val="19"/>
        <w:widowControl/>
        <w:numPr>
          <w:ilvl w:val="0"/>
          <w:numId w:val="0"/>
        </w:numPr>
        <w:spacing w:before="0" w:beforeAutospacing="0" w:after="0" w:afterAutospacing="0" w:line="315" w:lineRule="atLeast"/>
        <w:ind w:right="0" w:rightChars="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w:t>
      </w:r>
      <w:r>
        <w:rPr>
          <w:rFonts w:hint="eastAsia" w:ascii="宋体" w:hAnsi="宋体" w:cs="宋体"/>
          <w:sz w:val="24"/>
          <w:szCs w:val="24"/>
          <w:highlight w:val="none"/>
          <w:lang w:val="en-US" w:eastAsia="zh-CN"/>
        </w:rPr>
        <w:t>18343113991</w:t>
      </w:r>
    </w:p>
    <w:p>
      <w:pPr>
        <w:pStyle w:val="19"/>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9"/>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采购代理机构：中高建项目管理有限公司</w:t>
      </w:r>
    </w:p>
    <w:p>
      <w:pPr>
        <w:pStyle w:val="19"/>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联系人：曹老师</w:t>
      </w:r>
    </w:p>
    <w:p>
      <w:pPr>
        <w:pStyle w:val="19"/>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highlight w:val="none"/>
          <w:lang w:val="en-US" w:eastAsia="zh-Hans"/>
        </w:rPr>
        <w:t>联系方式</w:t>
      </w:r>
      <w:r>
        <w:rPr>
          <w:rFonts w:hint="default" w:ascii="宋体" w:hAnsi="宋体" w:cs="宋体"/>
          <w:highlight w:val="none"/>
          <w:lang w:eastAsia="zh-Hans"/>
        </w:rPr>
        <w:t>：</w:t>
      </w:r>
      <w:r>
        <w:rPr>
          <w:rFonts w:hint="eastAsia" w:ascii="宋体" w:hAnsi="宋体" w:cs="宋体"/>
          <w:highlight w:val="none"/>
          <w:lang w:val="en-US" w:eastAsia="zh-CN"/>
        </w:rPr>
        <w:t>0431-80543930</w:t>
      </w:r>
    </w:p>
    <w:p>
      <w:pPr>
        <w:pStyle w:val="3"/>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pPr>
        <w:jc w:val="both"/>
        <w:rPr>
          <w:b/>
          <w:bCs/>
          <w:sz w:val="44"/>
          <w:szCs w:val="44"/>
          <w:highlight w:val="none"/>
        </w:rPr>
      </w:pPr>
      <w:bookmarkStart w:id="6" w:name="_Toc7164"/>
      <w:bookmarkStart w:id="7" w:name="_Toc10880"/>
      <w:bookmarkStart w:id="8" w:name="_Toc28369"/>
      <w:bookmarkStart w:id="9" w:name="_Toc5854"/>
      <w:bookmarkStart w:id="10" w:name="_Toc14606"/>
      <w:r>
        <w:rPr>
          <w:rFonts w:hint="eastAsia" w:cs="Times New Roman"/>
          <w:b/>
          <w:bCs/>
          <w:sz w:val="28"/>
          <w:szCs w:val="28"/>
          <w:highlight w:val="none"/>
          <w:lang w:val="en-US" w:eastAsia="zh-CN"/>
        </w:rPr>
        <w:t>序号1.旋涡混合器</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旋涡混合器/2台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一、产品功能描述：用于样品组织、细胞、菌液、化学试剂等的振荡、混匀和搅拌工作。</w:t>
            </w:r>
          </w:p>
          <w:p>
            <w:pPr>
              <w:spacing w:line="240" w:lineRule="auto"/>
              <w:rPr>
                <w:rFonts w:hint="eastAsia"/>
                <w:lang w:val="en-US" w:eastAsia="zh-CN"/>
              </w:rPr>
            </w:pPr>
            <w:r>
              <w:rPr>
                <w:rFonts w:hint="eastAsia"/>
                <w:lang w:val="en-US" w:eastAsia="zh-CN"/>
              </w:rPr>
              <w:t>二、产品用途描述：用于样品组织、细胞、菌液、化学试剂等的振荡、混匀和搅拌工作。</w:t>
            </w:r>
          </w:p>
          <w:p>
            <w:pPr>
              <w:spacing w:line="240" w:lineRule="auto"/>
              <w:rPr>
                <w:rFonts w:hint="eastAsia"/>
                <w:lang w:val="en-US" w:eastAsia="zh-CN"/>
              </w:rPr>
            </w:pPr>
            <w:r>
              <w:rPr>
                <w:rFonts w:hint="eastAsia"/>
                <w:lang w:val="en-US" w:eastAsia="zh-CN"/>
              </w:rPr>
              <w:t>三、产品技术参数：</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1、外形迷你小巧，功能强大，吸盘式机脚，超强防震，适合高速工作。</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2、多种混匀模式，有点动模式和连续运行模式。振荡和涡旋结合，</w:t>
            </w:r>
            <w:r>
              <w:rPr>
                <w:rFonts w:hint="eastAsia" w:asciiTheme="minorHAnsi" w:hAnsiTheme="minorHAnsi" w:eastAsiaTheme="minorEastAsia" w:cstheme="minorBidi"/>
                <w:kern w:val="2"/>
                <w:sz w:val="21"/>
                <w:szCs w:val="24"/>
                <w:lang w:val="en-US" w:eastAsia="zh-CN" w:bidi="ar-SA"/>
              </w:rPr>
              <w:t>二</w:t>
            </w:r>
            <w:r>
              <w:rPr>
                <w:rFonts w:hint="default" w:asciiTheme="minorHAnsi" w:hAnsiTheme="minorHAnsi" w:eastAsiaTheme="minorEastAsia" w:cstheme="minorBidi"/>
                <w:kern w:val="2"/>
                <w:sz w:val="21"/>
                <w:szCs w:val="24"/>
                <w:lang w:val="en-US" w:eastAsia="zh-CN" w:bidi="ar-SA"/>
              </w:rPr>
              <w:t>维混匀操控。</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3、转速可调，速度范围广，</w:t>
            </w:r>
            <w:r>
              <w:rPr>
                <w:rFonts w:hint="default" w:asciiTheme="minorAscii" w:hAnsiTheme="minorAsci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2500rpm/min，电机无级调速，低速平稳，高速强劲。</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4、振动模块安装方便，产品稳固可靠，偏心轴承设计经久耐用。</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5、有多种振动模块适配器可供选择，适配1.5EP管子，必须是厚泡沫的。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5"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3"/>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序号2.单道移液器</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14" w:type="dxa"/>
            <w:vAlign w:val="center"/>
          </w:tcPr>
          <w:p>
            <w:pPr>
              <w:jc w:val="center"/>
              <w:rPr>
                <w:rFonts w:hint="eastAsia" w:ascii="宋体" w:hAnsi="宋体" w:eastAsia="宋体" w:cs="宋体"/>
                <w:b/>
                <w:bCs/>
              </w:rPr>
            </w:pPr>
            <w:r>
              <w:rPr>
                <w:rFonts w:hint="eastAsia" w:ascii="宋体" w:hAnsi="宋体" w:eastAsia="宋体" w:cs="宋体"/>
                <w:b/>
                <w:bCs/>
              </w:rPr>
              <w:t>项目名称及数量</w:t>
            </w:r>
          </w:p>
        </w:tc>
        <w:tc>
          <w:tcPr>
            <w:tcW w:w="7641" w:type="dxa"/>
            <w:vAlign w:val="center"/>
          </w:tcPr>
          <w:p>
            <w:pPr>
              <w:jc w:val="center"/>
              <w:rPr>
                <w:rFonts w:hint="eastAsia" w:ascii="宋体" w:hAnsi="宋体" w:eastAsia="宋体" w:cs="宋体"/>
              </w:rPr>
            </w:pPr>
            <w:r>
              <w:rPr>
                <w:rFonts w:hint="eastAsia" w:ascii="宋体" w:hAnsi="宋体" w:eastAsia="宋体" w:cs="宋体"/>
              </w:rPr>
              <w:t>单道移液器/2把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rPr>
            </w:pPr>
            <w:r>
              <w:rPr>
                <w:rFonts w:hint="eastAsia" w:ascii="宋体" w:hAnsi="宋体" w:eastAsia="宋体" w:cs="宋体"/>
                <w:b/>
                <w:bCs/>
              </w:rPr>
              <w:t>预算单价</w:t>
            </w:r>
          </w:p>
        </w:tc>
        <w:tc>
          <w:tcPr>
            <w:tcW w:w="7641" w:type="dxa"/>
            <w:vAlign w:val="center"/>
          </w:tcPr>
          <w:p>
            <w:pPr>
              <w:jc w:val="center"/>
              <w:rPr>
                <w:rFonts w:hint="eastAsia" w:ascii="宋体" w:hAnsi="宋体" w:eastAsia="宋体" w:cs="宋体"/>
              </w:rPr>
            </w:pPr>
            <w:r>
              <w:rPr>
                <w:rFonts w:hint="eastAsia" w:ascii="宋体" w:hAnsi="宋体" w:eastAsia="宋体" w:cs="宋体"/>
              </w:rPr>
              <w:t>0.5万元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b/>
                <w:bCs/>
              </w:rPr>
            </w:pPr>
            <w:r>
              <w:rPr>
                <w:rFonts w:hint="eastAsia"/>
                <w:b/>
                <w:bCs/>
              </w:rPr>
              <w:t>技术参数要求：</w:t>
            </w:r>
          </w:p>
          <w:p>
            <w:pPr>
              <w:spacing w:line="240" w:lineRule="auto"/>
            </w:pPr>
            <w:r>
              <w:rPr>
                <w:rFonts w:hint="eastAsia"/>
              </w:rPr>
              <w:t>一、产品功能描述：提取、运输和分配液体样品。</w:t>
            </w:r>
          </w:p>
          <w:p>
            <w:pPr>
              <w:spacing w:line="240" w:lineRule="auto"/>
            </w:pPr>
            <w:r>
              <w:rPr>
                <w:rFonts w:hint="eastAsia"/>
              </w:rPr>
              <w:t>二、产品用途描述：实验室血液/羊水/胚胎等不同密度样本测序的前期制备，定量转移。</w:t>
            </w:r>
          </w:p>
          <w:p>
            <w:pPr>
              <w:spacing w:line="240" w:lineRule="auto"/>
            </w:pPr>
            <w:r>
              <w:rPr>
                <w:rFonts w:hint="eastAsia"/>
              </w:rPr>
              <w:t>三、产品技术参数：</w:t>
            </w:r>
          </w:p>
          <w:p>
            <w:pPr>
              <w:pStyle w:val="2"/>
              <w:widowControl w:val="0"/>
              <w:numPr>
                <w:ilvl w:val="0"/>
                <w:numId w:val="3"/>
              </w:numPr>
              <w:spacing w:line="240" w:lineRule="auto"/>
              <w:ind w:firstLineChars="0"/>
              <w:jc w:val="both"/>
              <w:rPr>
                <w:rFonts w:hint="eastAsia"/>
              </w:rPr>
            </w:pPr>
            <w:r>
              <w:rPr>
                <w:rFonts w:hint="eastAsia" w:asciiTheme="minorHAnsi" w:hAnsiTheme="minorHAnsi" w:eastAsiaTheme="minorEastAsia" w:cstheme="minorBidi"/>
                <w:sz w:val="21"/>
                <w:szCs w:val="24"/>
              </w:rPr>
              <w:t>2把移液器要求：</w:t>
            </w:r>
            <w:r>
              <w:rPr>
                <w:rFonts w:asciiTheme="minorHAnsi" w:hAnsiTheme="minorHAnsi" w:eastAsiaTheme="minorEastAsia" w:cstheme="minorBidi"/>
                <w:sz w:val="21"/>
                <w:szCs w:val="24"/>
              </w:rPr>
              <w:t>20-200ul 1把</w:t>
            </w:r>
            <w:r>
              <w:rPr>
                <w:rFonts w:hint="eastAsia" w:asciiTheme="minorHAnsi" w:hAnsiTheme="minorHAnsi" w:eastAsiaTheme="minorEastAsia" w:cstheme="minorBidi"/>
                <w:sz w:val="21"/>
                <w:szCs w:val="24"/>
              </w:rPr>
              <w:t>；</w:t>
            </w:r>
            <w:r>
              <w:rPr>
                <w:rFonts w:asciiTheme="minorHAnsi" w:hAnsiTheme="minorHAnsi" w:eastAsiaTheme="minorEastAsia" w:cstheme="minorBidi"/>
                <w:sz w:val="21"/>
                <w:szCs w:val="24"/>
              </w:rPr>
              <w:t>0.5-10ul 1把</w:t>
            </w:r>
          </w:p>
          <w:p>
            <w:pPr>
              <w:pStyle w:val="2"/>
              <w:widowControl w:val="0"/>
              <w:numPr>
                <w:ilvl w:val="0"/>
                <w:numId w:val="3"/>
              </w:numPr>
              <w:spacing w:line="240" w:lineRule="auto"/>
              <w:ind w:firstLineChars="0"/>
              <w:jc w:val="both"/>
              <w:rPr>
                <w:rFonts w:asciiTheme="minorHAnsi" w:hAnsiTheme="minorHAnsi" w:eastAsiaTheme="minorEastAsia" w:cstheme="minorBidi"/>
                <w:sz w:val="21"/>
                <w:szCs w:val="24"/>
              </w:rPr>
            </w:pPr>
            <w:r>
              <w:rPr>
                <w:rFonts w:asciiTheme="minorHAnsi" w:hAnsiTheme="minorHAnsi" w:eastAsiaTheme="minorEastAsia" w:cstheme="minorBidi"/>
                <w:sz w:val="21"/>
                <w:szCs w:val="24"/>
              </w:rPr>
              <w:t>移液器前端的吸嘴具有伸缩性，确保吸头和移液器之间的气密性</w:t>
            </w:r>
          </w:p>
          <w:p>
            <w:pPr>
              <w:pStyle w:val="2"/>
              <w:widowControl w:val="0"/>
              <w:numPr>
                <w:ilvl w:val="0"/>
                <w:numId w:val="3"/>
              </w:numPr>
              <w:spacing w:line="240" w:lineRule="auto"/>
              <w:ind w:firstLineChars="0"/>
              <w:jc w:val="both"/>
              <w:rPr>
                <w:rFonts w:asciiTheme="minorHAnsi" w:hAnsiTheme="minorHAnsi" w:eastAsiaTheme="minorEastAsia" w:cstheme="minorBidi"/>
                <w:sz w:val="21"/>
                <w:szCs w:val="24"/>
              </w:rPr>
            </w:pPr>
            <w:r>
              <w:rPr>
                <w:rFonts w:asciiTheme="minorHAnsi" w:hAnsiTheme="minorHAnsi" w:eastAsiaTheme="minorEastAsia" w:cstheme="minorBidi"/>
                <w:sz w:val="21"/>
                <w:szCs w:val="24"/>
              </w:rPr>
              <w:t>机身材质，耐化学腐蚀、抗高温</w:t>
            </w:r>
          </w:p>
          <w:p>
            <w:pPr>
              <w:pStyle w:val="2"/>
              <w:widowControl w:val="0"/>
              <w:numPr>
                <w:ilvl w:val="0"/>
                <w:numId w:val="3"/>
              </w:numPr>
              <w:spacing w:line="240" w:lineRule="auto"/>
              <w:ind w:firstLineChars="0"/>
              <w:jc w:val="both"/>
              <w:rPr>
                <w:rFonts w:asciiTheme="minorHAnsi" w:hAnsiTheme="minorHAnsi" w:eastAsiaTheme="minorEastAsia" w:cstheme="minorBidi"/>
                <w:sz w:val="21"/>
                <w:szCs w:val="24"/>
              </w:rPr>
            </w:pPr>
            <w:r>
              <w:rPr>
                <w:rFonts w:asciiTheme="minorHAnsi" w:hAnsiTheme="minorHAnsi" w:eastAsiaTheme="minorEastAsia" w:cstheme="minorBidi"/>
                <w:sz w:val="21"/>
                <w:szCs w:val="24"/>
              </w:rPr>
              <w:t>移液器可以整支高温高压灭菌和紫外灭菌</w:t>
            </w:r>
          </w:p>
          <w:p>
            <w:pPr>
              <w:pStyle w:val="2"/>
              <w:widowControl w:val="0"/>
              <w:numPr>
                <w:ilvl w:val="0"/>
                <w:numId w:val="3"/>
              </w:numPr>
              <w:spacing w:line="240" w:lineRule="auto"/>
              <w:ind w:firstLineChars="0"/>
              <w:jc w:val="both"/>
              <w:rPr>
                <w:rFonts w:asciiTheme="minorHAnsi" w:hAnsiTheme="minorHAnsi" w:eastAsiaTheme="minorEastAsia" w:cstheme="minorBidi"/>
                <w:sz w:val="21"/>
                <w:szCs w:val="24"/>
              </w:rPr>
            </w:pPr>
            <w:r>
              <w:rPr>
                <w:rFonts w:asciiTheme="minorHAnsi" w:hAnsiTheme="minorHAnsi" w:eastAsiaTheme="minorEastAsia" w:cstheme="minorBidi"/>
                <w:sz w:val="21"/>
                <w:szCs w:val="24"/>
              </w:rPr>
              <w:t>具有密度调节功能，适用于不同密度的液体，通用性好</w:t>
            </w:r>
          </w:p>
          <w:p>
            <w:pPr>
              <w:pStyle w:val="2"/>
              <w:widowControl w:val="0"/>
              <w:numPr>
                <w:ilvl w:val="0"/>
                <w:numId w:val="3"/>
              </w:numPr>
              <w:spacing w:line="240" w:lineRule="auto"/>
              <w:ind w:firstLineChars="0"/>
              <w:jc w:val="both"/>
              <w:rPr>
                <w:rFonts w:asciiTheme="minorHAnsi" w:hAnsiTheme="minorHAnsi" w:eastAsiaTheme="minorEastAsia" w:cstheme="minorBidi"/>
                <w:sz w:val="21"/>
                <w:szCs w:val="24"/>
              </w:rPr>
            </w:pPr>
            <w:r>
              <w:rPr>
                <w:rFonts w:asciiTheme="minorHAnsi" w:hAnsiTheme="minorHAnsi" w:eastAsiaTheme="minorEastAsia" w:cstheme="minorBidi"/>
                <w:sz w:val="21"/>
                <w:szCs w:val="24"/>
              </w:rPr>
              <w:t>快速拆卸，便于维护和清洁</w:t>
            </w:r>
          </w:p>
          <w:p>
            <w:pPr>
              <w:pStyle w:val="2"/>
              <w:widowControl w:val="0"/>
              <w:numPr>
                <w:ilvl w:val="0"/>
                <w:numId w:val="3"/>
              </w:numPr>
              <w:spacing w:line="240" w:lineRule="auto"/>
              <w:ind w:firstLineChars="0"/>
              <w:jc w:val="both"/>
              <w:rPr>
                <w:rFonts w:hint="eastAsia" w:asciiTheme="minorHAnsi" w:hAnsiTheme="minorHAnsi" w:eastAsiaTheme="minorEastAsia" w:cstheme="minorBidi"/>
                <w:sz w:val="21"/>
                <w:szCs w:val="24"/>
              </w:rPr>
            </w:pPr>
            <w:r>
              <w:rPr>
                <w:rFonts w:hint="eastAsia" w:asciiTheme="minorHAnsi" w:hAnsiTheme="minorHAnsi" w:eastAsiaTheme="minorEastAsia" w:cstheme="minorBidi"/>
                <w:sz w:val="21"/>
                <w:szCs w:val="24"/>
              </w:rPr>
              <w:t>适配在院枪头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7" w:hRule="atLeast"/>
          <w:jc w:val="center"/>
        </w:trPr>
        <w:tc>
          <w:tcPr>
            <w:tcW w:w="9455" w:type="dxa"/>
            <w:gridSpan w:val="2"/>
          </w:tcPr>
          <w:p>
            <w:pPr>
              <w:rPr>
                <w:rFonts w:hint="eastAsia" w:ascii="宋体" w:hAnsi="宋体" w:eastAsia="宋体" w:cs="宋体"/>
                <w:b/>
                <w:bCs/>
              </w:rPr>
            </w:pPr>
            <w:r>
              <w:rPr>
                <w:rFonts w:hint="eastAsia" w:ascii="宋体" w:hAnsi="宋体" w:eastAsia="宋体" w:cs="宋体"/>
                <w:b/>
                <w:bCs/>
              </w:rPr>
              <w:t>售后服务要求：</w:t>
            </w:r>
          </w:p>
          <w:p>
            <w:pPr>
              <w:pStyle w:val="30"/>
              <w:numPr>
                <w:ilvl w:val="0"/>
                <w:numId w:val="0"/>
              </w:numPr>
              <w:jc w:val="left"/>
              <w:rPr>
                <w:rFonts w:hint="eastAsia" w:ascii="宋体" w:hAnsi="宋体" w:eastAsia="宋体" w:cs="宋体"/>
                <w:szCs w:val="21"/>
              </w:rPr>
            </w:pPr>
            <w:r>
              <w:rPr>
                <w:rFonts w:hint="eastAsia" w:ascii="宋体" w:hAnsi="宋体" w:eastAsia="宋体" w:cs="宋体"/>
                <w:color w:val="000000"/>
                <w:kern w:val="0"/>
                <w:szCs w:val="21"/>
                <w:lang w:val="en-US" w:eastAsia="zh-CN" w:bidi="ar"/>
              </w:rPr>
              <w:t>1.</w:t>
            </w:r>
            <w:r>
              <w:rPr>
                <w:rFonts w:hint="eastAsia" w:ascii="宋体" w:hAnsi="宋体" w:eastAsia="宋体" w:cs="宋体"/>
                <w:color w:val="000000"/>
                <w:kern w:val="0"/>
                <w:szCs w:val="21"/>
                <w:lang w:bidi="ar"/>
              </w:rPr>
              <w:t>免费保修期：（全保，包含但不限于人工费、零配件更换、软件升级等各项费用）不少于3年，并提供易损件报价和出保后保修价格；</w:t>
            </w:r>
          </w:p>
          <w:p>
            <w:pPr>
              <w:pStyle w:val="30"/>
              <w:numPr>
                <w:ilvl w:val="0"/>
                <w:numId w:val="0"/>
              </w:numPr>
              <w:jc w:val="left"/>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2.</w:t>
            </w:r>
            <w:r>
              <w:rPr>
                <w:rFonts w:hint="eastAsia" w:ascii="宋体" w:hAnsi="宋体" w:eastAsia="宋体" w:cs="宋体"/>
                <w:color w:val="000000"/>
                <w:kern w:val="0"/>
                <w:szCs w:val="21"/>
                <w:lang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eastAsia="宋体" w:cs="宋体"/>
                <w:color w:val="000000"/>
                <w:kern w:val="0"/>
                <w:szCs w:val="21"/>
                <w:lang w:val="en-US" w:eastAsia="zh-CN" w:bidi="ar"/>
              </w:rPr>
              <w:t>3.</w:t>
            </w:r>
            <w:r>
              <w:rPr>
                <w:rFonts w:hint="eastAsia" w:ascii="宋体" w:hAnsi="宋体" w:eastAsia="宋体" w:cs="宋体"/>
                <w:color w:val="000000"/>
                <w:kern w:val="0"/>
                <w:szCs w:val="21"/>
                <w:lang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rPr>
            </w:pPr>
            <w:r>
              <w:rPr>
                <w:rFonts w:hint="eastAsia" w:ascii="宋体" w:hAnsi="宋体" w:eastAsia="宋体" w:cs="宋体"/>
                <w:color w:val="000000"/>
                <w:kern w:val="0"/>
                <w:szCs w:val="21"/>
                <w:lang w:val="en-US" w:eastAsia="zh-CN" w:bidi="ar"/>
              </w:rPr>
              <w:t>4.</w:t>
            </w:r>
            <w:r>
              <w:rPr>
                <w:rFonts w:hint="eastAsia" w:ascii="宋体" w:hAnsi="宋体" w:eastAsia="宋体" w:cs="宋体"/>
                <w:color w:val="000000"/>
                <w:kern w:val="0"/>
                <w:szCs w:val="21"/>
                <w:lang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rPr>
            </w:pPr>
            <w:r>
              <w:rPr>
                <w:rFonts w:hint="eastAsia" w:ascii="宋体" w:hAnsi="宋体" w:eastAsia="宋体" w:cs="宋体"/>
                <w:color w:val="000000"/>
                <w:kern w:val="0"/>
                <w:szCs w:val="21"/>
                <w:lang w:val="en-US" w:eastAsia="zh-CN" w:bidi="ar"/>
              </w:rPr>
              <w:t>5.</w:t>
            </w:r>
            <w:r>
              <w:rPr>
                <w:rFonts w:hint="eastAsia" w:ascii="宋体" w:hAnsi="宋体" w:eastAsia="宋体" w:cs="宋体"/>
                <w:color w:val="000000"/>
                <w:kern w:val="0"/>
                <w:szCs w:val="21"/>
                <w:lang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color w:val="000000"/>
                <w:kern w:val="0"/>
                <w:szCs w:val="21"/>
                <w:lang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color w:val="000000"/>
                <w:kern w:val="0"/>
                <w:szCs w:val="21"/>
                <w:lang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eastAsia" w:ascii="宋体" w:hAnsi="宋体" w:eastAsia="宋体" w:cs="宋体"/>
                <w:color w:val="000000"/>
                <w:kern w:val="0"/>
                <w:szCs w:val="21"/>
                <w:lang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eastAsia" w:ascii="宋体" w:hAnsi="宋体" w:eastAsia="宋体" w:cs="宋体"/>
                <w:szCs w:val="21"/>
              </w:rPr>
              <w:t>设备校准：需校准的实验室设备，投标人提供每年一次设备校准，免费提供设备校准所需的试剂及耗材，并提供校准报告。如设备维修后需校准，也免费提供以上服务；</w:t>
            </w:r>
          </w:p>
          <w:p>
            <w:pPr>
              <w:pStyle w:val="30"/>
              <w:numPr>
                <w:ilvl w:val="0"/>
                <w:numId w:val="0"/>
              </w:numPr>
              <w:jc w:val="left"/>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10.</w:t>
            </w:r>
            <w:r>
              <w:rPr>
                <w:rFonts w:hint="eastAsia" w:ascii="宋体" w:hAnsi="宋体" w:eastAsia="宋体" w:cs="宋体"/>
                <w:color w:val="000000"/>
                <w:kern w:val="0"/>
                <w:szCs w:val="21"/>
                <w:lang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eastAsia="宋体" w:cs="宋体"/>
                <w:color w:val="000000"/>
                <w:kern w:val="0"/>
                <w:szCs w:val="21"/>
                <w:lang w:val="en-US" w:eastAsia="zh-CN" w:bidi="ar"/>
              </w:rPr>
              <w:t>11.</w:t>
            </w:r>
            <w:r>
              <w:rPr>
                <w:rFonts w:hint="eastAsia" w:ascii="宋体" w:hAnsi="宋体" w:eastAsia="宋体" w:cs="宋体"/>
                <w:color w:val="000000"/>
                <w:kern w:val="0"/>
                <w:szCs w:val="21"/>
                <w:lang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eastAsia="宋体" w:cs="宋体"/>
                <w:color w:val="000000"/>
                <w:kern w:val="0"/>
                <w:szCs w:val="21"/>
                <w:lang w:val="en-US" w:eastAsia="zh-CN" w:bidi="ar"/>
              </w:rPr>
              <w:t>12.</w:t>
            </w:r>
            <w:r>
              <w:rPr>
                <w:rFonts w:hint="eastAsia" w:ascii="宋体" w:hAnsi="宋体" w:eastAsia="宋体" w:cs="宋体"/>
                <w:color w:val="000000"/>
                <w:kern w:val="0"/>
                <w:szCs w:val="21"/>
                <w:lang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eastAsia" w:ascii="宋体" w:hAnsi="宋体" w:eastAsia="宋体" w:cs="宋体"/>
                <w:color w:val="000000"/>
                <w:kern w:val="0"/>
                <w:szCs w:val="21"/>
                <w:lang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eastAsia="宋体" w:cs="宋体"/>
                <w:color w:val="000000"/>
                <w:kern w:val="0"/>
                <w:szCs w:val="21"/>
                <w:lang w:val="en-US" w:eastAsia="zh-CN" w:bidi="ar"/>
              </w:rPr>
              <w:t>14.</w:t>
            </w:r>
            <w:r>
              <w:rPr>
                <w:rFonts w:hint="eastAsia" w:ascii="宋体" w:hAnsi="宋体" w:eastAsia="宋体" w:cs="宋体"/>
                <w:color w:val="000000"/>
                <w:kern w:val="0"/>
                <w:szCs w:val="21"/>
                <w:lang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有临床相关专业经验和相应资质；</w:t>
            </w:r>
          </w:p>
          <w:p>
            <w:pPr>
              <w:pStyle w:val="30"/>
              <w:numPr>
                <w:ilvl w:val="0"/>
                <w:numId w:val="0"/>
              </w:numPr>
              <w:jc w:val="left"/>
              <w:rPr>
                <w:rFonts w:hint="eastAsia" w:ascii="宋体" w:hAnsi="宋体" w:eastAsia="宋体" w:cs="宋体"/>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color w:val="000000"/>
                <w:kern w:val="0"/>
                <w:szCs w:val="21"/>
                <w:lang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color w:val="000000"/>
                <w:kern w:val="0"/>
                <w:szCs w:val="21"/>
                <w:lang w:bidi="ar"/>
              </w:rPr>
              <w:t>售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3"/>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序号3.八道排枪</w:t>
      </w:r>
    </w:p>
    <w:tbl>
      <w:tblPr>
        <w:tblStyle w:val="25"/>
        <w:tblW w:w="10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8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1930" w:type="dxa"/>
            <w:vAlign w:val="center"/>
          </w:tcPr>
          <w:p>
            <w:pPr>
              <w:jc w:val="center"/>
              <w:rPr>
                <w:rFonts w:hint="eastAsia" w:ascii="宋体" w:hAnsi="宋体" w:eastAsia="宋体" w:cs="宋体"/>
                <w:b/>
                <w:bCs/>
              </w:rPr>
            </w:pPr>
            <w:r>
              <w:rPr>
                <w:rFonts w:hint="eastAsia" w:ascii="宋体" w:hAnsi="宋体" w:eastAsia="宋体" w:cs="宋体"/>
                <w:b/>
                <w:bCs/>
              </w:rPr>
              <w:t>项目名称及数量</w:t>
            </w:r>
          </w:p>
        </w:tc>
        <w:tc>
          <w:tcPr>
            <w:tcW w:w="8130" w:type="dxa"/>
            <w:vAlign w:val="center"/>
          </w:tcPr>
          <w:p>
            <w:pPr>
              <w:jc w:val="center"/>
              <w:rPr>
                <w:rFonts w:hint="eastAsia" w:ascii="宋体" w:hAnsi="宋体" w:eastAsia="宋体" w:cs="宋体"/>
              </w:rPr>
            </w:pPr>
            <w:r>
              <w:rPr>
                <w:rFonts w:hint="eastAsia" w:ascii="宋体" w:hAnsi="宋体" w:eastAsia="宋体" w:cs="宋体"/>
              </w:rPr>
              <w:t>八道排枪/2把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1930" w:type="dxa"/>
            <w:vAlign w:val="center"/>
          </w:tcPr>
          <w:p>
            <w:pPr>
              <w:jc w:val="center"/>
              <w:rPr>
                <w:rFonts w:hint="eastAsia" w:ascii="宋体" w:hAnsi="宋体" w:eastAsia="宋体" w:cs="宋体"/>
                <w:b/>
                <w:bCs/>
              </w:rPr>
            </w:pPr>
            <w:r>
              <w:rPr>
                <w:rFonts w:hint="eastAsia" w:ascii="宋体" w:hAnsi="宋体" w:eastAsia="宋体" w:cs="宋体"/>
                <w:b/>
                <w:bCs/>
              </w:rPr>
              <w:t>预算单价</w:t>
            </w:r>
          </w:p>
        </w:tc>
        <w:tc>
          <w:tcPr>
            <w:tcW w:w="8130" w:type="dxa"/>
            <w:vAlign w:val="center"/>
          </w:tcPr>
          <w:p>
            <w:pPr>
              <w:jc w:val="center"/>
              <w:rPr>
                <w:rFonts w:hint="eastAsia" w:ascii="宋体" w:hAnsi="宋体" w:eastAsia="宋体" w:cs="宋体"/>
              </w:rPr>
            </w:pPr>
            <w:r>
              <w:rPr>
                <w:rFonts w:hint="eastAsia" w:ascii="宋体" w:hAnsi="宋体" w:eastAsia="宋体" w:cs="宋体"/>
              </w:rPr>
              <w:t>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1" w:hRule="atLeast"/>
          <w:jc w:val="center"/>
        </w:trPr>
        <w:tc>
          <w:tcPr>
            <w:tcW w:w="10060" w:type="dxa"/>
            <w:gridSpan w:val="2"/>
          </w:tcPr>
          <w:p>
            <w:pPr>
              <w:spacing w:line="240" w:lineRule="auto"/>
              <w:rPr>
                <w:b/>
                <w:bCs/>
              </w:rPr>
            </w:pPr>
            <w:r>
              <w:rPr>
                <w:rFonts w:hint="eastAsia"/>
                <w:b/>
                <w:bCs/>
              </w:rPr>
              <w:t>技术参数要求：</w:t>
            </w:r>
          </w:p>
          <w:p>
            <w:pPr>
              <w:spacing w:line="240" w:lineRule="auto"/>
            </w:pPr>
            <w:r>
              <w:rPr>
                <w:rFonts w:hint="eastAsia"/>
              </w:rPr>
              <w:t>一、产品功能描述：提取、运输和分配液体样品。</w:t>
            </w:r>
          </w:p>
          <w:p>
            <w:pPr>
              <w:spacing w:line="240" w:lineRule="auto"/>
            </w:pPr>
            <w:r>
              <w:rPr>
                <w:rFonts w:hint="eastAsia"/>
              </w:rPr>
              <w:t>二、产品用途描述：实验室血液/羊水/胚胎等不同密度样本测序的前期制备，定量转移。</w:t>
            </w:r>
          </w:p>
          <w:p>
            <w:pPr>
              <w:spacing w:line="240" w:lineRule="auto"/>
            </w:pPr>
            <w:r>
              <w:rPr>
                <w:rFonts w:hint="eastAsia"/>
              </w:rPr>
              <w:t>三、产品技术参数：</w:t>
            </w:r>
          </w:p>
          <w:p>
            <w:pPr>
              <w:pStyle w:val="2"/>
              <w:widowControl w:val="0"/>
              <w:numPr>
                <w:ilvl w:val="0"/>
                <w:numId w:val="4"/>
              </w:numPr>
              <w:spacing w:line="240" w:lineRule="auto"/>
              <w:ind w:firstLineChars="0"/>
              <w:jc w:val="both"/>
              <w:rPr>
                <w:rFonts w:asciiTheme="minorHAnsi" w:hAnsiTheme="minorHAnsi" w:eastAsiaTheme="minorEastAsia" w:cstheme="minorBidi"/>
                <w:sz w:val="21"/>
                <w:szCs w:val="24"/>
              </w:rPr>
            </w:pPr>
            <w:r>
              <w:rPr>
                <w:rFonts w:hint="eastAsia" w:asciiTheme="minorHAnsi" w:hAnsiTheme="minorHAnsi" w:eastAsiaTheme="minorEastAsia" w:cstheme="minorBidi"/>
                <w:sz w:val="21"/>
                <w:szCs w:val="24"/>
              </w:rPr>
              <w:t>2把移液器具体要求：</w:t>
            </w:r>
            <w:r>
              <w:rPr>
                <w:rFonts w:asciiTheme="minorHAnsi" w:hAnsiTheme="minorHAnsi" w:eastAsiaTheme="minorEastAsia" w:cstheme="minorBidi"/>
                <w:sz w:val="21"/>
                <w:szCs w:val="24"/>
              </w:rPr>
              <w:t>20-200ul 1把</w:t>
            </w:r>
            <w:r>
              <w:rPr>
                <w:rFonts w:hint="eastAsia" w:asciiTheme="minorHAnsi" w:hAnsiTheme="minorHAnsi" w:eastAsiaTheme="minorEastAsia" w:cstheme="minorBidi"/>
                <w:sz w:val="21"/>
                <w:szCs w:val="24"/>
              </w:rPr>
              <w:t>；</w:t>
            </w:r>
            <w:r>
              <w:rPr>
                <w:rFonts w:asciiTheme="minorHAnsi" w:hAnsiTheme="minorHAnsi" w:eastAsiaTheme="minorEastAsia" w:cstheme="minorBidi"/>
                <w:sz w:val="21"/>
                <w:szCs w:val="24"/>
              </w:rPr>
              <w:t>0.5-10ul 1把</w:t>
            </w:r>
          </w:p>
          <w:p>
            <w:pPr>
              <w:pStyle w:val="2"/>
              <w:widowControl w:val="0"/>
              <w:numPr>
                <w:ilvl w:val="0"/>
                <w:numId w:val="4"/>
              </w:numPr>
              <w:spacing w:line="240" w:lineRule="auto"/>
              <w:ind w:firstLineChars="0"/>
              <w:jc w:val="both"/>
              <w:rPr>
                <w:rFonts w:asciiTheme="minorHAnsi" w:hAnsiTheme="minorHAnsi" w:eastAsiaTheme="minorEastAsia" w:cstheme="minorBidi"/>
                <w:sz w:val="21"/>
                <w:szCs w:val="24"/>
              </w:rPr>
            </w:pPr>
            <w:r>
              <w:rPr>
                <w:rFonts w:asciiTheme="minorHAnsi" w:hAnsiTheme="minorHAnsi" w:eastAsiaTheme="minorEastAsia" w:cstheme="minorBidi"/>
                <w:sz w:val="21"/>
                <w:szCs w:val="24"/>
              </w:rPr>
              <w:t>移液器的拆卸和维护便捷。</w:t>
            </w:r>
          </w:p>
          <w:p>
            <w:pPr>
              <w:pStyle w:val="2"/>
              <w:widowControl w:val="0"/>
              <w:numPr>
                <w:ilvl w:val="0"/>
                <w:numId w:val="4"/>
              </w:numPr>
              <w:spacing w:line="240" w:lineRule="auto"/>
              <w:ind w:firstLineChars="0"/>
              <w:jc w:val="both"/>
              <w:rPr>
                <w:rFonts w:asciiTheme="minorHAnsi" w:hAnsiTheme="minorHAnsi" w:eastAsiaTheme="minorEastAsia" w:cstheme="minorBidi"/>
                <w:sz w:val="21"/>
                <w:szCs w:val="24"/>
              </w:rPr>
            </w:pPr>
            <w:r>
              <w:rPr>
                <w:rFonts w:asciiTheme="minorHAnsi" w:hAnsiTheme="minorHAnsi" w:eastAsiaTheme="minorEastAsia" w:cstheme="minorBidi"/>
                <w:sz w:val="21"/>
                <w:szCs w:val="24"/>
              </w:rPr>
              <w:t>四位数字显示，精密度高，移液时便于观察读数框。</w:t>
            </w:r>
          </w:p>
          <w:p>
            <w:pPr>
              <w:pStyle w:val="2"/>
              <w:widowControl w:val="0"/>
              <w:numPr>
                <w:ilvl w:val="0"/>
                <w:numId w:val="4"/>
              </w:numPr>
              <w:spacing w:line="240" w:lineRule="auto"/>
              <w:ind w:firstLineChars="0"/>
              <w:jc w:val="both"/>
              <w:rPr>
                <w:rFonts w:asciiTheme="minorHAnsi" w:hAnsiTheme="minorHAnsi" w:eastAsiaTheme="minorEastAsia" w:cstheme="minorBidi"/>
                <w:sz w:val="21"/>
                <w:szCs w:val="24"/>
              </w:rPr>
            </w:pPr>
            <w:r>
              <w:rPr>
                <w:rFonts w:asciiTheme="minorHAnsi" w:hAnsiTheme="minorHAnsi" w:eastAsiaTheme="minorEastAsia" w:cstheme="minorBidi"/>
                <w:sz w:val="21"/>
                <w:szCs w:val="24"/>
              </w:rPr>
              <w:t>可整支高温高压火菌和紫外线灭菌。材质坚固耐用，耐高温腐蚀</w:t>
            </w:r>
            <w:r>
              <w:rPr>
                <w:rFonts w:hint="eastAsia" w:asciiTheme="minorHAnsi" w:hAnsiTheme="minorHAnsi" w:eastAsiaTheme="minorEastAsia" w:cstheme="minorBidi"/>
                <w:sz w:val="21"/>
                <w:szCs w:val="24"/>
              </w:rPr>
              <w:t>，</w:t>
            </w:r>
            <w:r>
              <w:rPr>
                <w:rFonts w:asciiTheme="minorHAnsi" w:hAnsiTheme="minorHAnsi" w:eastAsiaTheme="minorEastAsia" w:cstheme="minorBidi"/>
                <w:sz w:val="21"/>
                <w:szCs w:val="24"/>
              </w:rPr>
              <w:t>通道数字标识，确保同一方向移液。</w:t>
            </w:r>
          </w:p>
          <w:p>
            <w:pPr>
              <w:pStyle w:val="2"/>
              <w:widowControl w:val="0"/>
              <w:numPr>
                <w:ilvl w:val="0"/>
                <w:numId w:val="4"/>
              </w:numPr>
              <w:spacing w:line="240" w:lineRule="auto"/>
              <w:ind w:firstLineChars="0"/>
              <w:jc w:val="both"/>
              <w:rPr>
                <w:rFonts w:asciiTheme="minorHAnsi" w:hAnsiTheme="minorHAnsi" w:eastAsiaTheme="minorEastAsia" w:cstheme="minorBidi"/>
                <w:sz w:val="21"/>
                <w:szCs w:val="24"/>
              </w:rPr>
            </w:pPr>
            <w:r>
              <w:rPr>
                <w:rFonts w:asciiTheme="minorHAnsi" w:hAnsiTheme="minorHAnsi" w:eastAsiaTheme="minorEastAsia" w:cstheme="minorBidi"/>
                <w:sz w:val="21"/>
                <w:szCs w:val="24"/>
              </w:rPr>
              <w:t>单独活塞设计，每个通道可单独拆卸，便于维护和清洁。</w:t>
            </w:r>
          </w:p>
          <w:p>
            <w:pPr>
              <w:pStyle w:val="2"/>
              <w:widowControl w:val="0"/>
              <w:numPr>
                <w:ilvl w:val="0"/>
                <w:numId w:val="4"/>
              </w:numPr>
              <w:spacing w:line="240" w:lineRule="auto"/>
              <w:ind w:firstLineChars="0"/>
              <w:jc w:val="both"/>
              <w:rPr>
                <w:rFonts w:asciiTheme="minorHAnsi" w:hAnsiTheme="minorHAnsi" w:eastAsiaTheme="minorEastAsia" w:cstheme="minorBidi"/>
                <w:sz w:val="21"/>
                <w:szCs w:val="24"/>
              </w:rPr>
            </w:pPr>
            <w:r>
              <w:rPr>
                <w:rFonts w:asciiTheme="minorHAnsi" w:hAnsiTheme="minorHAnsi" w:eastAsiaTheme="minorEastAsia" w:cstheme="minorBidi"/>
                <w:sz w:val="21"/>
                <w:szCs w:val="24"/>
              </w:rPr>
              <w:t>单手可调，光滑轻便，适手性好伸缩式弹性吸嘴设计，防止吸头安装高高低低，确保移液气密性和均一性</w:t>
            </w:r>
            <w:r>
              <w:rPr>
                <w:rFonts w:hint="eastAsia" w:asciiTheme="minorHAnsi" w:hAnsiTheme="minorHAnsi" w:eastAsiaTheme="minorEastAsia" w:cstheme="minorBidi"/>
                <w:sz w:val="21"/>
                <w:szCs w:val="24"/>
              </w:rPr>
              <w:t>，</w:t>
            </w:r>
            <w:r>
              <w:rPr>
                <w:rFonts w:asciiTheme="minorHAnsi" w:hAnsiTheme="minorHAnsi" w:eastAsiaTheme="minorEastAsia" w:cstheme="minorBidi"/>
                <w:sz w:val="21"/>
                <w:szCs w:val="24"/>
              </w:rPr>
              <w:t>具备密度调节功能，适用于不同密度的液体，通用性更广泛。</w:t>
            </w:r>
          </w:p>
          <w:p>
            <w:pPr>
              <w:pStyle w:val="2"/>
              <w:widowControl w:val="0"/>
              <w:numPr>
                <w:ilvl w:val="0"/>
                <w:numId w:val="4"/>
              </w:numPr>
              <w:spacing w:line="240" w:lineRule="auto"/>
              <w:ind w:firstLineChars="0"/>
              <w:jc w:val="both"/>
              <w:rPr>
                <w:rFonts w:asciiTheme="minorHAnsi" w:hAnsiTheme="minorHAnsi" w:eastAsiaTheme="minorEastAsia" w:cstheme="minorBidi"/>
                <w:sz w:val="21"/>
                <w:szCs w:val="24"/>
              </w:rPr>
            </w:pPr>
            <w:r>
              <w:rPr>
                <w:rFonts w:hint="eastAsia" w:asciiTheme="minorHAnsi" w:hAnsiTheme="minorHAnsi" w:eastAsiaTheme="minorEastAsia" w:cstheme="minorBidi"/>
                <w:sz w:val="21"/>
                <w:szCs w:val="24"/>
              </w:rPr>
              <w:t>适配在院枪头。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6" w:hRule="atLeast"/>
          <w:jc w:val="center"/>
        </w:trPr>
        <w:tc>
          <w:tcPr>
            <w:tcW w:w="10060" w:type="dxa"/>
            <w:gridSpan w:val="2"/>
          </w:tcPr>
          <w:p>
            <w:pPr>
              <w:rPr>
                <w:rFonts w:hint="eastAsia" w:ascii="宋体" w:hAnsi="宋体" w:eastAsia="宋体" w:cs="宋体"/>
                <w:b/>
                <w:bCs/>
              </w:rPr>
            </w:pPr>
            <w:r>
              <w:rPr>
                <w:rFonts w:hint="eastAsia" w:ascii="宋体" w:hAnsi="宋体" w:eastAsia="宋体" w:cs="宋体"/>
                <w:b/>
                <w:bCs/>
              </w:rPr>
              <w:t>售后服务要求：</w:t>
            </w:r>
          </w:p>
          <w:p>
            <w:pPr>
              <w:pStyle w:val="30"/>
              <w:numPr>
                <w:ilvl w:val="0"/>
                <w:numId w:val="0"/>
              </w:numPr>
              <w:jc w:val="left"/>
              <w:rPr>
                <w:rFonts w:hint="eastAsia" w:ascii="宋体" w:hAnsi="宋体" w:eastAsia="宋体" w:cs="宋体"/>
                <w:szCs w:val="21"/>
              </w:rPr>
            </w:pPr>
            <w:r>
              <w:rPr>
                <w:rFonts w:hint="eastAsia" w:ascii="宋体" w:hAnsi="宋体" w:eastAsia="宋体" w:cs="宋体"/>
                <w:color w:val="000000"/>
                <w:kern w:val="0"/>
                <w:szCs w:val="21"/>
                <w:lang w:val="en-US" w:eastAsia="zh-CN" w:bidi="ar"/>
              </w:rPr>
              <w:t>1.</w:t>
            </w:r>
            <w:r>
              <w:rPr>
                <w:rFonts w:hint="eastAsia" w:ascii="宋体" w:hAnsi="宋体" w:eastAsia="宋体" w:cs="宋体"/>
                <w:color w:val="000000"/>
                <w:kern w:val="0"/>
                <w:szCs w:val="21"/>
                <w:lang w:bidi="ar"/>
              </w:rPr>
              <w:t>免费保修期：（全保，包含但不限于人工费、零配件更换、软件升级等各项费用）不少于3年，并提供易损件报价和出保后保修价格；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eastAsia="宋体" w:cs="宋体"/>
                <w:color w:val="000000"/>
                <w:kern w:val="0"/>
                <w:szCs w:val="21"/>
                <w:lang w:val="en-US" w:eastAsia="zh-CN" w:bidi="ar"/>
              </w:rPr>
              <w:t>2.</w:t>
            </w:r>
            <w:r>
              <w:rPr>
                <w:rFonts w:hint="eastAsia" w:ascii="宋体" w:hAnsi="宋体" w:eastAsia="宋体" w:cs="宋体"/>
                <w:color w:val="000000"/>
                <w:kern w:val="0"/>
                <w:szCs w:val="21"/>
                <w:lang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eastAsia="宋体" w:cs="宋体"/>
                <w:color w:val="000000"/>
                <w:kern w:val="0"/>
                <w:szCs w:val="21"/>
                <w:lang w:val="en-US" w:eastAsia="zh-CN" w:bidi="ar"/>
              </w:rPr>
              <w:t>3.</w:t>
            </w:r>
            <w:r>
              <w:rPr>
                <w:rFonts w:hint="eastAsia" w:ascii="宋体" w:hAnsi="宋体" w:eastAsia="宋体" w:cs="宋体"/>
                <w:color w:val="000000"/>
                <w:kern w:val="0"/>
                <w:szCs w:val="21"/>
                <w:lang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rPr>
            </w:pPr>
            <w:r>
              <w:rPr>
                <w:rFonts w:hint="eastAsia" w:ascii="宋体" w:hAnsi="宋体" w:eastAsia="宋体" w:cs="宋体"/>
                <w:color w:val="000000"/>
                <w:kern w:val="0"/>
                <w:szCs w:val="21"/>
                <w:lang w:val="en-US" w:eastAsia="zh-CN" w:bidi="ar"/>
              </w:rPr>
              <w:t>4.</w:t>
            </w:r>
            <w:r>
              <w:rPr>
                <w:rFonts w:hint="eastAsia" w:ascii="宋体" w:hAnsi="宋体" w:eastAsia="宋体" w:cs="宋体"/>
                <w:color w:val="000000"/>
                <w:kern w:val="0"/>
                <w:szCs w:val="21"/>
                <w:lang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rPr>
            </w:pPr>
            <w:r>
              <w:rPr>
                <w:rFonts w:hint="eastAsia" w:ascii="宋体" w:hAnsi="宋体" w:eastAsia="宋体" w:cs="宋体"/>
                <w:color w:val="000000"/>
                <w:kern w:val="0"/>
                <w:szCs w:val="21"/>
                <w:lang w:val="en-US" w:eastAsia="zh-CN" w:bidi="ar"/>
              </w:rPr>
              <w:t>5.</w:t>
            </w:r>
            <w:r>
              <w:rPr>
                <w:rFonts w:hint="eastAsia" w:ascii="宋体" w:hAnsi="宋体" w:eastAsia="宋体" w:cs="宋体"/>
                <w:color w:val="000000"/>
                <w:kern w:val="0"/>
                <w:szCs w:val="21"/>
                <w:lang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color w:val="000000"/>
                <w:kern w:val="0"/>
                <w:szCs w:val="21"/>
                <w:lang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color w:val="000000"/>
                <w:kern w:val="0"/>
                <w:szCs w:val="21"/>
                <w:lang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eastAsia" w:ascii="宋体" w:hAnsi="宋体" w:eastAsia="宋体" w:cs="宋体"/>
                <w:color w:val="000000"/>
                <w:kern w:val="0"/>
                <w:szCs w:val="21"/>
                <w:lang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eastAsia" w:ascii="宋体" w:hAnsi="宋体" w:eastAsia="宋体" w:cs="宋体"/>
                <w:szCs w:val="21"/>
              </w:rPr>
              <w:t>设备校准：需校准的实验室设备，投标人提供每年一次设备校准，免费提供设备校准所需的试剂及耗材，并提供校准报告。如设备维修后需校准，也免费提供以上服务；</w:t>
            </w:r>
          </w:p>
          <w:p>
            <w:pPr>
              <w:pStyle w:val="30"/>
              <w:numPr>
                <w:ilvl w:val="0"/>
                <w:numId w:val="0"/>
              </w:numPr>
              <w:jc w:val="left"/>
              <w:rPr>
                <w:rFonts w:hint="eastAsia" w:ascii="宋体" w:hAnsi="宋体" w:eastAsia="宋体" w:cs="宋体"/>
                <w:szCs w:val="21"/>
              </w:rPr>
            </w:pPr>
            <w:r>
              <w:rPr>
                <w:rFonts w:hint="eastAsia" w:ascii="宋体" w:hAnsi="宋体" w:eastAsia="宋体" w:cs="宋体"/>
                <w:color w:val="000000"/>
                <w:kern w:val="0"/>
                <w:szCs w:val="21"/>
                <w:lang w:val="en-US" w:eastAsia="zh-CN" w:bidi="ar"/>
              </w:rPr>
              <w:t>10.</w:t>
            </w:r>
            <w:r>
              <w:rPr>
                <w:rFonts w:hint="eastAsia" w:ascii="宋体" w:hAnsi="宋体" w:eastAsia="宋体" w:cs="宋体"/>
                <w:color w:val="000000"/>
                <w:kern w:val="0"/>
                <w:szCs w:val="21"/>
                <w:lang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eastAsia="宋体" w:cs="宋体"/>
                <w:color w:val="000000"/>
                <w:kern w:val="0"/>
                <w:szCs w:val="21"/>
                <w:lang w:val="en-US" w:eastAsia="zh-CN" w:bidi="ar"/>
              </w:rPr>
              <w:t>11.</w:t>
            </w:r>
            <w:r>
              <w:rPr>
                <w:rFonts w:hint="eastAsia" w:ascii="宋体" w:hAnsi="宋体" w:eastAsia="宋体" w:cs="宋体"/>
                <w:color w:val="000000"/>
                <w:kern w:val="0"/>
                <w:szCs w:val="21"/>
                <w:lang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eastAsia="宋体" w:cs="宋体"/>
                <w:color w:val="000000"/>
                <w:kern w:val="0"/>
                <w:szCs w:val="21"/>
                <w:lang w:val="en-US" w:eastAsia="zh-CN" w:bidi="ar"/>
              </w:rPr>
              <w:t>12.</w:t>
            </w:r>
            <w:r>
              <w:rPr>
                <w:rFonts w:hint="eastAsia" w:ascii="宋体" w:hAnsi="宋体" w:eastAsia="宋体" w:cs="宋体"/>
                <w:color w:val="000000"/>
                <w:kern w:val="0"/>
                <w:szCs w:val="21"/>
                <w:lang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eastAsia" w:ascii="宋体" w:hAnsi="宋体" w:eastAsia="宋体" w:cs="宋体"/>
                <w:color w:val="000000"/>
                <w:kern w:val="0"/>
                <w:szCs w:val="21"/>
                <w:lang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eastAsia="宋体" w:cs="宋体"/>
                <w:color w:val="000000"/>
                <w:kern w:val="0"/>
                <w:szCs w:val="21"/>
                <w:lang w:val="en-US" w:eastAsia="zh-CN" w:bidi="ar"/>
              </w:rPr>
              <w:t>14.</w:t>
            </w:r>
            <w:r>
              <w:rPr>
                <w:rFonts w:hint="eastAsia" w:ascii="宋体" w:hAnsi="宋体" w:eastAsia="宋体" w:cs="宋体"/>
                <w:color w:val="000000"/>
                <w:kern w:val="0"/>
                <w:szCs w:val="21"/>
                <w:lang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有临床相关专业经验和相应资质；</w:t>
            </w:r>
          </w:p>
          <w:p>
            <w:pPr>
              <w:pStyle w:val="30"/>
              <w:numPr>
                <w:ilvl w:val="0"/>
                <w:numId w:val="0"/>
              </w:numPr>
              <w:jc w:val="left"/>
              <w:rPr>
                <w:rFonts w:hint="eastAsia" w:ascii="宋体" w:hAnsi="宋体" w:eastAsia="宋体" w:cs="宋体"/>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color w:val="000000"/>
                <w:kern w:val="0"/>
                <w:szCs w:val="21"/>
                <w:lang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color w:val="000000"/>
                <w:kern w:val="0"/>
                <w:szCs w:val="21"/>
                <w:lang w:bidi="ar"/>
              </w:rPr>
              <w:t>售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序号4.诊察床（医用）</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诊察床（医用）/2张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w:t>
            </w:r>
            <w:r>
              <w:rPr>
                <w:rFonts w:hint="eastAsia"/>
              </w:rPr>
              <w:t>用于妇科检查。</w:t>
            </w:r>
          </w:p>
          <w:p>
            <w:pPr>
              <w:spacing w:line="240" w:lineRule="auto"/>
              <w:rPr>
                <w:rFonts w:hint="eastAsia"/>
                <w:lang w:val="en-US" w:eastAsia="zh-CN"/>
              </w:rPr>
            </w:pPr>
            <w:r>
              <w:rPr>
                <w:rFonts w:hint="eastAsia"/>
                <w:lang w:val="en-US" w:eastAsia="zh-CN"/>
              </w:rPr>
              <w:t>二、产品用途描述：</w:t>
            </w:r>
            <w:r>
              <w:rPr>
                <w:rFonts w:hint="eastAsia"/>
              </w:rPr>
              <w:t>用于妇科检查。</w:t>
            </w:r>
          </w:p>
          <w:p>
            <w:pPr>
              <w:spacing w:line="240" w:lineRule="auto"/>
              <w:rPr>
                <w:rFonts w:hint="eastAsia"/>
                <w:lang w:val="en-US" w:eastAsia="zh-CN"/>
              </w:rPr>
            </w:pPr>
            <w:r>
              <w:rPr>
                <w:rFonts w:hint="eastAsia"/>
                <w:lang w:val="en-US" w:eastAsia="zh-CN"/>
              </w:rPr>
              <w:t>三、产品技术参数：</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1.不锈钢床架。</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2.床垫采用加厚皮革，硬质高强度海绵。床垫颜色可选。</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3.靠背可调节。</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4.托腿架×2，可升降、旋转。</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5.腿部多角度可调节，可拆卸。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9"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序号5.高压灭菌器</w:t>
      </w:r>
    </w:p>
    <w:tbl>
      <w:tblPr>
        <w:tblStyle w:val="25"/>
        <w:tblW w:w="11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9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2156"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9084"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高压灭菌器/1台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2156"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9084"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5" w:hRule="atLeast"/>
          <w:jc w:val="center"/>
        </w:trPr>
        <w:tc>
          <w:tcPr>
            <w:tcW w:w="11240"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一、产品功能描述：高效灭菌、操作便捷等特点，对标本等进行高效灭菌。</w:t>
            </w:r>
          </w:p>
          <w:p>
            <w:pPr>
              <w:spacing w:line="240" w:lineRule="auto"/>
              <w:rPr>
                <w:rFonts w:hint="eastAsia"/>
                <w:lang w:val="en-US" w:eastAsia="zh-CN"/>
              </w:rPr>
            </w:pPr>
            <w:r>
              <w:rPr>
                <w:rFonts w:hint="eastAsia"/>
                <w:lang w:val="en-US" w:eastAsia="zh-CN"/>
              </w:rPr>
              <w:t>二、产品用途描述：用于耐高温高压蒸汽的物品灭菌。</w:t>
            </w:r>
          </w:p>
          <w:p>
            <w:pPr>
              <w:spacing w:line="240" w:lineRule="auto"/>
              <w:rPr>
                <w:rFonts w:hint="eastAsia"/>
                <w:lang w:val="en-US" w:eastAsia="zh-CN"/>
              </w:rPr>
            </w:pPr>
            <w:r>
              <w:rPr>
                <w:rFonts w:hint="eastAsia"/>
                <w:lang w:val="en-US" w:eastAsia="zh-CN"/>
              </w:rPr>
              <w:t>三、产品技术参数：</w:t>
            </w:r>
          </w:p>
          <w:p>
            <w:pPr>
              <w:pStyle w:val="2"/>
              <w:widowControl w:val="0"/>
              <w:numPr>
                <w:ilvl w:val="0"/>
                <w:numId w:val="5"/>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容积：≥85升，内腔直径</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410mm，可容纳大型物品；</w:t>
            </w:r>
          </w:p>
          <w:p>
            <w:pPr>
              <w:pStyle w:val="2"/>
              <w:widowControl w:val="0"/>
              <w:numPr>
                <w:ilvl w:val="0"/>
                <w:numId w:val="5"/>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危险性疾病防御双路排气方式</w:t>
            </w:r>
          </w:p>
          <w:p>
            <w:pPr>
              <w:pStyle w:val="2"/>
              <w:widowControl w:val="0"/>
              <w:numPr>
                <w:ilvl w:val="0"/>
                <w:numId w:val="5"/>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灭菌温度：105℃-135℃，灭菌时间：1-250min</w:t>
            </w:r>
          </w:p>
          <w:p>
            <w:pPr>
              <w:pStyle w:val="2"/>
              <w:widowControl w:val="0"/>
              <w:numPr>
                <w:ilvl w:val="0"/>
                <w:numId w:val="5"/>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最大操作压力≥0.255 MPa</w:t>
            </w:r>
          </w:p>
          <w:p>
            <w:pPr>
              <w:pStyle w:val="2"/>
              <w:widowControl w:val="0"/>
              <w:numPr>
                <w:ilvl w:val="0"/>
                <w:numId w:val="5"/>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双联锁盖系统、双联排气检查系统、超温超压断电、锁盖检测、温敏探头断路检测、压力安全阀、灭菌时间读数定时器、加热故障检测、缺水保护装置、漏电断路器等</w:t>
            </w:r>
          </w:p>
          <w:p>
            <w:pPr>
              <w:pStyle w:val="2"/>
              <w:widowControl w:val="0"/>
              <w:numPr>
                <w:ilvl w:val="0"/>
                <w:numId w:val="5"/>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具有缺水保护功能，在缺水时自动停止灭菌程序并报警</w:t>
            </w:r>
          </w:p>
          <w:p>
            <w:pPr>
              <w:pStyle w:val="2"/>
              <w:widowControl w:val="0"/>
              <w:numPr>
                <w:ilvl w:val="0"/>
                <w:numId w:val="5"/>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具有手动排气阀，不仅可用于加速排气，也可作为一切电子防护措施失灵后的最后保障</w:t>
            </w:r>
          </w:p>
          <w:p>
            <w:pPr>
              <w:pStyle w:val="2"/>
              <w:widowControl w:val="0"/>
              <w:numPr>
                <w:ilvl w:val="0"/>
                <w:numId w:val="5"/>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具有资质证书</w:t>
            </w:r>
          </w:p>
          <w:p>
            <w:pPr>
              <w:pStyle w:val="2"/>
              <w:widowControl w:val="0"/>
              <w:numPr>
                <w:ilvl w:val="0"/>
                <w:numId w:val="5"/>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主要</w:t>
            </w:r>
            <w:r>
              <w:rPr>
                <w:rFonts w:hint="default" w:asciiTheme="minorHAnsi" w:hAnsiTheme="minorHAnsi" w:eastAsiaTheme="minorEastAsia" w:cstheme="minorBidi"/>
                <w:kern w:val="2"/>
                <w:sz w:val="21"/>
                <w:szCs w:val="24"/>
                <w:lang w:val="en-US" w:eastAsia="zh-CN" w:bidi="ar-SA"/>
              </w:rPr>
              <w:t>配置要求：主机：1台；不锈钢篮子：2个；底板：1个；排水软管：1套；排气瓶：1套；滑轮制动器：1套</w:t>
            </w:r>
            <w:r>
              <w:rPr>
                <w:rFonts w:hint="eastAsia" w:asciiTheme="minorHAnsi" w:hAnsiTheme="minorHAnsi" w:eastAsiaTheme="minorEastAsia" w:cstheme="minorBidi"/>
                <w:kern w:val="2"/>
                <w:sz w:val="21"/>
                <w:szCs w:val="24"/>
                <w:lang w:val="en-US" w:eastAsia="zh-CN" w:bidi="ar-SA"/>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0" w:hRule="atLeast"/>
          <w:jc w:val="center"/>
        </w:trPr>
        <w:tc>
          <w:tcPr>
            <w:tcW w:w="1124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序号6.微波治疗仪</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微波治疗仪/2台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8.5万元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36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一、产品功能描述：</w:t>
            </w:r>
            <w:r>
              <w:rPr>
                <w:rFonts w:hint="eastAsia" w:ascii="宋体" w:hAnsi="宋体" w:eastAsia="宋体" w:cs="宋体"/>
                <w:kern w:val="2"/>
                <w:sz w:val="21"/>
                <w:szCs w:val="21"/>
                <w:lang w:val="en-US" w:eastAsia="zh-CN" w:bidi="ar-SA"/>
              </w:rPr>
              <w:t>一定功率的微波作用于人体组织上时，可引起组织细胞中离子、水分子和偶极子的高频振荡、摩擦，产生热能，使组织局部温度升高，可以改善局部血液循环、促进水肿吸收、消炎止痛、加快伤口愈合等。</w:t>
            </w:r>
          </w:p>
          <w:p>
            <w:p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二、产品用途描述：</w:t>
            </w:r>
            <w:r>
              <w:rPr>
                <w:rFonts w:hint="eastAsia" w:ascii="宋体" w:hAnsi="宋体" w:eastAsia="宋体" w:cs="宋体"/>
                <w:kern w:val="2"/>
                <w:sz w:val="21"/>
                <w:szCs w:val="21"/>
                <w:lang w:val="en-US" w:eastAsia="zh-CN" w:bidi="ar-SA"/>
              </w:rPr>
              <w:t>可以改善局部血液循环、促进水肿吸收、消炎止痛、加快伤口愈合。</w:t>
            </w:r>
          </w:p>
          <w:p>
            <w:p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p>
          <w:p>
            <w:p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r>
              <w:rPr>
                <w:rFonts w:hint="eastAsia" w:ascii="宋体" w:hAnsi="宋体" w:eastAsia="宋体" w:cs="宋体"/>
                <w:kern w:val="2"/>
                <w:sz w:val="21"/>
                <w:szCs w:val="21"/>
                <w:lang w:val="en-US" w:eastAsia="zh-CN" w:bidi="ar-SA"/>
              </w:rPr>
              <w:t>促进机体血液循环，增强新陈代谢、提高免疫功能和改善局部营养等作用，在伤口愈合治疗中可加速伤口部位新鲜肉芽组织生长，提高组织再生能力。</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vertAlign w:val="baseline"/>
                <w:lang w:val="en-US" w:eastAsia="zh-CN"/>
              </w:rPr>
              <w:t>2、</w:t>
            </w:r>
            <w:r>
              <w:rPr>
                <w:rFonts w:hint="eastAsia" w:ascii="宋体" w:hAnsi="宋体" w:eastAsia="宋体" w:cs="宋体"/>
                <w:kern w:val="2"/>
                <w:sz w:val="21"/>
                <w:szCs w:val="21"/>
                <w:lang w:val="en-US" w:eastAsia="zh-CN" w:bidi="ar-SA"/>
              </w:rPr>
              <w:t>微电脑智能输出控制，输出功率稳定。</w:t>
            </w:r>
          </w:p>
          <w:p>
            <w:pPr>
              <w:spacing w:line="360" w:lineRule="auto"/>
              <w:rPr>
                <w:rFonts w:hint="eastAsia" w:ascii="宋体" w:hAnsi="宋体" w:eastAsia="宋体" w:cs="宋体"/>
                <w:vertAlign w:val="baseline"/>
                <w:lang w:val="en-US" w:eastAsia="zh-CN"/>
              </w:rPr>
            </w:pPr>
            <w:r>
              <w:rPr>
                <w:rFonts w:hint="eastAsia" w:ascii="宋体" w:hAnsi="宋体" w:eastAsia="宋体" w:cs="宋体"/>
                <w:kern w:val="2"/>
                <w:sz w:val="21"/>
                <w:szCs w:val="21"/>
                <w:lang w:val="en-US" w:eastAsia="zh-CN" w:bidi="ar-SA"/>
              </w:rPr>
              <w:t>3、具有微波输出功率校准功能，使输出功率量值更精确。</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vertAlign w:val="baseline"/>
                <w:lang w:val="en-US" w:eastAsia="zh-CN"/>
              </w:rPr>
              <w:t>4、</w:t>
            </w:r>
            <w:r>
              <w:rPr>
                <w:rFonts w:hint="eastAsia" w:ascii="宋体" w:hAnsi="宋体" w:eastAsia="宋体" w:cs="宋体"/>
                <w:kern w:val="2"/>
                <w:sz w:val="21"/>
                <w:szCs w:val="21"/>
                <w:lang w:val="en-US" w:eastAsia="zh-CN" w:bidi="ar-SA"/>
              </w:rPr>
              <w:t>提供脉冲波、三角波、正弦波、连续波四种理疗模式，具有针灸、推拿、按摩、热敷效果。</w:t>
            </w:r>
          </w:p>
          <w:p>
            <w:pPr>
              <w:spacing w:line="360" w:lineRule="auto"/>
              <w:rPr>
                <w:rFonts w:hint="default"/>
                <w:lang w:val="en-US" w:eastAsia="zh-CN"/>
              </w:rPr>
            </w:pPr>
            <w:r>
              <w:rPr>
                <w:rFonts w:hint="eastAsia" w:ascii="宋体" w:hAnsi="宋体" w:eastAsia="宋体" w:cs="宋体"/>
                <w:kern w:val="2"/>
                <w:sz w:val="21"/>
                <w:szCs w:val="21"/>
                <w:lang w:val="en-US" w:eastAsia="zh-CN" w:bidi="ar-SA"/>
              </w:rPr>
              <w:t>5、脉冲波的周期、占空比可调节，三角波、 正弦波的周期可调，可根据病人情况设定不同的方案，增加理疗灵活性。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序号7.红外热辐射治疗仪</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eastAsia" w:ascii="宋体" w:hAnsi="宋体" w:eastAsia="宋体" w:cs="宋体"/>
                <w:vertAlign w:val="baseline"/>
                <w:lang w:val="en-US" w:eastAsia="zh-CN"/>
              </w:rPr>
            </w:pPr>
            <w:r>
              <w:rPr>
                <w:rFonts w:hint="default" w:ascii="Times New Roman" w:hAnsi="Times New Roman" w:eastAsia="宋体" w:cs="Times New Roman"/>
                <w:vertAlign w:val="baseline"/>
                <w:lang w:val="en-US" w:eastAsia="zh-CN"/>
              </w:rPr>
              <w:t>红外热辐射治疗仪/</w:t>
            </w:r>
            <w:r>
              <w:rPr>
                <w:rFonts w:hint="eastAsia" w:ascii="Times New Roman" w:hAnsi="Times New Roman" w:eastAsia="宋体" w:cs="Times New Roman"/>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9.5</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一、产品功能描述：用于疼痛、静脉炎、炎症、促进组织修复与再生，消除肿胀，加速创面愈合</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二、产品用途描述：用于静脉炎治疗，消除肿胀促进组织修复再生</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1、额定电压：AC 220V；额定频率：50Hz；屏幕尺寸：</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5</w:t>
            </w:r>
            <w:r>
              <w:rPr>
                <w:rFonts w:hint="eastAsia" w:ascii="Times New Roman" w:hAnsi="Times New Roman" w:eastAsia="宋体" w:cs="Times New Roman"/>
                <w:kern w:val="2"/>
                <w:sz w:val="21"/>
                <w:szCs w:val="21"/>
                <w:lang w:val="en-US" w:eastAsia="zh-CN" w:bidi="ar-SA"/>
              </w:rPr>
              <w:t>寸</w:t>
            </w:r>
            <w:r>
              <w:rPr>
                <w:rFonts w:hint="default" w:ascii="Times New Roman" w:hAnsi="Times New Roman" w:eastAsia="宋体" w:cs="Times New Roman"/>
                <w:kern w:val="2"/>
                <w:sz w:val="21"/>
                <w:szCs w:val="21"/>
                <w:lang w:val="en-US" w:eastAsia="zh-CN" w:bidi="ar-SA"/>
              </w:rPr>
              <w:t>;</w:t>
            </w:r>
            <w:r>
              <w:rPr>
                <w:rFonts w:hint="eastAsia" w:ascii="Times New Roman" w:hAnsi="Times New Roman" w:eastAsia="宋体" w:cs="Times New Roman"/>
                <w:kern w:val="2"/>
                <w:sz w:val="21"/>
                <w:szCs w:val="21"/>
                <w:lang w:val="en-US" w:eastAsia="zh-CN" w:bidi="ar-SA"/>
              </w:rPr>
              <w:t xml:space="preserve"> </w:t>
            </w:r>
            <w:r>
              <w:rPr>
                <w:rFonts w:hint="default" w:ascii="Times New Roman" w:hAnsi="Times New Roman" w:eastAsia="宋体" w:cs="Times New Roman"/>
                <w:kern w:val="2"/>
                <w:sz w:val="21"/>
                <w:szCs w:val="21"/>
                <w:lang w:val="en-US" w:eastAsia="zh-CN" w:bidi="ar-SA"/>
              </w:rPr>
              <w:t>升降功能：电动升降</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2、光功率密度：最大能量</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260mW/cm²;</w:t>
            </w:r>
            <w:r>
              <w:rPr>
                <w:rFonts w:hint="eastAsia" w:ascii="Times New Roman" w:hAnsi="Times New Roman" w:eastAsia="宋体" w:cs="Times New Roman"/>
                <w:kern w:val="2"/>
                <w:sz w:val="21"/>
                <w:szCs w:val="21"/>
                <w:lang w:val="en-US" w:eastAsia="zh-CN" w:bidi="ar-SA"/>
              </w:rPr>
              <w:t xml:space="preserve"> </w:t>
            </w:r>
            <w:r>
              <w:rPr>
                <w:rFonts w:hint="default" w:ascii="Times New Roman" w:hAnsi="Times New Roman" w:eastAsia="宋体" w:cs="Times New Roman"/>
                <w:kern w:val="2"/>
                <w:sz w:val="21"/>
                <w:szCs w:val="21"/>
                <w:lang w:val="en-US" w:eastAsia="zh-CN" w:bidi="ar-SA"/>
              </w:rPr>
              <w:t>有效辐照面积：不低于</w:t>
            </w:r>
            <w:r>
              <w:rPr>
                <w:rFonts w:hint="eastAsia" w:ascii="Times New Roman" w:hAnsi="Times New Roman" w:eastAsia="宋体" w:cs="Times New Roman"/>
                <w:kern w:val="2"/>
                <w:sz w:val="21"/>
                <w:szCs w:val="21"/>
                <w:lang w:val="en-US" w:eastAsia="zh-CN" w:bidi="ar-SA"/>
              </w:rPr>
              <w:t>250</w:t>
            </w:r>
            <w:r>
              <w:rPr>
                <w:rFonts w:hint="default" w:ascii="Times New Roman" w:hAnsi="Times New Roman" w:eastAsia="宋体" w:cs="Times New Roman"/>
                <w:kern w:val="2"/>
                <w:sz w:val="21"/>
                <w:szCs w:val="21"/>
                <w:lang w:val="en-US" w:eastAsia="zh-CN" w:bidi="ar-SA"/>
              </w:rPr>
              <w:t>cm²;</w:t>
            </w:r>
            <w:r>
              <w:rPr>
                <w:rFonts w:hint="eastAsia" w:ascii="Times New Roman" w:hAnsi="Times New Roman" w:eastAsia="宋体" w:cs="Times New Roman"/>
                <w:kern w:val="2"/>
                <w:sz w:val="21"/>
                <w:szCs w:val="21"/>
                <w:lang w:val="en-US" w:eastAsia="zh-CN" w:bidi="ar-SA"/>
              </w:rPr>
              <w:t xml:space="preserve"> </w:t>
            </w:r>
            <w:r>
              <w:rPr>
                <w:rFonts w:hint="default" w:ascii="Times New Roman" w:hAnsi="Times New Roman" w:eastAsia="宋体" w:cs="Times New Roman"/>
                <w:kern w:val="2"/>
                <w:sz w:val="21"/>
                <w:szCs w:val="21"/>
                <w:lang w:val="en-US" w:eastAsia="zh-CN" w:bidi="ar-SA"/>
              </w:rPr>
              <w:t>出光口面积：不低于70cm²</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3、波长范围：560nm～1400nm</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4、治疗方案：</w:t>
            </w:r>
            <w:r>
              <w:rPr>
                <w:rFonts w:hint="eastAsia" w:ascii="Times New Roman" w:hAnsi="Times New Roman" w:eastAsia="宋体" w:cs="Times New Roman"/>
                <w:kern w:val="2"/>
                <w:sz w:val="21"/>
                <w:szCs w:val="21"/>
                <w:lang w:val="en-US" w:eastAsia="zh-CN" w:bidi="ar-SA"/>
              </w:rPr>
              <w:t>多</w:t>
            </w:r>
            <w:r>
              <w:rPr>
                <w:rFonts w:hint="default" w:ascii="Times New Roman" w:hAnsi="Times New Roman" w:eastAsia="宋体" w:cs="Times New Roman"/>
                <w:kern w:val="2"/>
                <w:sz w:val="21"/>
                <w:szCs w:val="21"/>
                <w:lang w:val="en-US" w:eastAsia="zh-CN" w:bidi="ar-SA"/>
              </w:rPr>
              <w:t>种自定义存储方案;治疗时间：1～99分钟可调</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5、操作方式：电容触摸;</w:t>
            </w:r>
            <w:r>
              <w:rPr>
                <w:rFonts w:hint="eastAsia" w:ascii="Times New Roman" w:hAnsi="Times New Roman" w:eastAsia="宋体" w:cs="Times New Roman"/>
                <w:kern w:val="2"/>
                <w:sz w:val="21"/>
                <w:szCs w:val="21"/>
                <w:lang w:val="en-US" w:eastAsia="zh-CN" w:bidi="ar-SA"/>
              </w:rPr>
              <w:t xml:space="preserve"> </w:t>
            </w:r>
            <w:r>
              <w:rPr>
                <w:rFonts w:hint="default" w:ascii="Times New Roman" w:hAnsi="Times New Roman" w:eastAsia="宋体" w:cs="Times New Roman"/>
                <w:kern w:val="2"/>
                <w:sz w:val="21"/>
                <w:szCs w:val="21"/>
                <w:lang w:val="en-US" w:eastAsia="zh-CN" w:bidi="ar-SA"/>
              </w:rPr>
              <w:t>工作模式：连续模式、脉冲模式</w:t>
            </w:r>
          </w:p>
          <w:p>
            <w:pPr>
              <w:bidi w:val="0"/>
              <w:rPr>
                <w:rFonts w:hint="default"/>
                <w:lang w:val="en-US" w:eastAsia="zh-CN"/>
              </w:rPr>
            </w:pPr>
            <w:r>
              <w:rPr>
                <w:rFonts w:hint="eastAsia" w:ascii="Times New Roman" w:hAnsi="Times New Roman" w:eastAsia="宋体" w:cs="Times New Roman"/>
                <w:i w:val="0"/>
                <w:color w:val="000000"/>
                <w:sz w:val="21"/>
                <w:szCs w:val="21"/>
                <w:u w:val="none"/>
                <w:lang w:val="en-US" w:eastAsia="zh-CN"/>
              </w:rPr>
              <w:t>6</w:t>
            </w:r>
            <w:r>
              <w:rPr>
                <w:rFonts w:hint="default" w:ascii="Times New Roman" w:hAnsi="Times New Roman" w:eastAsia="宋体" w:cs="Times New Roman"/>
                <w:i w:val="0"/>
                <w:color w:val="000000"/>
                <w:sz w:val="21"/>
                <w:szCs w:val="21"/>
                <w:u w:val="none"/>
                <w:lang w:val="en-US" w:eastAsia="zh-CN"/>
              </w:rPr>
              <w:t>、能量调节方式：</w:t>
            </w:r>
            <w:r>
              <w:rPr>
                <w:rFonts w:hint="eastAsia" w:ascii="Times New Roman" w:hAnsi="Times New Roman" w:eastAsia="宋体" w:cs="Times New Roman"/>
                <w:i w:val="0"/>
                <w:color w:val="000000"/>
                <w:sz w:val="21"/>
                <w:szCs w:val="21"/>
                <w:u w:val="none"/>
                <w:lang w:val="en-US" w:eastAsia="zh-CN"/>
              </w:rPr>
              <w:t>多</w:t>
            </w:r>
            <w:r>
              <w:rPr>
                <w:rFonts w:hint="default" w:ascii="Times New Roman" w:hAnsi="Times New Roman" w:eastAsia="宋体" w:cs="Times New Roman"/>
                <w:i w:val="0"/>
                <w:color w:val="000000"/>
                <w:sz w:val="21"/>
                <w:szCs w:val="21"/>
                <w:u w:val="none"/>
                <w:lang w:val="en-US" w:eastAsia="zh-CN"/>
              </w:rPr>
              <w:t>级能量调节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3"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序号8.医用放大镜</w:t>
      </w:r>
    </w:p>
    <w:tbl>
      <w:tblPr>
        <w:tblStyle w:val="25"/>
        <w:tblW w:w="10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995"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405"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医用放大镜/2台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995"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405"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0.65万元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5" w:hRule="atLeast"/>
          <w:jc w:val="center"/>
        </w:trPr>
        <w:tc>
          <w:tcPr>
            <w:tcW w:w="10400" w:type="dxa"/>
            <w:gridSpan w:val="2"/>
          </w:tcPr>
          <w:p>
            <w:pPr>
              <w:spacing w:line="240" w:lineRule="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技术参数要求：</w:t>
            </w:r>
          </w:p>
          <w:p>
            <w:p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一、产品功能描述：用于检测病灶荧光反应或评价色素改变，是皮肤科临床常用的检查工具。</w:t>
            </w:r>
          </w:p>
          <w:p>
            <w:p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二、产品用途描述：用于检测病灶荧光反应或评价色素改变，是皮肤科临床常用的检查工具。</w:t>
            </w:r>
          </w:p>
          <w:p>
            <w:p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三、产品技术参数：</w:t>
            </w:r>
          </w:p>
          <w:p>
            <w:pPr>
              <w:spacing w:line="240" w:lineRule="auto"/>
              <w:rPr>
                <w:rFonts w:hint="eastAsia" w:ascii="宋体" w:hAnsi="宋体" w:eastAsia="宋体" w:cs="宋体"/>
                <w:color w:val="000000"/>
                <w:sz w:val="21"/>
                <w:szCs w:val="21"/>
              </w:rPr>
            </w:pPr>
            <w:r>
              <w:rPr>
                <w:rFonts w:hint="eastAsia" w:ascii="宋体" w:hAnsi="宋体" w:eastAsia="宋体" w:cs="宋体"/>
                <w:sz w:val="21"/>
                <w:szCs w:val="21"/>
                <w:vertAlign w:val="baseline"/>
                <w:lang w:val="en-US" w:eastAsia="zh-CN"/>
              </w:rPr>
              <w:t>1、</w:t>
            </w:r>
            <w:r>
              <w:rPr>
                <w:rFonts w:hint="eastAsia" w:ascii="宋体" w:hAnsi="宋体" w:eastAsia="宋体" w:cs="宋体"/>
                <w:color w:val="000000"/>
                <w:sz w:val="21"/>
                <w:szCs w:val="21"/>
              </w:rPr>
              <w:t>电源电压：</w:t>
            </w:r>
            <w:r>
              <w:rPr>
                <w:rFonts w:hint="eastAsia" w:ascii="宋体" w:hAnsi="宋体" w:eastAsia="宋体" w:cs="宋体"/>
                <w:kern w:val="0"/>
                <w:sz w:val="21"/>
                <w:szCs w:val="21"/>
              </w:rPr>
              <w:t>220V～/50Hz</w:t>
            </w:r>
            <w:r>
              <w:rPr>
                <w:rFonts w:hint="eastAsia" w:ascii="宋体" w:hAnsi="宋体" w:eastAsia="宋体" w:cs="宋体"/>
                <w:sz w:val="21"/>
                <w:szCs w:val="21"/>
              </w:rPr>
              <w:fldChar w:fldCharType="begin"/>
            </w:r>
            <w:r>
              <w:rPr>
                <w:rFonts w:hint="eastAsia" w:ascii="宋体" w:hAnsi="宋体" w:eastAsia="宋体" w:cs="宋体"/>
                <w:color w:val="000000"/>
                <w:sz w:val="21"/>
                <w:szCs w:val="21"/>
              </w:rPr>
              <w:instrText xml:space="preserve">tc "功耗：</w:instrText>
            </w:r>
            <w:r>
              <w:rPr>
                <w:rFonts w:hint="eastAsia" w:ascii="宋体" w:hAnsi="宋体" w:eastAsia="宋体" w:cs="宋体"/>
                <w:color w:val="000000"/>
                <w:sz w:val="21"/>
                <w:szCs w:val="21"/>
              </w:rPr>
              <w:tab/>
            </w:r>
            <w:r>
              <w:rPr>
                <w:rFonts w:hint="eastAsia" w:ascii="宋体" w:hAnsi="宋体" w:eastAsia="宋体" w:cs="宋体"/>
                <w:color w:val="000000"/>
                <w:sz w:val="21"/>
                <w:szCs w:val="21"/>
              </w:rPr>
              <w:tab/>
            </w:r>
            <w:r>
              <w:rPr>
                <w:rFonts w:hint="eastAsia" w:ascii="宋体" w:hAnsi="宋体" w:eastAsia="宋体" w:cs="宋体"/>
                <w:color w:val="000000"/>
                <w:sz w:val="21"/>
                <w:szCs w:val="21"/>
              </w:rPr>
              <w:tab/>
            </w:r>
            <w:r>
              <w:rPr>
                <w:rFonts w:hint="eastAsia" w:ascii="宋体" w:hAnsi="宋体" w:eastAsia="宋体" w:cs="宋体"/>
                <w:color w:val="000000"/>
                <w:sz w:val="21"/>
                <w:szCs w:val="21"/>
              </w:rPr>
              <w:tab/>
            </w:r>
            <w:r>
              <w:rPr>
                <w:rFonts w:hint="eastAsia" w:ascii="宋体" w:hAnsi="宋体" w:eastAsia="宋体" w:cs="宋体"/>
                <w:color w:val="000000"/>
                <w:sz w:val="21"/>
                <w:szCs w:val="21"/>
              </w:rPr>
              <w:tab/>
            </w:r>
            <w:r>
              <w:rPr>
                <w:rFonts w:hint="eastAsia" w:ascii="宋体" w:hAnsi="宋体" w:eastAsia="宋体" w:cs="宋体"/>
                <w:color w:val="000000"/>
                <w:sz w:val="21"/>
                <w:szCs w:val="21"/>
              </w:rPr>
              <w:tab/>
            </w:r>
            <w:r>
              <w:rPr>
                <w:rFonts w:hint="eastAsia" w:ascii="宋体" w:hAnsi="宋体" w:eastAsia="宋体" w:cs="宋体"/>
                <w:color w:val="000000"/>
                <w:sz w:val="21"/>
                <w:szCs w:val="21"/>
              </w:rPr>
              <w:instrText xml:space="preserve">内部保险：</w:instrText>
            </w:r>
            <w:r>
              <w:rPr>
                <w:rFonts w:hint="eastAsia" w:ascii="宋体" w:hAnsi="宋体" w:eastAsia="宋体" w:cs="宋体"/>
                <w:color w:val="000000"/>
                <w:sz w:val="21"/>
                <w:szCs w:val="21"/>
              </w:rPr>
              <w:tab/>
            </w:r>
            <w:r>
              <w:rPr>
                <w:rFonts w:hint="eastAsia" w:ascii="宋体" w:hAnsi="宋体" w:eastAsia="宋体" w:cs="宋体"/>
                <w:color w:val="000000"/>
                <w:sz w:val="21"/>
                <w:szCs w:val="21"/>
              </w:rPr>
              <w:tab/>
            </w:r>
            <w:r>
              <w:rPr>
                <w:rFonts w:hint="eastAsia" w:ascii="宋体" w:hAnsi="宋体" w:eastAsia="宋体" w:cs="宋体"/>
                <w:color w:val="000000"/>
                <w:sz w:val="21"/>
                <w:szCs w:val="21"/>
              </w:rPr>
              <w:tab/>
            </w:r>
            <w:r>
              <w:rPr>
                <w:rFonts w:hint="eastAsia" w:ascii="宋体" w:hAnsi="宋体" w:eastAsia="宋体" w:cs="宋体"/>
                <w:color w:val="000000"/>
                <w:sz w:val="21"/>
                <w:szCs w:val="21"/>
              </w:rPr>
              <w:tab/>
            </w:r>
            <w:r>
              <w:rPr>
                <w:rFonts w:hint="eastAsia" w:ascii="宋体" w:hAnsi="宋体" w:eastAsia="宋体" w:cs="宋体"/>
                <w:color w:val="000000"/>
                <w:sz w:val="21"/>
                <w:szCs w:val="21"/>
              </w:rPr>
              <w:tab/>
            </w:r>
            <w:r>
              <w:rPr>
                <w:rFonts w:hint="eastAsia" w:ascii="宋体" w:hAnsi="宋体" w:eastAsia="宋体" w:cs="宋体"/>
                <w:color w:val="000000"/>
                <w:sz w:val="21"/>
                <w:szCs w:val="21"/>
              </w:rPr>
              <w:instrText xml:space="preserve">"</w:instrText>
            </w:r>
            <w:r>
              <w:rPr>
                <w:rFonts w:hint="eastAsia" w:ascii="宋体" w:hAnsi="宋体" w:eastAsia="宋体" w:cs="宋体"/>
                <w:color w:val="000000"/>
                <w:sz w:val="21"/>
                <w:szCs w:val="21"/>
              </w:rPr>
              <w:fldChar w:fldCharType="end"/>
            </w:r>
          </w:p>
          <w:p>
            <w:pPr>
              <w:pStyle w:val="49"/>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重量：大约2kg</w:t>
            </w:r>
          </w:p>
          <w:p>
            <w:pPr>
              <w:autoSpaceDE w:val="0"/>
              <w:autoSpaceDN w:val="0"/>
              <w:adjustRightInd w:val="0"/>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外形尺寸：</w:t>
            </w:r>
            <w:r>
              <w:rPr>
                <w:rFonts w:hint="eastAsia" w:ascii="宋体" w:hAnsi="宋体" w:eastAsia="宋体" w:cs="宋体"/>
                <w:color w:val="000000"/>
                <w:sz w:val="21"/>
                <w:szCs w:val="21"/>
                <w:lang w:val="en-US" w:eastAsia="zh-CN"/>
              </w:rPr>
              <w:t>约</w:t>
            </w:r>
            <w:r>
              <w:rPr>
                <w:rFonts w:hint="eastAsia" w:ascii="宋体" w:hAnsi="宋体" w:eastAsia="宋体" w:cs="宋体"/>
                <w:color w:val="000000"/>
                <w:kern w:val="0"/>
                <w:sz w:val="21"/>
                <w:szCs w:val="21"/>
              </w:rPr>
              <w:t>(140mm×165mm)</w:t>
            </w:r>
            <w:r>
              <w:rPr>
                <w:rFonts w:hint="eastAsia" w:ascii="宋体" w:hAnsi="宋体" w:eastAsia="宋体" w:cs="宋体"/>
                <w:color w:val="000000"/>
                <w:sz w:val="21"/>
                <w:szCs w:val="21"/>
              </w:rPr>
              <w:t xml:space="preserve"> </w:t>
            </w:r>
            <w:r>
              <w:rPr>
                <w:rFonts w:hint="eastAsia" w:ascii="宋体" w:hAnsi="宋体" w:eastAsia="宋体" w:cs="宋体"/>
                <w:color w:val="000000"/>
                <w:kern w:val="0"/>
                <w:sz w:val="21"/>
                <w:szCs w:val="21"/>
              </w:rPr>
              <w:t>±5mm</w:t>
            </w:r>
            <w:r>
              <w:rPr>
                <w:rFonts w:hint="eastAsia" w:ascii="宋体" w:hAnsi="宋体" w:eastAsia="宋体" w:cs="宋体"/>
                <w:sz w:val="21"/>
                <w:szCs w:val="21"/>
              </w:rPr>
              <w:fldChar w:fldCharType="begin"/>
            </w:r>
            <w:r>
              <w:rPr>
                <w:rFonts w:hint="eastAsia" w:ascii="宋体" w:hAnsi="宋体" w:eastAsia="宋体" w:cs="宋体"/>
                <w:color w:val="000000"/>
                <w:sz w:val="21"/>
                <w:szCs w:val="21"/>
              </w:rPr>
              <w:instrText xml:space="preserve">tc "重量：</w:instrText>
            </w:r>
            <w:r>
              <w:rPr>
                <w:rFonts w:hint="eastAsia" w:ascii="宋体" w:hAnsi="宋体" w:eastAsia="宋体" w:cs="宋体"/>
                <w:color w:val="000000"/>
                <w:sz w:val="21"/>
                <w:szCs w:val="21"/>
              </w:rPr>
              <w:tab/>
            </w:r>
            <w:r>
              <w:rPr>
                <w:rFonts w:hint="eastAsia" w:ascii="宋体" w:hAnsi="宋体" w:eastAsia="宋体" w:cs="宋体"/>
                <w:color w:val="000000"/>
                <w:sz w:val="21"/>
                <w:szCs w:val="21"/>
              </w:rPr>
              <w:tab/>
            </w:r>
            <w:r>
              <w:rPr>
                <w:rFonts w:hint="eastAsia" w:ascii="宋体" w:hAnsi="宋体" w:eastAsia="宋体" w:cs="宋体"/>
                <w:color w:val="000000"/>
                <w:sz w:val="21"/>
                <w:szCs w:val="21"/>
              </w:rPr>
              <w:tab/>
            </w:r>
            <w:r>
              <w:rPr>
                <w:rFonts w:hint="eastAsia" w:ascii="宋体" w:hAnsi="宋体" w:eastAsia="宋体" w:cs="宋体"/>
                <w:color w:val="000000"/>
                <w:sz w:val="21"/>
                <w:szCs w:val="21"/>
              </w:rPr>
              <w:tab/>
            </w:r>
            <w:r>
              <w:rPr>
                <w:rFonts w:hint="eastAsia" w:ascii="宋体" w:hAnsi="宋体" w:eastAsia="宋体" w:cs="宋体"/>
                <w:color w:val="000000"/>
                <w:sz w:val="21"/>
                <w:szCs w:val="21"/>
              </w:rPr>
              <w:tab/>
            </w:r>
            <w:r>
              <w:rPr>
                <w:rFonts w:hint="eastAsia" w:ascii="宋体" w:hAnsi="宋体" w:eastAsia="宋体" w:cs="宋体"/>
                <w:color w:val="000000"/>
                <w:sz w:val="21"/>
                <w:szCs w:val="21"/>
              </w:rPr>
              <w:tab/>
            </w:r>
            <w:r>
              <w:rPr>
                <w:rFonts w:hint="eastAsia" w:ascii="宋体" w:hAnsi="宋体" w:eastAsia="宋体" w:cs="宋体"/>
                <w:color w:val="000000"/>
                <w:sz w:val="21"/>
                <w:szCs w:val="21"/>
              </w:rPr>
              <w:instrText xml:space="preserve">外形尺寸：</w:instrText>
            </w:r>
            <w:r>
              <w:rPr>
                <w:rFonts w:hint="eastAsia" w:ascii="宋体" w:hAnsi="宋体" w:eastAsia="宋体" w:cs="宋体"/>
                <w:color w:val="000000"/>
                <w:sz w:val="21"/>
                <w:szCs w:val="21"/>
              </w:rPr>
              <w:tab/>
            </w:r>
            <w:r>
              <w:rPr>
                <w:rFonts w:hint="eastAsia" w:ascii="宋体" w:hAnsi="宋体" w:eastAsia="宋体" w:cs="宋体"/>
                <w:color w:val="000000"/>
                <w:sz w:val="21"/>
                <w:szCs w:val="21"/>
              </w:rPr>
              <w:tab/>
            </w:r>
            <w:r>
              <w:rPr>
                <w:rFonts w:hint="eastAsia" w:ascii="宋体" w:hAnsi="宋体" w:eastAsia="宋体" w:cs="宋体"/>
                <w:color w:val="000000"/>
                <w:sz w:val="21"/>
                <w:szCs w:val="21"/>
              </w:rPr>
              <w:tab/>
            </w:r>
            <w:r>
              <w:rPr>
                <w:rFonts w:hint="eastAsia" w:ascii="宋体" w:hAnsi="宋体" w:eastAsia="宋体" w:cs="宋体"/>
                <w:color w:val="000000"/>
                <w:sz w:val="21"/>
                <w:szCs w:val="21"/>
              </w:rPr>
              <w:tab/>
            </w:r>
            <w:r>
              <w:rPr>
                <w:rFonts w:hint="eastAsia" w:ascii="宋体" w:hAnsi="宋体" w:eastAsia="宋体" w:cs="宋体"/>
                <w:color w:val="000000"/>
                <w:sz w:val="21"/>
                <w:szCs w:val="21"/>
              </w:rPr>
              <w:tab/>
            </w:r>
            <w:r>
              <w:rPr>
                <w:rFonts w:hint="eastAsia" w:ascii="宋体" w:hAnsi="宋体" w:eastAsia="宋体" w:cs="宋体"/>
                <w:color w:val="000000"/>
                <w:sz w:val="21"/>
                <w:szCs w:val="21"/>
              </w:rPr>
              <w:instrText xml:space="preserve">"</w:instrText>
            </w:r>
            <w:r>
              <w:rPr>
                <w:rFonts w:hint="eastAsia" w:ascii="宋体" w:hAnsi="宋体" w:eastAsia="宋体" w:cs="宋体"/>
                <w:color w:val="000000"/>
                <w:sz w:val="21"/>
                <w:szCs w:val="21"/>
              </w:rPr>
              <w:fldChar w:fldCharType="end"/>
            </w:r>
          </w:p>
          <w:p>
            <w:pPr>
              <w:autoSpaceDE w:val="0"/>
              <w:autoSpaceDN w:val="0"/>
              <w:adjustRightInd w:val="0"/>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观察窗口尺寸：</w:t>
            </w:r>
            <w:r>
              <w:rPr>
                <w:rFonts w:hint="eastAsia" w:ascii="宋体" w:hAnsi="宋体" w:eastAsia="宋体" w:cs="宋体"/>
                <w:color w:val="000000"/>
                <w:sz w:val="21"/>
                <w:szCs w:val="21"/>
                <w:lang w:val="en-US" w:eastAsia="zh-CN"/>
              </w:rPr>
              <w:t>约</w:t>
            </w:r>
            <w:r>
              <w:rPr>
                <w:rFonts w:hint="eastAsia" w:ascii="宋体" w:hAnsi="宋体" w:eastAsia="宋体" w:cs="宋体"/>
                <w:color w:val="000000"/>
                <w:kern w:val="0"/>
                <w:sz w:val="21"/>
                <w:szCs w:val="21"/>
              </w:rPr>
              <w:t>(45mm×95mm)</w:t>
            </w:r>
            <w:r>
              <w:rPr>
                <w:rFonts w:hint="eastAsia" w:ascii="宋体" w:hAnsi="宋体" w:eastAsia="宋体" w:cs="宋体"/>
                <w:color w:val="000000"/>
                <w:sz w:val="21"/>
                <w:szCs w:val="21"/>
              </w:rPr>
              <w:t xml:space="preserve"> </w:t>
            </w:r>
            <w:r>
              <w:rPr>
                <w:rFonts w:hint="eastAsia" w:ascii="宋体" w:hAnsi="宋体" w:eastAsia="宋体" w:cs="宋体"/>
                <w:color w:val="000000"/>
                <w:kern w:val="0"/>
                <w:sz w:val="21"/>
                <w:szCs w:val="21"/>
              </w:rPr>
              <w:t>±5mm</w:t>
            </w:r>
          </w:p>
          <w:p>
            <w:pPr>
              <w:autoSpaceDE w:val="0"/>
              <w:autoSpaceDN w:val="0"/>
              <w:adjustRightInd w:val="0"/>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放大镜倍数：2.0±20%</w:t>
            </w:r>
            <w:r>
              <w:rPr>
                <w:rFonts w:hint="eastAsia" w:ascii="宋体" w:hAnsi="宋体" w:eastAsia="宋体" w:cs="宋体"/>
                <w:sz w:val="21"/>
                <w:szCs w:val="21"/>
              </w:rPr>
              <w:fldChar w:fldCharType="begin"/>
            </w:r>
            <w:r>
              <w:rPr>
                <w:rFonts w:hint="eastAsia" w:ascii="宋体" w:hAnsi="宋体" w:eastAsia="宋体" w:cs="宋体"/>
                <w:color w:val="000000"/>
                <w:sz w:val="21"/>
                <w:szCs w:val="21"/>
              </w:rPr>
              <w:instrText xml:space="preserve">tc "治疗窗口尺寸："</w:instrText>
            </w:r>
            <w:r>
              <w:rPr>
                <w:rFonts w:hint="eastAsia" w:ascii="宋体" w:hAnsi="宋体" w:eastAsia="宋体" w:cs="宋体"/>
                <w:color w:val="000000"/>
                <w:sz w:val="21"/>
                <w:szCs w:val="21"/>
              </w:rPr>
              <w:fldChar w:fldCharType="end"/>
            </w:r>
          </w:p>
          <w:p>
            <w:pPr>
              <w:autoSpaceDE w:val="0"/>
              <w:autoSpaceDN w:val="0"/>
              <w:adjustRightInd w:val="0"/>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使用模式：</w:t>
            </w:r>
            <w:r>
              <w:rPr>
                <w:rFonts w:hint="eastAsia" w:ascii="宋体" w:hAnsi="宋体" w:eastAsia="宋体" w:cs="宋体"/>
                <w:kern w:val="0"/>
                <w:sz w:val="21"/>
                <w:szCs w:val="21"/>
              </w:rPr>
              <w:t>连续运行</w:t>
            </w:r>
          </w:p>
          <w:p>
            <w:pPr>
              <w:autoSpaceDE w:val="0"/>
              <w:autoSpaceDN w:val="0"/>
              <w:adjustRightInd w:val="0"/>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电气安全类别：</w:t>
            </w:r>
            <w:r>
              <w:rPr>
                <w:rFonts w:hint="eastAsia" w:ascii="宋体" w:hAnsi="宋体" w:eastAsia="宋体" w:cs="宋体"/>
                <w:kern w:val="0"/>
                <w:sz w:val="21"/>
                <w:szCs w:val="21"/>
              </w:rPr>
              <w:t>II类设备</w:t>
            </w:r>
            <w:r>
              <w:rPr>
                <w:rFonts w:hint="eastAsia" w:ascii="宋体" w:hAnsi="宋体" w:eastAsia="宋体" w:cs="宋体"/>
                <w:sz w:val="21"/>
                <w:szCs w:val="21"/>
              </w:rPr>
              <w:fldChar w:fldCharType="begin"/>
            </w:r>
            <w:r>
              <w:rPr>
                <w:rFonts w:hint="eastAsia" w:ascii="宋体" w:hAnsi="宋体" w:eastAsia="宋体" w:cs="宋体"/>
                <w:color w:val="000000"/>
                <w:sz w:val="21"/>
                <w:szCs w:val="21"/>
              </w:rPr>
              <w:instrText xml:space="preserve">tc "</w:instrText>
            </w:r>
            <w:r>
              <w:rPr>
                <w:rFonts w:hint="eastAsia" w:ascii="宋体" w:hAnsi="宋体" w:eastAsia="宋体" w:cs="宋体"/>
                <w:color w:val="000000"/>
                <w:sz w:val="21"/>
                <w:szCs w:val="21"/>
              </w:rPr>
              <w:tab/>
            </w:r>
            <w:r>
              <w:rPr>
                <w:rFonts w:hint="eastAsia" w:ascii="宋体" w:hAnsi="宋体" w:eastAsia="宋体" w:cs="宋体"/>
                <w:color w:val="000000"/>
                <w:sz w:val="21"/>
                <w:szCs w:val="21"/>
              </w:rPr>
              <w:tab/>
            </w:r>
            <w:r>
              <w:rPr>
                <w:rFonts w:hint="eastAsia" w:ascii="宋体" w:hAnsi="宋体" w:eastAsia="宋体" w:cs="宋体"/>
                <w:color w:val="000000"/>
                <w:sz w:val="21"/>
                <w:szCs w:val="21"/>
              </w:rPr>
              <w:tab/>
            </w:r>
            <w:r>
              <w:rPr>
                <w:rFonts w:hint="eastAsia" w:ascii="宋体" w:hAnsi="宋体" w:eastAsia="宋体" w:cs="宋体"/>
                <w:color w:val="000000"/>
                <w:sz w:val="21"/>
                <w:szCs w:val="21"/>
              </w:rPr>
              <w:tab/>
            </w:r>
            <w:r>
              <w:rPr>
                <w:rFonts w:hint="eastAsia" w:ascii="宋体" w:hAnsi="宋体" w:eastAsia="宋体" w:cs="宋体"/>
                <w:color w:val="000000"/>
                <w:sz w:val="21"/>
                <w:szCs w:val="21"/>
              </w:rPr>
              <w:tab/>
            </w:r>
            <w:r>
              <w:rPr>
                <w:rFonts w:hint="eastAsia" w:ascii="宋体" w:hAnsi="宋体" w:eastAsia="宋体" w:cs="宋体"/>
                <w:color w:val="000000"/>
                <w:sz w:val="21"/>
                <w:szCs w:val="21"/>
              </w:rPr>
              <w:tab/>
            </w:r>
            <w:r>
              <w:rPr>
                <w:rFonts w:hint="eastAsia" w:ascii="宋体" w:hAnsi="宋体" w:eastAsia="宋体" w:cs="宋体"/>
                <w:color w:val="000000"/>
                <w:sz w:val="21"/>
                <w:szCs w:val="21"/>
              </w:rPr>
              <w:tab/>
            </w:r>
            <w:r>
              <w:rPr>
                <w:rFonts w:hint="eastAsia" w:ascii="宋体" w:hAnsi="宋体" w:eastAsia="宋体" w:cs="宋体"/>
                <w:color w:val="000000"/>
                <w:sz w:val="21"/>
                <w:szCs w:val="21"/>
              </w:rPr>
              <w:instrText xml:space="preserve">安全等级"</w:instrText>
            </w:r>
            <w:r>
              <w:rPr>
                <w:rFonts w:hint="eastAsia" w:ascii="宋体" w:hAnsi="宋体" w:eastAsia="宋体" w:cs="宋体"/>
                <w:color w:val="000000"/>
                <w:sz w:val="21"/>
                <w:szCs w:val="21"/>
              </w:rPr>
              <w:fldChar w:fldCharType="end"/>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安全使用环境：温度：15℃～30℃；湿度：30%～75%；大气压力：700hPa～1060hPa</w:t>
            </w:r>
          </w:p>
          <w:p>
            <w:pPr>
              <w:autoSpaceDE w:val="0"/>
              <w:autoSpaceDN w:val="0"/>
              <w:adjustRightInd w:val="0"/>
              <w:spacing w:line="240" w:lineRule="auto"/>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rPr>
              <w:t>贮存要求：</w:t>
            </w:r>
            <w:r>
              <w:rPr>
                <w:rFonts w:hint="eastAsia" w:ascii="宋体" w:hAnsi="宋体" w:eastAsia="宋体" w:cs="宋体"/>
                <w:color w:val="000000"/>
                <w:kern w:val="0"/>
                <w:sz w:val="21"/>
                <w:szCs w:val="21"/>
              </w:rPr>
              <w:t>温度-40</w:t>
            </w:r>
            <w:r>
              <w:rPr>
                <w:rFonts w:hint="eastAsia" w:ascii="宋体" w:hAnsi="宋体" w:eastAsia="宋体" w:cs="宋体"/>
                <w:color w:val="000000"/>
                <w:sz w:val="21"/>
                <w:szCs w:val="21"/>
              </w:rPr>
              <w:t>℃～55℃，相对湿度不超过90%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4" w:hRule="atLeast"/>
          <w:jc w:val="center"/>
        </w:trPr>
        <w:tc>
          <w:tcPr>
            <w:tcW w:w="1040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序号9.振荡器</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振荡器/6台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0.08万元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6"/>
              </w:num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产品功能描述：</w:t>
            </w:r>
            <w:r>
              <w:rPr>
                <w:rFonts w:hint="eastAsia" w:ascii="Times New Roman" w:hAnsi="Times New Roman" w:eastAsia="宋体" w:cs="Times New Roman"/>
                <w:sz w:val="21"/>
                <w:szCs w:val="21"/>
                <w:vertAlign w:val="baseline"/>
                <w:lang w:val="en-US" w:eastAsia="zh-CN"/>
              </w:rPr>
              <w:t>溶解药物。</w:t>
            </w:r>
          </w:p>
          <w:p>
            <w:pPr>
              <w:numPr>
                <w:ilvl w:val="0"/>
                <w:numId w:val="6"/>
              </w:num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产品用途描述：</w:t>
            </w:r>
            <w:r>
              <w:rPr>
                <w:rFonts w:hint="eastAsia" w:ascii="Times New Roman" w:hAnsi="Times New Roman" w:eastAsia="宋体" w:cs="Times New Roman"/>
                <w:sz w:val="21"/>
                <w:szCs w:val="21"/>
                <w:vertAlign w:val="baseline"/>
                <w:lang w:val="en-US" w:eastAsia="zh-CN"/>
              </w:rPr>
              <w:t>溶解药物。</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1.运行方式‌：点振/连续运转；</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2.速度可调；</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3.</w:t>
            </w:r>
            <w:r>
              <w:rPr>
                <w:rFonts w:hint="eastAsia" w:ascii="Times New Roman" w:hAnsi="Times New Roman" w:cs="Times New Roman"/>
                <w:lang w:val="en-US" w:eastAsia="zh-CN"/>
              </w:rPr>
              <w:t>运行时噪音小；</w:t>
            </w:r>
          </w:p>
          <w:p>
            <w:pPr>
              <w:bidi w:val="0"/>
              <w:rPr>
                <w:rFonts w:hint="default"/>
                <w:lang w:val="en-US" w:eastAsia="zh-CN"/>
              </w:rPr>
            </w:pPr>
            <w:r>
              <w:rPr>
                <w:rFonts w:hint="eastAsia" w:ascii="Times New Roman" w:hAnsi="Times New Roman" w:cs="Times New Roman"/>
                <w:lang w:val="en-US" w:eastAsia="zh-CN"/>
              </w:rPr>
              <w:t>4.工作电压：200-240V。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8"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序号10.可视喉镜</w:t>
      </w:r>
    </w:p>
    <w:tbl>
      <w:tblPr>
        <w:tblStyle w:val="25"/>
        <w:tblW w:w="103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1991"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389"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可视喉镜/1套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1991"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389"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6" w:hRule="atLeast"/>
          <w:jc w:val="center"/>
        </w:trPr>
        <w:tc>
          <w:tcPr>
            <w:tcW w:w="10380"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一、产品功能描述：用于医护人员插管，患者口腔内诊察、治疗</w:t>
            </w:r>
          </w:p>
          <w:p>
            <w:pPr>
              <w:spacing w:line="240" w:lineRule="auto"/>
              <w:rPr>
                <w:rFonts w:hint="eastAsia"/>
                <w:lang w:val="en-US" w:eastAsia="zh-CN"/>
              </w:rPr>
            </w:pPr>
            <w:r>
              <w:rPr>
                <w:rFonts w:hint="eastAsia"/>
                <w:lang w:val="en-US" w:eastAsia="zh-CN"/>
              </w:rPr>
              <w:t>二、产品用途描述：适用于多种特殊类型人群如肥胖、颈部活动受限、粗颈、短颈产妇困难气道的气管插管</w:t>
            </w:r>
          </w:p>
          <w:p>
            <w:pPr>
              <w:spacing w:line="240" w:lineRule="auto"/>
              <w:rPr>
                <w:rFonts w:hint="eastAsia"/>
                <w:lang w:val="en-US" w:eastAsia="zh-CN"/>
              </w:rPr>
            </w:pPr>
            <w:r>
              <w:rPr>
                <w:rFonts w:hint="eastAsia"/>
                <w:lang w:val="en-US" w:eastAsia="zh-CN"/>
              </w:rPr>
              <w:t>三、产品技术参数：</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1、成像原理</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采用数字电子成像技术。</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2、照明系统：照明采用 1 个 LED 灯，亮度≥</w:t>
            </w:r>
            <w:r>
              <w:rPr>
                <w:rFonts w:hint="eastAsia" w:asciiTheme="minorHAnsi" w:hAnsiTheme="minorHAnsi" w:eastAsiaTheme="minorEastAsia" w:cstheme="minorBidi"/>
                <w:kern w:val="2"/>
                <w:sz w:val="21"/>
                <w:szCs w:val="24"/>
                <w:lang w:val="en-US" w:eastAsia="zh-CN" w:bidi="ar-SA"/>
              </w:rPr>
              <w:t>5</w:t>
            </w:r>
            <w:r>
              <w:rPr>
                <w:rFonts w:hint="default" w:asciiTheme="minorHAnsi" w:hAnsiTheme="minorHAnsi" w:eastAsiaTheme="minorEastAsia" w:cstheme="minorBidi"/>
                <w:kern w:val="2"/>
                <w:sz w:val="21"/>
                <w:szCs w:val="24"/>
                <w:lang w:val="en-US" w:eastAsia="zh-CN" w:bidi="ar-SA"/>
              </w:rPr>
              <w:t>00LUX。</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3、成像能力：≥30 万像素。</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w:t>
            </w:r>
            <w:r>
              <w:rPr>
                <w:rFonts w:hint="eastAsia" w:asciiTheme="minorHAnsi" w:hAnsiTheme="minorHAnsi" w:eastAsiaTheme="minorEastAsia" w:cstheme="minorBidi"/>
                <w:kern w:val="2"/>
                <w:sz w:val="21"/>
                <w:szCs w:val="24"/>
                <w:lang w:val="en-US" w:eastAsia="zh-CN" w:bidi="ar-SA"/>
              </w:rPr>
              <w:t>具有</w:t>
            </w:r>
            <w:r>
              <w:rPr>
                <w:rFonts w:hint="default" w:asciiTheme="minorHAnsi" w:hAnsiTheme="minorHAnsi" w:eastAsiaTheme="minorEastAsia" w:cstheme="minorBidi"/>
                <w:kern w:val="2"/>
                <w:sz w:val="21"/>
                <w:szCs w:val="24"/>
                <w:lang w:val="en-US" w:eastAsia="zh-CN" w:bidi="ar-SA"/>
              </w:rPr>
              <w:t>防雾</w:t>
            </w:r>
            <w:r>
              <w:rPr>
                <w:rFonts w:hint="eastAsia" w:asciiTheme="minorHAnsi" w:hAnsiTheme="minorHAnsi" w:eastAsiaTheme="minorEastAsia" w:cstheme="minorBidi"/>
                <w:kern w:val="2"/>
                <w:sz w:val="21"/>
                <w:szCs w:val="24"/>
                <w:lang w:val="en-US" w:eastAsia="zh-CN" w:bidi="ar-SA"/>
              </w:rPr>
              <w:t>功能</w:t>
            </w:r>
            <w:r>
              <w:rPr>
                <w:rFonts w:hint="default" w:asciiTheme="minorHAnsi" w:hAnsiTheme="minorHAnsi" w:eastAsiaTheme="minorEastAsia" w:cstheme="minorBidi"/>
                <w:kern w:val="2"/>
                <w:sz w:val="21"/>
                <w:szCs w:val="24"/>
                <w:lang w:val="en-US" w:eastAsia="zh-CN" w:bidi="ar-SA"/>
              </w:rPr>
              <w:t>，</w:t>
            </w:r>
            <w:r>
              <w:rPr>
                <w:rFonts w:hint="eastAsia" w:asciiTheme="minorHAnsi" w:hAnsiTheme="minorHAnsi" w:eastAsiaTheme="minorEastAsia" w:cstheme="minorBidi"/>
                <w:kern w:val="2"/>
                <w:sz w:val="21"/>
                <w:szCs w:val="24"/>
                <w:lang w:val="en-US" w:eastAsia="zh-CN" w:bidi="ar-SA"/>
              </w:rPr>
              <w:t>防止镜头起雾</w:t>
            </w:r>
            <w:r>
              <w:rPr>
                <w:rFonts w:hint="default" w:asciiTheme="minorHAnsi" w:hAnsiTheme="minorHAnsi" w:eastAsiaTheme="minorEastAsia" w:cstheme="minorBidi"/>
                <w:kern w:val="2"/>
                <w:sz w:val="21"/>
                <w:szCs w:val="24"/>
                <w:lang w:val="en-US" w:eastAsia="zh-CN" w:bidi="ar-SA"/>
              </w:rPr>
              <w:t>。</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5、具有多种</w:t>
            </w:r>
            <w:r>
              <w:rPr>
                <w:rFonts w:hint="default" w:asciiTheme="minorHAnsi" w:hAnsiTheme="minorHAnsi" w:eastAsiaTheme="minorEastAsia" w:cstheme="minorBidi"/>
                <w:kern w:val="2"/>
                <w:sz w:val="21"/>
                <w:szCs w:val="24"/>
                <w:lang w:val="en-US" w:eastAsia="zh-CN" w:bidi="ar-SA"/>
              </w:rPr>
              <w:t>配套叶片</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婴幼儿型、儿童型、成人型。</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6</w:t>
            </w:r>
            <w:r>
              <w:rPr>
                <w:rFonts w:hint="default" w:asciiTheme="minorHAnsi" w:hAnsiTheme="minorHAnsi" w:eastAsiaTheme="minorEastAsia" w:cstheme="minorBidi"/>
                <w:kern w:val="2"/>
                <w:sz w:val="21"/>
                <w:szCs w:val="24"/>
                <w:lang w:val="en-US" w:eastAsia="zh-CN" w:bidi="ar-SA"/>
              </w:rPr>
              <w:t>、屏幕尺寸：≥</w:t>
            </w:r>
            <w:r>
              <w:rPr>
                <w:rFonts w:hint="eastAsia" w:asciiTheme="minorHAnsi" w:hAnsiTheme="minorHAnsi" w:eastAsiaTheme="minorEastAsia" w:cstheme="minorBidi"/>
                <w:kern w:val="2"/>
                <w:sz w:val="21"/>
                <w:szCs w:val="24"/>
                <w:lang w:val="en-US" w:eastAsia="zh-CN" w:bidi="ar-SA"/>
              </w:rPr>
              <w:t>2.7</w:t>
            </w:r>
            <w:r>
              <w:rPr>
                <w:rFonts w:hint="default" w:asciiTheme="minorHAnsi" w:hAnsiTheme="minorHAnsi" w:eastAsiaTheme="minorEastAsia" w:cstheme="minorBidi"/>
                <w:kern w:val="2"/>
                <w:sz w:val="21"/>
                <w:szCs w:val="24"/>
                <w:lang w:val="en-US" w:eastAsia="zh-CN" w:bidi="ar-SA"/>
              </w:rPr>
              <w:t xml:space="preserve"> </w:t>
            </w:r>
            <w:r>
              <w:rPr>
                <w:rFonts w:hint="eastAsia" w:asciiTheme="minorHAnsi" w:hAnsiTheme="minorHAnsi" w:eastAsiaTheme="minorEastAsia" w:cstheme="minorBidi"/>
                <w:kern w:val="2"/>
                <w:sz w:val="21"/>
                <w:szCs w:val="24"/>
                <w:lang w:val="en-US" w:eastAsia="zh-CN" w:bidi="ar-SA"/>
              </w:rPr>
              <w:t>英</w:t>
            </w:r>
            <w:r>
              <w:rPr>
                <w:rFonts w:hint="default" w:asciiTheme="minorHAnsi" w:hAnsiTheme="minorHAnsi" w:eastAsiaTheme="minorEastAsia" w:cstheme="minorBidi"/>
                <w:kern w:val="2"/>
                <w:sz w:val="21"/>
                <w:szCs w:val="24"/>
                <w:lang w:val="en-US" w:eastAsia="zh-CN" w:bidi="ar-SA"/>
              </w:rPr>
              <w:t>寸</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7</w:t>
            </w:r>
            <w:r>
              <w:rPr>
                <w:rFonts w:hint="default" w:asciiTheme="minorHAnsi" w:hAnsiTheme="minorHAnsi" w:eastAsiaTheme="minorEastAsia" w:cstheme="minorBidi"/>
                <w:kern w:val="2"/>
                <w:sz w:val="21"/>
                <w:szCs w:val="24"/>
                <w:lang w:val="en-US" w:eastAsia="zh-CN" w:bidi="ar-SA"/>
              </w:rPr>
              <w:t>、屏幕显示分辨率：≥640×480，视场角≥1</w:t>
            </w:r>
            <w:r>
              <w:rPr>
                <w:rFonts w:hint="eastAsia" w:asciiTheme="minorHAnsi" w:hAnsiTheme="minorHAnsi" w:eastAsiaTheme="minorEastAsia" w:cstheme="minorBidi"/>
                <w:kern w:val="2"/>
                <w:sz w:val="21"/>
                <w:szCs w:val="24"/>
                <w:lang w:val="en-US" w:eastAsia="zh-CN" w:bidi="ar-SA"/>
              </w:rPr>
              <w:t>3</w:t>
            </w:r>
            <w:r>
              <w:rPr>
                <w:rFonts w:hint="default" w:asciiTheme="minorHAnsi" w:hAnsiTheme="minorHAnsi" w:eastAsiaTheme="minorEastAsia" w:cstheme="minorBidi"/>
                <w:kern w:val="2"/>
                <w:sz w:val="21"/>
                <w:szCs w:val="24"/>
                <w:lang w:val="en-US" w:eastAsia="zh-CN" w:bidi="ar-SA"/>
              </w:rPr>
              <w:t>0°</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w:t>
            </w:r>
            <w:r>
              <w:rPr>
                <w:rFonts w:hint="default" w:asciiTheme="minorHAnsi" w:hAnsiTheme="minorHAnsi" w:eastAsiaTheme="minorEastAsia" w:cstheme="minorBidi"/>
                <w:kern w:val="2"/>
                <w:sz w:val="21"/>
                <w:szCs w:val="24"/>
                <w:lang w:val="en-US" w:eastAsia="zh-CN" w:bidi="ar-SA"/>
              </w:rPr>
              <w:t>、显示器可旋转</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9</w:t>
            </w:r>
            <w:r>
              <w:rPr>
                <w:rFonts w:hint="default" w:asciiTheme="minorHAnsi" w:hAnsiTheme="minorHAnsi" w:eastAsiaTheme="minorEastAsia" w:cstheme="minorBidi"/>
                <w:kern w:val="2"/>
                <w:sz w:val="21"/>
                <w:szCs w:val="24"/>
                <w:lang w:val="en-US" w:eastAsia="zh-CN" w:bidi="ar-SA"/>
              </w:rPr>
              <w:t>、具备拍照、录像、录音等功能。</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0</w:t>
            </w:r>
            <w:r>
              <w:rPr>
                <w:rFonts w:hint="default" w:asciiTheme="minorHAnsi" w:hAnsiTheme="minorHAnsi" w:eastAsiaTheme="minorEastAsia" w:cstheme="minorBidi"/>
                <w:kern w:val="2"/>
                <w:sz w:val="21"/>
                <w:szCs w:val="24"/>
                <w:lang w:val="en-US" w:eastAsia="zh-CN" w:bidi="ar-SA"/>
              </w:rPr>
              <w:t>、内置</w:t>
            </w:r>
            <w:r>
              <w:rPr>
                <w:rFonts w:hint="eastAsia" w:asciiTheme="minorHAnsi" w:hAnsiTheme="minorHAnsi" w:eastAsiaTheme="minorEastAsia" w:cstheme="minorBidi"/>
                <w:kern w:val="2"/>
                <w:sz w:val="21"/>
                <w:szCs w:val="24"/>
                <w:lang w:val="en-US" w:eastAsia="zh-CN" w:bidi="ar-SA"/>
              </w:rPr>
              <w:t>可充电</w:t>
            </w:r>
            <w:r>
              <w:rPr>
                <w:rFonts w:hint="default" w:asciiTheme="minorHAnsi" w:hAnsiTheme="minorHAnsi" w:eastAsiaTheme="minorEastAsia" w:cstheme="minorBidi"/>
                <w:kern w:val="2"/>
                <w:sz w:val="21"/>
                <w:szCs w:val="24"/>
                <w:lang w:val="en-US" w:eastAsia="zh-CN" w:bidi="ar-SA"/>
              </w:rPr>
              <w:t>电池</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工作时间≥240 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9" w:hRule="atLeast"/>
          <w:jc w:val="center"/>
        </w:trPr>
        <w:tc>
          <w:tcPr>
            <w:tcW w:w="1038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default"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第三章 文件格式</w:t>
      </w:r>
      <w:bookmarkEnd w:id="6"/>
      <w:bookmarkEnd w:id="7"/>
      <w:bookmarkEnd w:id="8"/>
      <w:bookmarkEnd w:id="9"/>
      <w:bookmarkEnd w:id="10"/>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生产厂家及品牌：</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pPr>
        <w:pStyle w:val="29"/>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pPr>
        <w:pStyle w:val="29"/>
        <w:rPr>
          <w:rFonts w:hint="eastAsia"/>
          <w:highlight w:val="none"/>
        </w:rPr>
      </w:pP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关于议价的声明函</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资格要求</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eastAsia="宋体" w:cs="宋体"/>
          <w:highlight w:val="none"/>
          <w:lang w:val="en-US" w:eastAsia="zh-CN"/>
        </w:rPr>
        <w:t>1</w:t>
      </w:r>
      <w:r>
        <w:rPr>
          <w:rFonts w:hint="eastAsia"/>
          <w:highlight w:val="none"/>
          <w:lang w:val="en-US" w:eastAsia="zh-CN"/>
        </w:rPr>
        <w:t>）</w:t>
      </w:r>
      <w:r>
        <w:rPr>
          <w:rFonts w:hint="eastAsia"/>
          <w:highlight w:val="none"/>
        </w:rPr>
        <w:t>、供应商营业执照</w:t>
      </w:r>
      <w:r>
        <w:rPr>
          <w:rFonts w:hint="eastAsia"/>
          <w:highlight w:val="none"/>
          <w:lang w:eastAsia="zh-CN"/>
        </w:rPr>
        <w:t>（</w:t>
      </w:r>
      <w:r>
        <w:rPr>
          <w:rFonts w:hint="eastAsia"/>
          <w:highlight w:val="none"/>
          <w:lang w:val="en-US" w:eastAsia="zh-CN"/>
        </w:rPr>
        <w:t>正、副本</w:t>
      </w:r>
      <w:r>
        <w:rPr>
          <w:rFonts w:hint="eastAsia"/>
          <w:highlight w:val="none"/>
          <w:lang w:eastAsia="zh-CN"/>
        </w:rPr>
        <w:t>）</w:t>
      </w:r>
      <w:r>
        <w:rPr>
          <w:rFonts w:hint="eastAsia"/>
          <w:highlight w:val="none"/>
          <w:lang w:val="en-US" w:eastAsia="zh-CN"/>
        </w:rPr>
        <w:t xml:space="preserve"> </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eastAsiaTheme="minorEastAsia"/>
          <w:b w:val="0"/>
          <w:bCs w:val="0"/>
          <w:highlight w:val="none"/>
          <w:lang w:val="en-US" w:eastAsia="zh-CN"/>
        </w:rPr>
      </w:pPr>
      <w:r>
        <w:rPr>
          <w:rFonts w:hint="eastAsia"/>
          <w:highlight w:val="none"/>
          <w:lang w:val="en-US" w:eastAsia="zh-CN"/>
        </w:rPr>
        <w:t>2）、</w:t>
      </w:r>
      <w:r>
        <w:rPr>
          <w:rFonts w:hint="eastAsia"/>
          <w:highlight w:val="none"/>
        </w:rPr>
        <w:t>提供《医疗器械注册证》</w:t>
      </w:r>
      <w:r>
        <w:rPr>
          <w:rFonts w:hint="eastAsia"/>
          <w:highlight w:val="none"/>
          <w:lang w:val="en-US" w:eastAsia="zh-CN"/>
        </w:rPr>
        <w:t>或</w:t>
      </w:r>
      <w:r>
        <w:rPr>
          <w:rFonts w:hint="eastAsia"/>
          <w:highlight w:val="none"/>
        </w:rPr>
        <w:t>《医疗器械备案凭证》</w:t>
      </w:r>
      <w:r>
        <w:rPr>
          <w:rFonts w:hint="eastAsia"/>
          <w:highlight w:val="none"/>
          <w:lang w:val="en-US" w:eastAsia="zh-CN"/>
        </w:rPr>
        <w:t>及国家药品监督管理局关于《中华人民共和国医疗器械注册证》或《医疗器械备案凭证》网站页面查询截图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highlight w:val="none"/>
          <w:lang w:val="en-US" w:eastAsia="zh-CN"/>
        </w:rPr>
        <w:t>3）、</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4）、</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w:t>
      </w:r>
      <w:r>
        <w:rPr>
          <w:rFonts w:hint="eastAsia"/>
          <w:highlight w:val="none"/>
          <w:lang w:val="en-US" w:eastAsia="zh-CN"/>
        </w:rPr>
        <w:t>（如有）</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5)</w:t>
      </w:r>
      <w:r>
        <w:rPr>
          <w:rFonts w:hint="eastAsia"/>
          <w:highlight w:val="none"/>
          <w:lang w:val="zh-CN" w:eastAsia="zh-CN"/>
        </w:rPr>
        <w:t>、提供近三年内（本项目投标截止期前）未被“信用中国”网站列入失信被执行人和重大税收违法案件当事人名单的截图</w:t>
      </w:r>
      <w:r>
        <w:rPr>
          <w:rFonts w:hint="eastAsia"/>
          <w:highlight w:val="none"/>
          <w:lang w:val="en-US" w:eastAsia="zh-CN"/>
        </w:rPr>
        <w:t>和</w:t>
      </w:r>
      <w:r>
        <w:rPr>
          <w:rFonts w:hint="eastAsia"/>
          <w:highlight w:val="none"/>
          <w:lang w:val="zh-CN" w:eastAsia="zh-CN"/>
        </w:rPr>
        <w:t>未被“中国政府采购网”严重违法失信行为记录名单</w:t>
      </w:r>
      <w:r>
        <w:rPr>
          <w:rFonts w:hint="eastAsia"/>
          <w:highlight w:val="none"/>
          <w:lang w:val="en-US" w:eastAsia="zh-CN"/>
        </w:rPr>
        <w:t>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cs="宋体"/>
          <w:highlight w:val="none"/>
          <w:lang w:val="en-US" w:eastAsia="zh-CN"/>
        </w:rPr>
        <w:t>6</w:t>
      </w:r>
      <w:r>
        <w:rPr>
          <w:rFonts w:hint="eastAsia" w:ascii="宋体" w:hAnsi="宋体" w:eastAsia="宋体" w:cs="宋体"/>
          <w:highlight w:val="none"/>
          <w:lang w:val="en-US" w:eastAsia="zh-CN"/>
        </w:rPr>
        <w:t>）</w:t>
      </w:r>
      <w:r>
        <w:rPr>
          <w:rFonts w:hint="eastAsia" w:ascii="宋体" w:hAnsi="宋体" w:eastAsia="宋体" w:cs="宋体"/>
          <w:highlight w:val="none"/>
        </w:rPr>
        <w:t>、提</w:t>
      </w:r>
      <w:r>
        <w:rPr>
          <w:rFonts w:hint="eastAsia"/>
          <w:highlight w:val="none"/>
        </w:rPr>
        <w:t>供国家企业信用信息公示系统网站的基础信息截图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en-US" w:eastAsia="zh-CN"/>
        </w:rPr>
      </w:pPr>
      <w:r>
        <w:rPr>
          <w:rFonts w:hint="eastAsia" w:ascii="宋体" w:hAnsi="宋体" w:cs="宋体"/>
          <w:highlight w:val="none"/>
          <w:lang w:val="en-US" w:eastAsia="zh-CN"/>
        </w:rPr>
        <w:t>7</w:t>
      </w:r>
      <w:r>
        <w:rPr>
          <w:rFonts w:hint="eastAsia" w:ascii="宋体" w:hAnsi="宋体" w:eastAsia="宋体" w:cs="宋体"/>
          <w:highlight w:val="none"/>
          <w:lang w:val="en-US" w:eastAsia="zh-CN"/>
        </w:rPr>
        <w:t>）、</w:t>
      </w:r>
      <w:r>
        <w:rPr>
          <w:rFonts w:hint="eastAsia"/>
          <w:highlight w:val="none"/>
          <w:lang w:val="en-US" w:eastAsia="zh-CN"/>
        </w:rPr>
        <w:t>近三年同等级三甲医院所报产品的业绩</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zh-CN"/>
        </w:rPr>
      </w:pPr>
      <w:r>
        <w:rPr>
          <w:rFonts w:hint="eastAsia" w:ascii="宋体" w:hAnsi="宋体" w:cs="宋体"/>
          <w:highlight w:val="none"/>
          <w:lang w:val="en-US" w:eastAsia="zh-CN"/>
        </w:rPr>
        <w:t>8</w:t>
      </w:r>
      <w:r>
        <w:rPr>
          <w:rFonts w:hint="eastAsia" w:ascii="宋体" w:hAnsi="宋体" w:eastAsia="宋体" w:cs="宋体"/>
          <w:highlight w:val="none"/>
          <w:lang w:val="en-US" w:eastAsia="zh-CN"/>
        </w:rPr>
        <w:t>）</w:t>
      </w:r>
      <w:r>
        <w:rPr>
          <w:rFonts w:hint="eastAsia" w:ascii="宋体" w:hAnsi="宋体" w:eastAsia="宋体" w:cs="宋体"/>
          <w:highlight w:val="none"/>
        </w:rPr>
        <w:t>、</w:t>
      </w:r>
      <w:r>
        <w:rPr>
          <w:rFonts w:hint="eastAsia"/>
          <w:highlight w:val="none"/>
        </w:rPr>
        <w:t>供应商相关资质</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法定代表人授权书</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4、采购信息汇总表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5.货物说明一览表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6、产品技术参数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t>1）技术参数偏离表……………………………………………………………………………</w:t>
      </w:r>
    </w:p>
    <w:p>
      <w:pPr>
        <w:pStyle w:val="29"/>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2）商务条款偏离表</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7、供应商售后服务承诺…………………………………………………………………………</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8、供货服务承诺（耗材或试剂类）………………………………………………………………</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 xml:space="preserve">9、 </w:t>
      </w:r>
      <w:r>
        <w:rPr>
          <w:rFonts w:hint="eastAsia" w:asciiTheme="minorEastAsia" w:hAnsiTheme="minorEastAsia" w:eastAsiaTheme="minorEastAsia" w:cstheme="minorEastAsia"/>
          <w:b/>
          <w:bCs/>
          <w:color w:val="000000" w:themeColor="text1"/>
          <w:highlight w:val="none"/>
          <w:lang w:val="zh-CN" w:eastAsia="zh-CN"/>
          <w14:textFill>
            <w14:solidFill>
              <w14:schemeClr w14:val="tx1"/>
            </w14:solidFill>
          </w14:textFill>
        </w:rPr>
        <w:t>供应商资格声明函</w:t>
      </w:r>
      <w:r>
        <w:rPr>
          <w:rFonts w:hint="default" w:asciiTheme="minorEastAsia" w:hAnsiTheme="minorEastAsia" w:eastAsiaTheme="minorEastAsia" w:cstheme="minorEastAsia"/>
          <w:b/>
          <w:bCs/>
          <w:color w:val="000000" w:themeColor="text1"/>
          <w:highlight w:val="none"/>
          <w:lang w:val="zh-CN" w:eastAsia="zh-CN"/>
          <w14:textFill>
            <w14:solidFill>
              <w14:schemeClr w14:val="tx1"/>
            </w14:solidFill>
          </w14:textFill>
        </w:rPr>
        <w:t>……………………</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10</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、技术服务方案</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p>
    <w:p>
      <w:pPr>
        <w:rPr>
          <w:rFonts w:hint="eastAsia"/>
          <w:lang w:val="en-US" w:eastAsia="zh-CN"/>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11</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、投标人不参与围标串标承诺书</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br w:type="page"/>
      </w:r>
    </w:p>
    <w:p>
      <w:pPr>
        <w:pStyle w:val="29"/>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pPr>
        <w:pStyle w:val="29"/>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pPr>
        <w:pStyle w:val="8"/>
        <w:rPr>
          <w:rFonts w:hint="eastAsia"/>
          <w:highlight w:val="none"/>
          <w:lang w:eastAsia="zh-CN"/>
        </w:rPr>
      </w:pP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pPr>
        <w:pStyle w:val="8"/>
        <w:rPr>
          <w:rFonts w:hint="eastAsia"/>
          <w:highlight w:val="none"/>
          <w:lang w:eastAsia="zh-CN"/>
        </w:rPr>
      </w:pP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pPr>
        <w:pStyle w:val="29"/>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pPr>
        <w:pStyle w:val="29"/>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正、副本</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（三证合一）；</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或</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《医疗器械备案凭证》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及国家药品监督管理局关于《中华人民共和国医疗器械注册证》或《医疗器械备案凭证》网站页面查询截图</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注：</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如无医疗器械注册证，自行出具声明并盖章，声明不属于医疗器械或仅用于科研</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三、提供《医疗器械生产企业许可证》或《医疗器械生产备案凭证》或《医疗器械经营企业许可证》或《医疗器械经营备案凭证》（如有）；</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提供近三年内（本项目投标截止期前）</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1.未被“信用中国”网站列入失信被执行人和重大税收违法案件当事人名单的；</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2.未被“中国政府采购网”网站列入政府采购严重违法失信行为记录名单（处罚期限尚未届满的）的截图证明</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提供国家企业信用信息公示系统网站的基础信息截图（应包含营业执照信息、股东及出资信息、主要人员信息）；</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七、近三年同等级三甲医院所报产品的业绩</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八、供应商相关资质。</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29"/>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pPr>
        <w:pStyle w:val="29"/>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9"/>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9"/>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spacing w:line="360" w:lineRule="exact"/>
        <w:jc w:val="center"/>
        <w:rPr>
          <w:rFonts w:hint="eastAsia" w:ascii="宋体" w:hAnsi="宋体" w:eastAsia="宋体"/>
          <w:b/>
          <w:bCs/>
          <w:sz w:val="24"/>
          <w:highlight w:val="none"/>
          <w:lang w:eastAsia="zh-CN"/>
        </w:rPr>
      </w:pPr>
      <w:bookmarkStart w:id="11" w:name="_Toc449013649"/>
      <w:r>
        <w:rPr>
          <w:rFonts w:hint="eastAsia" w:ascii="宋体" w:hAnsi="宋体"/>
          <w:b/>
          <w:bCs/>
          <w:sz w:val="28"/>
          <w:szCs w:val="28"/>
          <w:highlight w:val="none"/>
          <w:lang w:eastAsia="zh-CN"/>
        </w:rPr>
        <w:t>信息汇总表</w:t>
      </w:r>
    </w:p>
    <w:p>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24"/>
        <w:tblW w:w="149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795"/>
        <w:gridCol w:w="699"/>
        <w:gridCol w:w="939"/>
        <w:gridCol w:w="1016"/>
        <w:gridCol w:w="1016"/>
        <w:gridCol w:w="1126"/>
        <w:gridCol w:w="994"/>
        <w:gridCol w:w="1706"/>
        <w:gridCol w:w="1487"/>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11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79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69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9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16"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01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val="en-US" w:eastAsia="zh-CN"/>
              </w:rPr>
              <w:t>到货期</w:t>
            </w:r>
          </w:p>
        </w:tc>
        <w:tc>
          <w:tcPr>
            <w:tcW w:w="99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rFonts w:hint="eastAsia" w:ascii="宋体" w:hAnsi="宋体"/>
                <w:b/>
                <w:sz w:val="20"/>
                <w:szCs w:val="20"/>
                <w:highlight w:val="none"/>
              </w:rPr>
            </w:pPr>
            <w:r>
              <w:rPr>
                <w:rFonts w:hint="eastAsia" w:ascii="宋体" w:hAnsi="宋体"/>
                <w:b/>
                <w:sz w:val="20"/>
                <w:szCs w:val="20"/>
                <w:highlight w:val="none"/>
              </w:rPr>
              <w:t>（全保）</w:t>
            </w:r>
          </w:p>
        </w:tc>
        <w:tc>
          <w:tcPr>
            <w:tcW w:w="46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8"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1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879"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795"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9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9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8"/>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2"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8"/>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bl>
    <w:p>
      <w:pPr>
        <w:spacing w:line="440" w:lineRule="exact"/>
        <w:rPr>
          <w:rFonts w:ascii="宋体" w:hAnsi="宋体"/>
          <w:bCs/>
          <w:sz w:val="24"/>
          <w:highlight w:val="none"/>
        </w:rPr>
      </w:pPr>
    </w:p>
    <w:p>
      <w:pPr>
        <w:spacing w:line="440" w:lineRule="exact"/>
        <w:rPr>
          <w:rFonts w:hint="eastAsia" w:ascii="宋体" w:hAnsi="宋体"/>
          <w:bCs/>
          <w:sz w:val="24"/>
          <w:highlight w:val="none"/>
        </w:rPr>
      </w:pPr>
    </w:p>
    <w:p>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pPr>
        <w:spacing w:line="440" w:lineRule="exact"/>
        <w:rPr>
          <w:rFonts w:ascii="宋体" w:hAnsi="宋体"/>
          <w:bCs/>
          <w:sz w:val="24"/>
          <w:highlight w:val="none"/>
        </w:rPr>
      </w:pPr>
    </w:p>
    <w:p>
      <w:pPr>
        <w:pStyle w:val="29"/>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1"/>
    <w:p>
      <w:pPr>
        <w:autoSpaceDE w:val="0"/>
        <w:autoSpaceDN w:val="0"/>
        <w:adjustRightInd w:val="0"/>
        <w:spacing w:line="320" w:lineRule="exact"/>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格式五、货物说明一览表</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货物说明一览表</w:t>
      </w:r>
    </w:p>
    <w:p>
      <w:pPr>
        <w:pStyle w:val="13"/>
        <w:spacing w:line="360" w:lineRule="auto"/>
        <w:rPr>
          <w:rFonts w:hAnsi="宋体" w:cs="宋体"/>
          <w:color w:val="auto"/>
          <w:highlight w:val="none"/>
        </w:rPr>
      </w:pPr>
    </w:p>
    <w:p>
      <w:pPr>
        <w:pStyle w:val="13"/>
        <w:snapToGrid w:val="0"/>
        <w:spacing w:line="360" w:lineRule="auto"/>
        <w:rPr>
          <w:rFonts w:hAnsi="宋体" w:cs="宋体"/>
          <w:color w:val="auto"/>
          <w:szCs w:val="24"/>
          <w:highlight w:val="none"/>
        </w:rPr>
      </w:pPr>
      <w:r>
        <w:rPr>
          <w:rFonts w:hint="eastAsia" w:hAnsi="宋体" w:cs="宋体"/>
          <w:color w:val="auto"/>
          <w:szCs w:val="24"/>
          <w:highlight w:val="none"/>
        </w:rPr>
        <w:t xml:space="preserve">供应商名称:______________ 项目编号:______________ </w:t>
      </w:r>
    </w:p>
    <w:tbl>
      <w:tblPr>
        <w:tblStyle w:val="24"/>
        <w:tblW w:w="99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63"/>
        <w:gridCol w:w="1581"/>
        <w:gridCol w:w="1179"/>
        <w:gridCol w:w="1572"/>
        <w:gridCol w:w="1573"/>
        <w:gridCol w:w="15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序号</w:t>
            </w:r>
          </w:p>
        </w:tc>
        <w:tc>
          <w:tcPr>
            <w:tcW w:w="1563"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货物名称</w:t>
            </w:r>
          </w:p>
        </w:tc>
        <w:tc>
          <w:tcPr>
            <w:tcW w:w="1581"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主要规格</w:t>
            </w:r>
          </w:p>
        </w:tc>
        <w:tc>
          <w:tcPr>
            <w:tcW w:w="1179"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数量</w:t>
            </w:r>
          </w:p>
        </w:tc>
        <w:tc>
          <w:tcPr>
            <w:tcW w:w="1572"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交货期</w:t>
            </w:r>
          </w:p>
        </w:tc>
        <w:tc>
          <w:tcPr>
            <w:tcW w:w="1573"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交货地点</w:t>
            </w:r>
          </w:p>
        </w:tc>
        <w:tc>
          <w:tcPr>
            <w:tcW w:w="1572"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bl>
    <w:p>
      <w:pPr>
        <w:spacing w:line="360" w:lineRule="auto"/>
        <w:ind w:left="-1100" w:leftChars="-524" w:firstLine="1080" w:firstLineChars="450"/>
        <w:rPr>
          <w:rFonts w:ascii="宋体" w:hAnsi="宋体" w:cs="宋体"/>
          <w:color w:val="auto"/>
          <w:sz w:val="24"/>
          <w:szCs w:val="24"/>
          <w:highlight w:val="none"/>
        </w:rPr>
      </w:pP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法定代表人或被授权委托人（盖章或签字）：</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u w:val="singl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line="360" w:lineRule="auto"/>
        <w:ind w:left="-1100" w:leftChars="-524" w:firstLine="1084" w:firstLineChars="450"/>
        <w:rPr>
          <w:rFonts w:ascii="宋体" w:hAnsi="宋体" w:cs="宋体"/>
          <w:b/>
          <w:color w:val="auto"/>
          <w:sz w:val="24"/>
          <w:szCs w:val="24"/>
          <w:highlight w:val="none"/>
        </w:rPr>
      </w:pPr>
    </w:p>
    <w:p>
      <w:pPr>
        <w:spacing w:line="360" w:lineRule="auto"/>
        <w:ind w:left="479" w:leftChars="-23" w:hanging="527" w:hangingChars="250"/>
        <w:rPr>
          <w:rFonts w:hint="eastAsia" w:ascii="宋体" w:hAnsi="宋体" w:cs="宋体"/>
          <w:color w:val="auto"/>
          <w:szCs w:val="21"/>
          <w:highlight w:val="none"/>
          <w:lang w:val="en-US" w:eastAsia="zh-CN"/>
        </w:rPr>
      </w:pPr>
      <w:r>
        <w:rPr>
          <w:rFonts w:hint="eastAsia" w:ascii="宋体" w:hAnsi="宋体" w:cs="宋体"/>
          <w:b/>
          <w:bCs w:val="0"/>
          <w:color w:val="auto"/>
          <w:szCs w:val="21"/>
          <w:highlight w:val="none"/>
        </w:rPr>
        <w:t xml:space="preserve">注: </w:t>
      </w:r>
      <w:r>
        <w:rPr>
          <w:rFonts w:hint="eastAsia" w:ascii="宋体" w:hAnsi="宋体" w:cs="宋体"/>
          <w:b/>
          <w:bCs w:val="0"/>
          <w:color w:val="auto"/>
          <w:szCs w:val="21"/>
          <w:highlight w:val="none"/>
          <w:lang w:val="en-US" w:eastAsia="zh-CN"/>
        </w:rPr>
        <w:t>1.</w:t>
      </w:r>
      <w:r>
        <w:rPr>
          <w:rFonts w:hint="eastAsia" w:ascii="宋体" w:hAnsi="宋体" w:cs="宋体"/>
          <w:b w:val="0"/>
          <w:bCs/>
          <w:color w:val="auto"/>
          <w:szCs w:val="21"/>
          <w:highlight w:val="none"/>
        </w:rPr>
        <w:t>此</w:t>
      </w:r>
      <w:r>
        <w:rPr>
          <w:rFonts w:hint="eastAsia" w:ascii="宋体" w:hAnsi="宋体" w:cs="宋体"/>
          <w:color w:val="auto"/>
          <w:szCs w:val="21"/>
          <w:highlight w:val="none"/>
        </w:rPr>
        <w:t>表后附产品配置清单</w:t>
      </w:r>
      <w:r>
        <w:rPr>
          <w:rFonts w:hint="eastAsia" w:ascii="宋体" w:hAnsi="宋体" w:cs="宋体"/>
          <w:color w:val="auto"/>
          <w:szCs w:val="21"/>
          <w:highlight w:val="none"/>
          <w:lang w:eastAsia="zh-CN"/>
        </w:rPr>
        <w:t>，供应商</w:t>
      </w:r>
      <w:r>
        <w:rPr>
          <w:rFonts w:hint="eastAsia" w:ascii="宋体" w:hAnsi="宋体" w:cs="宋体"/>
          <w:color w:val="auto"/>
          <w:szCs w:val="21"/>
          <w:highlight w:val="none"/>
          <w:lang w:val="en-US" w:eastAsia="zh-CN"/>
        </w:rPr>
        <w:t>自备带价格</w:t>
      </w:r>
      <w:r>
        <w:rPr>
          <w:rFonts w:hint="eastAsia" w:ascii="宋体" w:hAnsi="宋体" w:cs="宋体"/>
          <w:b/>
          <w:bCs/>
          <w:color w:val="FF0000"/>
          <w:szCs w:val="21"/>
          <w:highlight w:val="none"/>
          <w:lang w:val="en-US" w:eastAsia="zh-CN"/>
        </w:rPr>
        <w:t>《配置清单》</w:t>
      </w:r>
      <w:r>
        <w:rPr>
          <w:rFonts w:hint="eastAsia" w:ascii="宋体" w:hAnsi="宋体" w:cs="宋体"/>
          <w:color w:val="auto"/>
          <w:szCs w:val="21"/>
          <w:highlight w:val="none"/>
          <w:lang w:val="en-US" w:eastAsia="zh-CN"/>
        </w:rPr>
        <w:t>，以备开标现场使用。</w:t>
      </w: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产品技术</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2" w:name="_Toc449013654"/>
      <w:bookmarkStart w:id="13" w:name="_Toc419989229"/>
      <w:bookmarkStart w:id="14" w:name="_Toc256408661"/>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 xml:space="preserve"> </w:t>
      </w:r>
    </w:p>
    <w:p>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24"/>
        <w:tblW w:w="9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blHeader/>
          <w:jc w:val="center"/>
        </w:trPr>
        <w:tc>
          <w:tcPr>
            <w:tcW w:w="1960"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jc w:val="center"/>
              <w:rPr>
                <w:rFonts w:ascii="宋体" w:hAnsi="宋体" w:cs="宋体"/>
                <w:color w:val="auto"/>
                <w:sz w:val="24"/>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bl>
    <w:p>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val="en-US"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pPr>
        <w:pStyle w:val="8"/>
        <w:rPr>
          <w:rFonts w:hint="eastAsia" w:ascii="宋体" w:hAnsi="宋体" w:cs="宋体"/>
          <w:bCs/>
          <w:color w:val="auto"/>
          <w:szCs w:val="21"/>
          <w:highlight w:val="none"/>
          <w:lang w:val="en-US" w:eastAsia="zh-CN"/>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商务条款偏离表</w:t>
      </w:r>
    </w:p>
    <w:tbl>
      <w:tblPr>
        <w:tblStyle w:val="24"/>
        <w:tblW w:w="9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3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项目条款</w:t>
            </w:r>
          </w:p>
        </w:tc>
        <w:tc>
          <w:tcPr>
            <w:tcW w:w="4542"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采购条款</w:t>
            </w:r>
          </w:p>
        </w:tc>
        <w:tc>
          <w:tcPr>
            <w:tcW w:w="130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响应条款</w:t>
            </w:r>
          </w:p>
        </w:tc>
        <w:tc>
          <w:tcPr>
            <w:tcW w:w="1346"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是否偏离</w:t>
            </w:r>
          </w:p>
        </w:tc>
        <w:tc>
          <w:tcPr>
            <w:tcW w:w="731"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报价的范围</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设备总报价中含全部设备（含附件）、运输费、运输装卸保险费、设备安装调试费、验收费、税金等。</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设备常用耗材、易损零配件需报价。如无易损配件、耗材，则报主要配件价格。如未报价，则视同为发生时免费提供。</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pStyle w:val="29"/>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1.内贸合同乙方交付设备并经甲方验收合格后如无特殊情况一般5个月内支付90%货款，余款10%待保修期满后如无质量问题凭合同约定的维修保养记录、科室签署意见的设备运行报告支付；</w:t>
            </w:r>
          </w:p>
          <w:p>
            <w:pPr>
              <w:pStyle w:val="29"/>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pPr>
              <w:pStyle w:val="29"/>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*付款方式：最终以合同签订的付款方式为准。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交货期</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签订内贸正式合同后30天内；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签订外贸正式协议后90天内。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*以签订合同的交货期为准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交货地点</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吉林大学第一医院指定地点</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设备保修期</w:t>
            </w:r>
          </w:p>
        </w:tc>
        <w:tc>
          <w:tcPr>
            <w:tcW w:w="4542" w:type="dxa"/>
            <w:vAlign w:val="center"/>
          </w:tcPr>
          <w:p>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保修期：详见技术参数。</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技术条款偏离表中有特殊要求的，以技术条款偏离表为准。技术条款偏离表中无特殊要求的，以商务条款偏离表为准。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设备质保期和技术服务 一</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供应商对所投设备的质保期自设备调试验收合格后算起。供应商应确保设备</w:t>
            </w:r>
            <w:r>
              <w:rPr>
                <w:rFonts w:hint="eastAsia" w:ascii="宋体" w:hAnsi="宋体" w:eastAsia="宋体" w:cs="宋体"/>
                <w:b/>
                <w:bCs/>
                <w:sz w:val="21"/>
                <w:szCs w:val="21"/>
                <w:highlight w:val="none"/>
              </w:rPr>
              <w:t>三个月</w:t>
            </w:r>
            <w:r>
              <w:rPr>
                <w:rFonts w:hint="eastAsia" w:ascii="宋体" w:hAnsi="宋体" w:eastAsia="宋体" w:cs="宋体"/>
                <w:sz w:val="21"/>
                <w:szCs w:val="21"/>
                <w:highlight w:val="none"/>
              </w:rPr>
              <w:t>内无重大质量问题，否则无条件退换。保修期内每年对医学工程部工程师进行1-2次关于维修保养方面的培训。</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二</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吉林大学第一医院享有维修服务中心的优先权，电话响应时间不超过2小时；接到报修电话后维修工程师应尽快赶到现场，最迟不超过24小时。</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三</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四</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五</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六</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设备经验收合格后，供应商必须按标书中该设备的培训要求进行培训，保证操作和维护人员能够正确使用和日常维护保养设备。</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七</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如为重大医疗设备（含术中、透析等），工程师须跟机完整操作至少2-3个病例。</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设备服务 </w:t>
            </w:r>
            <w:r>
              <w:rPr>
                <w:rFonts w:hint="eastAsia" w:ascii="宋体" w:hAnsi="宋体" w:eastAsia="宋体" w:cs="宋体"/>
                <w:sz w:val="21"/>
                <w:szCs w:val="21"/>
                <w:highlight w:val="none"/>
                <w:lang w:eastAsia="zh-CN"/>
              </w:rPr>
              <w:t>八</w:t>
            </w:r>
          </w:p>
        </w:tc>
        <w:tc>
          <w:tcPr>
            <w:tcW w:w="4542"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在院使用期内提供免费移机服务1次</w:t>
            </w:r>
          </w:p>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（如需要）</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bl>
    <w:p>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val="en-US"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bookmarkEnd w:id="12"/>
    <w:bookmarkEnd w:id="13"/>
    <w:bookmarkEnd w:id="14"/>
    <w:p>
      <w:pPr>
        <w:pStyle w:val="8"/>
        <w:spacing w:line="360" w:lineRule="auto"/>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lang w:val="en-US" w:eastAsia="zh-CN"/>
        </w:rPr>
        <w:t>售后</w:t>
      </w:r>
      <w:r>
        <w:rPr>
          <w:rFonts w:hint="eastAsia"/>
          <w:b/>
          <w:bCs/>
          <w:sz w:val="28"/>
          <w:szCs w:val="28"/>
          <w:highlight w:val="none"/>
        </w:rPr>
        <w:t>服务承诺</w:t>
      </w:r>
    </w:p>
    <w:p>
      <w:pPr>
        <w:jc w:val="center"/>
        <w:rPr>
          <w:rFonts w:hint="eastAsia" w:ascii="宋体" w:hAnsi="宋体" w:eastAsia="宋体" w:cs="宋体"/>
          <w:b/>
          <w:bCs/>
          <w:sz w:val="32"/>
          <w:szCs w:val="32"/>
          <w:highlight w:val="none"/>
          <w:lang w:val="en-US" w:eastAsia="zh-CN"/>
        </w:rPr>
      </w:pPr>
    </w:p>
    <w:p>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售后服务承诺函</w:t>
      </w:r>
    </w:p>
    <w:p>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cs="宋体"/>
          <w:b w:val="0"/>
          <w:bCs w:val="0"/>
          <w:color w:val="FF0000"/>
          <w:sz w:val="24"/>
          <w:szCs w:val="24"/>
          <w:highlight w:val="none"/>
          <w:lang w:val="en-US" w:eastAsia="zh-CN"/>
        </w:rPr>
        <w:t>164</w:t>
      </w:r>
      <w:r>
        <w:rPr>
          <w:rFonts w:hint="eastAsia" w:ascii="宋体" w:hAnsi="宋体" w:eastAsia="宋体" w:cs="宋体"/>
          <w:b w:val="0"/>
          <w:bCs w:val="0"/>
          <w:color w:val="FF0000"/>
          <w:sz w:val="24"/>
          <w:szCs w:val="24"/>
          <w:highlight w:val="none"/>
          <w:lang w:val="en-US" w:eastAsia="zh-CN"/>
        </w:rPr>
        <w:t>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pPr>
        <w:pStyle w:val="30"/>
        <w:numPr>
          <w:ilvl w:val="0"/>
          <w:numId w:val="7"/>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pPr>
        <w:pStyle w:val="30"/>
        <w:numPr>
          <w:ilvl w:val="0"/>
          <w:numId w:val="7"/>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pPr>
        <w:pStyle w:val="30"/>
        <w:numPr>
          <w:ilvl w:val="0"/>
          <w:numId w:val="7"/>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pPr>
        <w:pStyle w:val="30"/>
        <w:numPr>
          <w:ilvl w:val="0"/>
          <w:numId w:val="7"/>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pPr>
        <w:pStyle w:val="30"/>
        <w:numPr>
          <w:ilvl w:val="0"/>
          <w:numId w:val="7"/>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pPr>
        <w:pStyle w:val="30"/>
        <w:numPr>
          <w:ilvl w:val="0"/>
          <w:numId w:val="7"/>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pPr>
        <w:pStyle w:val="30"/>
        <w:numPr>
          <w:ilvl w:val="0"/>
          <w:numId w:val="7"/>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pPr>
        <w:pStyle w:val="30"/>
        <w:numPr>
          <w:ilvl w:val="0"/>
          <w:numId w:val="7"/>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pPr>
        <w:pStyle w:val="30"/>
        <w:numPr>
          <w:ilvl w:val="0"/>
          <w:numId w:val="7"/>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pPr>
        <w:pStyle w:val="30"/>
        <w:numPr>
          <w:ilvl w:val="0"/>
          <w:numId w:val="7"/>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pPr>
        <w:pStyle w:val="30"/>
        <w:numPr>
          <w:ilvl w:val="0"/>
          <w:numId w:val="7"/>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pPr>
        <w:pStyle w:val="30"/>
        <w:numPr>
          <w:ilvl w:val="0"/>
          <w:numId w:val="7"/>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pPr>
        <w:pStyle w:val="30"/>
        <w:numPr>
          <w:ilvl w:val="0"/>
          <w:numId w:val="7"/>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7"/>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pPr>
        <w:pStyle w:val="30"/>
        <w:numPr>
          <w:ilvl w:val="0"/>
          <w:numId w:val="7"/>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pPr>
        <w:pStyle w:val="30"/>
        <w:numPr>
          <w:ilvl w:val="0"/>
          <w:numId w:val="0"/>
        </w:numPr>
        <w:jc w:val="left"/>
        <w:rPr>
          <w:rFonts w:hint="eastAsia" w:ascii="宋体" w:hAnsi="宋体" w:eastAsia="宋体" w:cs="宋体"/>
          <w:b w:val="0"/>
          <w:bCs w:val="0"/>
          <w:kern w:val="2"/>
          <w:sz w:val="24"/>
          <w:szCs w:val="24"/>
          <w:highlight w:val="none"/>
          <w:lang w:val="en-US" w:eastAsia="zh-CN" w:bidi="ar-SA"/>
        </w:rPr>
      </w:pPr>
    </w:p>
    <w:p>
      <w:pPr>
        <w:pStyle w:val="30"/>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30"/>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30"/>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30"/>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pPr>
        <w:pStyle w:val="30"/>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pPr>
        <w:pStyle w:val="30"/>
        <w:numPr>
          <w:ilvl w:val="0"/>
          <w:numId w:val="0"/>
        </w:numPr>
        <w:ind w:firstLine="420" w:firstLineChars="200"/>
        <w:jc w:val="left"/>
        <w:rPr>
          <w:rFonts w:hint="default" w:ascii="宋体" w:hAnsi="宋体" w:eastAsia="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p>
    <w:p>
      <w:pPr>
        <w:pStyle w:val="30"/>
        <w:numPr>
          <w:ilvl w:val="0"/>
          <w:numId w:val="0"/>
        </w:numPr>
        <w:ind w:firstLine="420" w:firstLineChars="200"/>
        <w:jc w:val="left"/>
        <w:rPr>
          <w:rFonts w:hint="eastAsia" w:ascii="宋体" w:hAnsi="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3、售后服务承诺，需供应商及设备生产厂家双方加盖单位公章（鲜章）</w:t>
      </w:r>
    </w:p>
    <w:p>
      <w:pPr>
        <w:pStyle w:val="8"/>
        <w:rPr>
          <w:rFonts w:hint="eastAsia"/>
          <w:sz w:val="30"/>
          <w:szCs w:val="30"/>
          <w:highlight w:val="none"/>
          <w:lang w:val="en-US" w:eastAsia="zh-CN"/>
        </w:rPr>
      </w:pPr>
    </w:p>
    <w:p>
      <w:pPr>
        <w:pStyle w:val="8"/>
        <w:jc w:val="center"/>
        <w:rPr>
          <w:rFonts w:hint="eastAsia"/>
          <w:b/>
          <w:bCs/>
          <w:sz w:val="32"/>
          <w:szCs w:val="32"/>
          <w:highlight w:val="none"/>
          <w:lang w:val="en-US" w:eastAsia="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8"/>
        <w:jc w:val="center"/>
        <w:rPr>
          <w:rFonts w:hint="eastAsia"/>
          <w:sz w:val="32"/>
          <w:szCs w:val="32"/>
          <w:highlight w:val="none"/>
          <w:lang w:val="en-US" w:eastAsia="zh-CN"/>
        </w:rPr>
      </w:pPr>
      <w:r>
        <w:rPr>
          <w:rFonts w:hint="eastAsia"/>
          <w:b/>
          <w:bCs/>
          <w:sz w:val="32"/>
          <w:szCs w:val="32"/>
          <w:highlight w:val="none"/>
          <w:lang w:val="en-US" w:eastAsia="zh-CN"/>
        </w:rPr>
        <w:t>维护保养细则</w:t>
      </w:r>
    </w:p>
    <w:p>
      <w:pPr>
        <w:pStyle w:val="8"/>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pPr>
        <w:pStyle w:val="8"/>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24"/>
        <w:tblW w:w="10093" w:type="dxa"/>
        <w:tblInd w:w="93" w:type="dxa"/>
        <w:tblLayout w:type="fixed"/>
        <w:tblCellMar>
          <w:top w:w="0" w:type="dxa"/>
          <w:left w:w="108" w:type="dxa"/>
          <w:bottom w:w="0" w:type="dxa"/>
          <w:right w:w="108" w:type="dxa"/>
        </w:tblCellMar>
      </w:tblPr>
      <w:tblGrid>
        <w:gridCol w:w="1180"/>
        <w:gridCol w:w="2860"/>
        <w:gridCol w:w="6053"/>
      </w:tblGrid>
      <w:tr>
        <w:tblPrEx>
          <w:tblLayout w:type="fixed"/>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tblPrEx>
          <w:tblLayout w:type="fixed"/>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tblPrEx>
          <w:tblLayout w:type="fixed"/>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tblPrEx>
          <w:tblLayout w:type="fixed"/>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tblPrEx>
          <w:tblLayout w:type="fixed"/>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pPr>
        <w:rPr>
          <w:rFonts w:hint="default"/>
          <w:highlight w:val="none"/>
          <w:lang w:val="en-US" w:eastAsia="zh-CN"/>
        </w:rPr>
      </w:pPr>
    </w:p>
    <w:p>
      <w:pPr>
        <w:pStyle w:val="30"/>
        <w:numPr>
          <w:ilvl w:val="0"/>
          <w:numId w:val="0"/>
        </w:numPr>
        <w:ind w:firstLine="482" w:firstLineChars="200"/>
        <w:jc w:val="left"/>
        <w:rPr>
          <w:rFonts w:hint="eastAsia" w:ascii="宋体" w:hAnsi="宋体" w:cs="宋体"/>
          <w:b/>
          <w:bCs/>
          <w:kern w:val="2"/>
          <w:sz w:val="24"/>
          <w:szCs w:val="24"/>
          <w:highlight w:val="none"/>
          <w:u w:val="none"/>
          <w:lang w:val="en-US" w:eastAsia="zh-CN" w:bidi="ar-SA"/>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bCs/>
          <w:kern w:val="2"/>
          <w:sz w:val="24"/>
          <w:szCs w:val="24"/>
          <w:highlight w:val="none"/>
          <w:u w:val="none"/>
          <w:lang w:val="en-US" w:eastAsia="zh-CN" w:bidi="ar-SA"/>
        </w:rPr>
        <w:t>注：1、维护保养细则，需供应商及设备生产厂家双方加盖单位公章（鲜章）。</w:t>
      </w:r>
    </w:p>
    <w:p>
      <w:pPr>
        <w:pStyle w:val="29"/>
        <w:spacing w:line="360" w:lineRule="auto"/>
        <w:rPr>
          <w:rFonts w:hint="eastAsia" w:ascii="宋体" w:hAnsi="宋体" w:eastAsia="宋体" w:cs="宋体"/>
          <w:b/>
          <w:bCs/>
          <w:color w:val="auto"/>
          <w:kern w:val="2"/>
          <w:highlight w:val="none"/>
          <w:lang w:val="zh-CN" w:eastAsia="zh-CN"/>
        </w:rPr>
      </w:pPr>
      <w:r>
        <w:rPr>
          <w:rFonts w:hint="eastAsia" w:ascii="宋体" w:hAnsi="宋体" w:eastAsia="宋体" w:cs="宋体"/>
          <w:b/>
          <w:bCs/>
          <w:color w:val="auto"/>
          <w:kern w:val="2"/>
          <w:highlight w:val="none"/>
          <w:lang w:val="zh-CN"/>
        </w:rPr>
        <w:t>格式</w:t>
      </w:r>
      <w:r>
        <w:rPr>
          <w:rFonts w:hint="eastAsia" w:ascii="宋体" w:hAnsi="宋体" w:eastAsia="宋体" w:cs="宋体"/>
          <w:b/>
          <w:bCs/>
          <w:color w:val="auto"/>
          <w:kern w:val="2"/>
          <w:highlight w:val="none"/>
          <w:lang w:val="en-US" w:eastAsia="zh-CN"/>
        </w:rPr>
        <w:t>八、供货</w:t>
      </w:r>
      <w:r>
        <w:rPr>
          <w:rFonts w:hint="eastAsia" w:ascii="宋体" w:hAnsi="宋体" w:eastAsia="宋体" w:cs="宋体"/>
          <w:b/>
          <w:bCs/>
          <w:color w:val="auto"/>
          <w:kern w:val="2"/>
          <w:highlight w:val="none"/>
          <w:lang w:val="zh-CN" w:eastAsia="zh-CN"/>
        </w:rPr>
        <w:t>服务承诺（</w:t>
      </w:r>
      <w:r>
        <w:rPr>
          <w:rFonts w:hint="eastAsia" w:ascii="宋体" w:hAnsi="宋体" w:eastAsia="宋体" w:cs="宋体"/>
          <w:b/>
          <w:bCs/>
          <w:color w:val="auto"/>
          <w:kern w:val="2"/>
          <w:highlight w:val="none"/>
          <w:lang w:val="en-US" w:eastAsia="zh-CN"/>
        </w:rPr>
        <w:t>耗材或试剂类</w:t>
      </w:r>
      <w:r>
        <w:rPr>
          <w:rFonts w:hint="eastAsia" w:ascii="宋体" w:hAnsi="宋体" w:eastAsia="宋体" w:cs="宋体"/>
          <w:b/>
          <w:bCs/>
          <w:color w:val="auto"/>
          <w:kern w:val="2"/>
          <w:highlight w:val="none"/>
          <w:lang w:val="zh-CN" w:eastAsia="zh-CN"/>
        </w:rPr>
        <w:t>）</w:t>
      </w:r>
    </w:p>
    <w:p>
      <w:pPr>
        <w:jc w:val="left"/>
        <w:rPr>
          <w:rFonts w:hint="eastAsia" w:ascii="宋体" w:hAnsi="宋体" w:eastAsia="宋体" w:cs="宋体"/>
          <w:b/>
          <w:bCs/>
          <w:color w:val="auto"/>
          <w:kern w:val="2"/>
          <w:highlight w:val="none"/>
          <w:lang w:val="zh-CN" w:eastAsia="zh-CN"/>
        </w:rPr>
      </w:pPr>
    </w:p>
    <w:p>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pPr>
        <w:pStyle w:val="30"/>
        <w:keepNext w:val="0"/>
        <w:keepLines w:val="0"/>
        <w:pageBreakBefore w:val="0"/>
        <w:widowControl w:val="0"/>
        <w:numPr>
          <w:ilvl w:val="0"/>
          <w:numId w:val="8"/>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pPr>
        <w:keepNext w:val="0"/>
        <w:keepLines w:val="0"/>
        <w:pageBreakBefore w:val="0"/>
        <w:widowControl w:val="0"/>
        <w:numPr>
          <w:ilvl w:val="0"/>
          <w:numId w:val="9"/>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pPr>
        <w:bidi w:val="0"/>
        <w:jc w:val="left"/>
        <w:rPr>
          <w:rFonts w:asciiTheme="minorHAnsi" w:hAnsiTheme="minorHAnsi" w:eastAsiaTheme="minorEastAsia" w:cstheme="minorBidi"/>
          <w:kern w:val="2"/>
          <w:sz w:val="21"/>
          <w:szCs w:val="22"/>
          <w:highlight w:val="none"/>
          <w:lang w:val="en-US" w:eastAsia="zh-CN" w:bidi="ar-SA"/>
        </w:rPr>
      </w:pPr>
    </w:p>
    <w:p>
      <w:pPr>
        <w:tabs>
          <w:tab w:val="left" w:pos="525"/>
        </w:tabs>
        <w:spacing w:beforeLines="50" w:afterLines="50"/>
        <w:jc w:val="left"/>
        <w:rPr>
          <w:szCs w:val="21"/>
          <w:highlight w:val="none"/>
        </w:rPr>
      </w:pPr>
      <w:r>
        <w:rPr>
          <w:rFonts w:hint="eastAsia"/>
          <w:szCs w:val="21"/>
          <w:highlight w:val="none"/>
        </w:rPr>
        <w:t>附件：</w:t>
      </w:r>
    </w:p>
    <w:p>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24"/>
        <w:tblW w:w="9072" w:type="dxa"/>
        <w:tblInd w:w="-176" w:type="dxa"/>
        <w:tblLayout w:type="fixed"/>
        <w:tblCellMar>
          <w:top w:w="0" w:type="dxa"/>
          <w:left w:w="108" w:type="dxa"/>
          <w:bottom w:w="0" w:type="dxa"/>
          <w:right w:w="108" w:type="dxa"/>
        </w:tblCellMar>
      </w:tblPr>
      <w:tblGrid>
        <w:gridCol w:w="709"/>
        <w:gridCol w:w="849"/>
        <w:gridCol w:w="1136"/>
        <w:gridCol w:w="1276"/>
        <w:gridCol w:w="1277"/>
        <w:gridCol w:w="1415"/>
        <w:gridCol w:w="2410"/>
      </w:tblGrid>
      <w:tr>
        <w:tblPrEx>
          <w:tblLayout w:type="fixed"/>
          <w:tblCellMar>
            <w:top w:w="0" w:type="dxa"/>
            <w:left w:w="108" w:type="dxa"/>
            <w:bottom w:w="0" w:type="dxa"/>
            <w:right w:w="108" w:type="dxa"/>
          </w:tblCellMar>
        </w:tblPrEx>
        <w:trPr>
          <w:trHeight w:val="73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11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12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14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3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pPr>
        <w:tabs>
          <w:tab w:val="left" w:pos="525"/>
        </w:tabs>
        <w:spacing w:beforeLines="50" w:afterLines="50"/>
        <w:jc w:val="center"/>
        <w:rPr>
          <w:sz w:val="24"/>
          <w:szCs w:val="24"/>
          <w:highlight w:val="none"/>
        </w:rPr>
      </w:pPr>
    </w:p>
    <w:p>
      <w:pPr>
        <w:pStyle w:val="29"/>
        <w:spacing w:line="360" w:lineRule="auto"/>
        <w:rPr>
          <w:rFonts w:hint="eastAsia" w:ascii="宋体" w:hAnsi="宋体" w:eastAsia="宋体" w:cs="宋体"/>
          <w:b/>
          <w:bCs/>
          <w:color w:val="auto"/>
          <w:kern w:val="2"/>
          <w:highlight w:val="none"/>
          <w:lang w:val="zh-CN"/>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30"/>
        <w:numPr>
          <w:ilvl w:val="0"/>
          <w:numId w:val="0"/>
        </w:numPr>
        <w:ind w:firstLine="482" w:firstLineChars="200"/>
        <w:jc w:val="left"/>
        <w:rPr>
          <w:rFonts w:hint="default" w:ascii="宋体" w:hAnsi="宋体" w:cs="宋体"/>
          <w:b/>
          <w:bCs/>
          <w:kern w:val="2"/>
          <w:sz w:val="24"/>
          <w:szCs w:val="24"/>
          <w:highlight w:val="none"/>
          <w:u w:val="none"/>
          <w:lang w:val="en-US" w:eastAsia="zh-CN" w:bidi="ar-SA"/>
        </w:rPr>
      </w:pPr>
    </w:p>
    <w:p>
      <w:pPr>
        <w:autoSpaceDE w:val="0"/>
        <w:autoSpaceDN w:val="0"/>
        <w:adjustRightInd w:val="0"/>
        <w:spacing w:line="360" w:lineRule="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九</w:t>
      </w:r>
      <w:r>
        <w:rPr>
          <w:rFonts w:hint="eastAsia" w:ascii="宋体" w:hAnsi="宋体" w:cs="宋体"/>
          <w:b/>
          <w:bCs/>
          <w:sz w:val="28"/>
          <w:szCs w:val="28"/>
          <w:highlight w:val="none"/>
          <w:lang w:val="zh-CN"/>
        </w:rPr>
        <w:t>、供应商资格声明函</w:t>
      </w:r>
    </w:p>
    <w:p>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pPr>
        <w:pStyle w:val="30"/>
        <w:numPr>
          <w:ilvl w:val="0"/>
          <w:numId w:val="10"/>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pPr>
        <w:pStyle w:val="30"/>
        <w:numPr>
          <w:ilvl w:val="0"/>
          <w:numId w:val="10"/>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pPr>
        <w:pStyle w:val="30"/>
        <w:numPr>
          <w:ilvl w:val="0"/>
          <w:numId w:val="10"/>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pPr>
        <w:pStyle w:val="30"/>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pPr>
        <w:pStyle w:val="30"/>
        <w:numPr>
          <w:ilvl w:val="0"/>
          <w:numId w:val="11"/>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本声明函必须提供且内容不得擅自删改，否则视为</w:t>
      </w:r>
      <w:r>
        <w:rPr>
          <w:rFonts w:hint="eastAsia" w:ascii="宋体" w:hAnsi="宋体" w:cs="宋体"/>
          <w:b/>
          <w:sz w:val="28"/>
          <w:szCs w:val="28"/>
          <w:highlight w:val="none"/>
        </w:rPr>
        <w:t>无效投标</w:t>
      </w:r>
      <w:r>
        <w:rPr>
          <w:rFonts w:hint="eastAsia" w:ascii="宋体" w:hAnsi="宋体" w:cs="宋体"/>
          <w:sz w:val="28"/>
          <w:szCs w:val="28"/>
          <w:highlight w:val="none"/>
        </w:rPr>
        <w:t>。</w:t>
      </w:r>
    </w:p>
    <w:p>
      <w:pPr>
        <w:pStyle w:val="30"/>
        <w:numPr>
          <w:ilvl w:val="0"/>
          <w:numId w:val="11"/>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本声明函如有虚假或与事实不符的，作</w:t>
      </w:r>
      <w:r>
        <w:rPr>
          <w:rFonts w:hint="eastAsia" w:ascii="宋体" w:hAnsi="宋体" w:cs="宋体"/>
          <w:b/>
          <w:sz w:val="28"/>
          <w:szCs w:val="28"/>
          <w:highlight w:val="none"/>
        </w:rPr>
        <w:t>无效投标</w:t>
      </w:r>
      <w:r>
        <w:rPr>
          <w:rFonts w:hint="eastAsia" w:ascii="宋体" w:hAnsi="宋体" w:cs="宋体"/>
          <w:sz w:val="28"/>
          <w:szCs w:val="28"/>
          <w:highlight w:val="none"/>
        </w:rPr>
        <w:t>处理。</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供应商名称（单位盖公章）：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单位地址： </w:t>
      </w:r>
      <w:r>
        <w:rPr>
          <w:rFonts w:ascii="宋体" w:hAnsi="宋体" w:cs="宋体"/>
          <w:sz w:val="28"/>
          <w:szCs w:val="28"/>
          <w:highlight w:val="none"/>
          <w:u w:val="single"/>
        </w:rPr>
        <w:t xml:space="preserve">                     </w:t>
      </w:r>
      <w:r>
        <w:rPr>
          <w:rFonts w:ascii="宋体" w:hAnsi="宋体" w:cs="宋体"/>
          <w:sz w:val="28"/>
          <w:szCs w:val="28"/>
          <w:highlight w:val="none"/>
        </w:rPr>
        <w:t xml:space="preserve">  </w:t>
      </w:r>
    </w:p>
    <w:p>
      <w:pPr>
        <w:tabs>
          <w:tab w:val="left" w:pos="525"/>
        </w:tabs>
        <w:spacing w:before="120" w:beforeLines="50" w:after="120" w:afterLines="50"/>
        <w:ind w:firstLine="280" w:firstLineChars="100"/>
        <w:rPr>
          <w:rFonts w:hint="eastAsia" w:ascii="宋体" w:hAnsi="宋体" w:eastAsia="宋体" w:cs="宋体"/>
          <w:color w:val="auto"/>
          <w:sz w:val="28"/>
          <w:szCs w:val="28"/>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 w:val="28"/>
          <w:szCs w:val="28"/>
          <w:highlight w:val="none"/>
        </w:rPr>
        <w:t xml:space="preserve">日   期： </w:t>
      </w: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rPr>
        <w:t xml:space="preserve"> </w:t>
      </w:r>
    </w:p>
    <w:p>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十</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zh-CN" w:eastAsia="zh-CN"/>
          <w14:textFill>
            <w14:solidFill>
              <w14:schemeClr w14:val="tx1"/>
            </w14:solidFill>
          </w14:textFill>
        </w:rPr>
        <w:t>技术服务方案</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（供应商格式自拟）</w:t>
      </w:r>
    </w:p>
    <w:p>
      <w:pPr>
        <w:pStyle w:val="8"/>
        <w:jc w:val="both"/>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十一</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投标人不参与围标串标承诺书</w:t>
      </w:r>
    </w:p>
    <w:p>
      <w:pPr>
        <w:rPr>
          <w:rFonts w:hint="eastAsia"/>
          <w:lang w:val="en-US" w:eastAsia="zh-CN"/>
        </w:rPr>
      </w:pPr>
    </w:p>
    <w:p>
      <w:pPr>
        <w:pStyle w:val="8"/>
        <w:jc w:val="center"/>
        <w:rPr>
          <w:rFonts w:hint="default" w:ascii="Times New Roman" w:hAnsi="Times New Roman" w:eastAsia="宋体" w:cs="Times New Roman"/>
          <w:b/>
          <w:bCs/>
          <w:kern w:val="2"/>
          <w:sz w:val="28"/>
          <w:szCs w:val="28"/>
          <w:highlight w:val="none"/>
          <w:lang w:val="en-US" w:eastAsia="zh-CN" w:bidi="ar-SA"/>
        </w:rPr>
      </w:pPr>
      <w:r>
        <w:rPr>
          <w:rFonts w:hint="eastAsia" w:ascii="Times New Roman" w:hAnsi="Times New Roman" w:eastAsia="宋体" w:cs="Times New Roman"/>
          <w:b/>
          <w:bCs/>
          <w:kern w:val="2"/>
          <w:sz w:val="28"/>
          <w:szCs w:val="28"/>
          <w:highlight w:val="none"/>
          <w:lang w:val="en-US" w:eastAsia="zh-CN" w:bidi="ar-SA"/>
        </w:rPr>
        <w:t>投标人不参与围标串标承诺书</w:t>
      </w: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r>
        <w:rPr>
          <w:rFonts w:hint="eastAsia" w:ascii="宋体" w:hAnsi="宋体" w:eastAsia="宋体" w:cs="宋体"/>
          <w:bCs/>
          <w:kern w:val="2"/>
          <w:sz w:val="24"/>
          <w:szCs w:val="24"/>
          <w:highlight w:val="none"/>
          <w:lang w:val="en-US" w:eastAsia="zh-CN" w:bidi="ar-SA"/>
        </w:rPr>
        <w:t>：</w:t>
      </w:r>
    </w:p>
    <w:p>
      <w:pPr>
        <w:pStyle w:val="8"/>
        <w:adjustRightInd w:val="0"/>
        <w:snapToGrid w:val="0"/>
        <w:spacing w:before="2" w:line="360" w:lineRule="auto"/>
        <w:ind w:firstLine="480" w:firstLineChars="20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我</w:t>
      </w:r>
      <w:r>
        <w:rPr>
          <w:rFonts w:hint="eastAsia" w:ascii="宋体" w:hAnsi="宋体" w:eastAsia="宋体" w:cs="宋体"/>
          <w:bCs/>
          <w:kern w:val="2"/>
          <w:sz w:val="24"/>
          <w:szCs w:val="24"/>
          <w:highlight w:val="none"/>
          <w:u w:val="single"/>
          <w:lang w:val="en-US" w:eastAsia="zh-CN" w:bidi="ar-SA"/>
        </w:rPr>
        <w:t xml:space="preserve">       （单位名称）</w:t>
      </w:r>
      <w:r>
        <w:rPr>
          <w:rFonts w:hint="eastAsia" w:ascii="宋体" w:hAnsi="宋体" w:eastAsia="宋体" w:cs="宋体"/>
          <w:bCs/>
          <w:kern w:val="2"/>
          <w:sz w:val="24"/>
          <w:szCs w:val="24"/>
          <w:highlight w:val="none"/>
          <w:lang w:val="en-US" w:eastAsia="zh-CN" w:bidi="ar-SA"/>
        </w:rPr>
        <w:t>在</w:t>
      </w:r>
      <w:r>
        <w:rPr>
          <w:rFonts w:hint="eastAsia" w:ascii="宋体" w:hAnsi="宋体" w:eastAsia="宋体" w:cs="宋体"/>
          <w:bCs/>
          <w:kern w:val="2"/>
          <w:sz w:val="24"/>
          <w:szCs w:val="24"/>
          <w:highlight w:val="none"/>
          <w:u w:val="single"/>
          <w:lang w:val="en-US" w:eastAsia="zh-CN" w:bidi="ar-SA"/>
        </w:rPr>
        <w:t xml:space="preserve">      （项目名称）</w:t>
      </w:r>
      <w:r>
        <w:rPr>
          <w:rFonts w:hint="eastAsia" w:ascii="宋体" w:hAnsi="宋体" w:eastAsia="宋体" w:cs="宋体"/>
          <w:bCs/>
          <w:kern w:val="2"/>
          <w:sz w:val="24"/>
          <w:szCs w:val="24"/>
          <w:highlight w:val="none"/>
          <w:lang w:val="en-US" w:eastAsia="zh-CN" w:bidi="ar-SA"/>
        </w:rPr>
        <w:t>的投标中，不存在强迫交易、暗箱操作、欺行霸市、强占市场等涉黑涉恶行为。并承诺绝不围标、串标、陪标、恶意竞标、强揽工程、强迫他人接受限制条件或退出竞标，恶意投诉、寻衅滋事，干扰正常招投标秩序，强迫他人放弃中标或转包。</w:t>
      </w: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特此承诺！</w:t>
      </w: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投标人：</w:t>
      </w:r>
      <w:r>
        <w:rPr>
          <w:rFonts w:hint="eastAsia" w:ascii="宋体" w:hAnsi="宋体" w:eastAsia="宋体" w:cs="宋体"/>
          <w:bCs/>
          <w:kern w:val="2"/>
          <w:sz w:val="24"/>
          <w:szCs w:val="24"/>
          <w:highlight w:val="none"/>
          <w:u w:val="single"/>
          <w:lang w:val="en-US" w:eastAsia="zh-CN" w:bidi="ar-SA"/>
        </w:rPr>
        <w:t xml:space="preserve">            </w:t>
      </w:r>
      <w:r>
        <w:rPr>
          <w:rFonts w:hint="eastAsia" w:ascii="宋体" w:hAnsi="宋体" w:eastAsia="宋体" w:cs="宋体"/>
          <w:bCs/>
          <w:kern w:val="2"/>
          <w:sz w:val="24"/>
          <w:szCs w:val="24"/>
          <w:highlight w:val="none"/>
          <w:lang w:val="en-US" w:eastAsia="zh-CN" w:bidi="ar-SA"/>
        </w:rPr>
        <w:t>（加盖公章）</w:t>
      </w: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法定代表人：</w:t>
      </w:r>
      <w:r>
        <w:rPr>
          <w:rFonts w:hint="eastAsia" w:ascii="宋体" w:hAnsi="宋体" w:eastAsia="宋体" w:cs="宋体"/>
          <w:bCs/>
          <w:kern w:val="2"/>
          <w:sz w:val="24"/>
          <w:szCs w:val="24"/>
          <w:highlight w:val="none"/>
          <w:u w:val="single"/>
          <w:lang w:val="en-US" w:eastAsia="zh-CN" w:bidi="ar-SA"/>
        </w:rPr>
        <w:t xml:space="preserve">        </w:t>
      </w:r>
      <w:r>
        <w:rPr>
          <w:rFonts w:hint="eastAsia" w:ascii="宋体" w:hAnsi="宋体" w:eastAsia="宋体" w:cs="宋体"/>
          <w:bCs/>
          <w:kern w:val="2"/>
          <w:sz w:val="24"/>
          <w:szCs w:val="24"/>
          <w:highlight w:val="none"/>
          <w:lang w:val="en-US" w:eastAsia="zh-CN" w:bidi="ar-SA"/>
        </w:rPr>
        <w:t>（签字或盖章）</w:t>
      </w: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sectPr>
          <w:pgSz w:w="11906" w:h="16838"/>
          <w:pgMar w:top="1134" w:right="1361" w:bottom="1134" w:left="1361" w:header="851" w:footer="946"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Cs/>
          <w:kern w:val="2"/>
          <w:sz w:val="24"/>
          <w:szCs w:val="24"/>
          <w:highlight w:val="none"/>
          <w:lang w:val="en-US" w:eastAsia="zh-CN" w:bidi="ar-SA"/>
        </w:rPr>
        <w:t xml:space="preserve">      年    月    日</w:t>
      </w:r>
    </w:p>
    <w:p>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4"/>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9"/>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9"/>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9"/>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4"/>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9"/>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9"/>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9"/>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产品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、专机专用耗材产品信息明细表</w:t>
      </w:r>
    </w:p>
    <w:tbl>
      <w:tblPr>
        <w:tblStyle w:val="24"/>
        <w:tblW w:w="14709" w:type="dxa"/>
        <w:tblInd w:w="0" w:type="dxa"/>
        <w:tblLayout w:type="fixed"/>
        <w:tblCellMar>
          <w:top w:w="0" w:type="dxa"/>
          <w:left w:w="0" w:type="dxa"/>
          <w:bottom w:w="0" w:type="dxa"/>
          <w:right w:w="0" w:type="dxa"/>
        </w:tblCellMar>
      </w:tblPr>
      <w:tblGrid>
        <w:gridCol w:w="877"/>
        <w:gridCol w:w="1174"/>
        <w:gridCol w:w="1025"/>
        <w:gridCol w:w="1025"/>
        <w:gridCol w:w="1025"/>
        <w:gridCol w:w="1025"/>
        <w:gridCol w:w="1025"/>
        <w:gridCol w:w="1025"/>
        <w:gridCol w:w="1025"/>
        <w:gridCol w:w="1025"/>
        <w:gridCol w:w="1025"/>
        <w:gridCol w:w="1051"/>
        <w:gridCol w:w="1191"/>
        <w:gridCol w:w="1191"/>
      </w:tblGrid>
      <w:tr>
        <w:tblPrEx>
          <w:tblLayout w:type="fixed"/>
          <w:tblCellMar>
            <w:top w:w="0" w:type="dxa"/>
            <w:left w:w="0" w:type="dxa"/>
            <w:bottom w:w="0" w:type="dxa"/>
            <w:right w:w="0" w:type="dxa"/>
          </w:tblCellMar>
        </w:tblPrEx>
        <w:trPr>
          <w:trHeight w:val="390" w:hRule="atLeast"/>
        </w:trPr>
        <w:tc>
          <w:tcPr>
            <w:tcW w:w="14709" w:type="dxa"/>
            <w:gridSpan w:val="1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专 机 专 用 耗 材 产 品 信 息 明 细 表</w:t>
            </w:r>
          </w:p>
        </w:tc>
      </w:tr>
      <w:tr>
        <w:tblPrEx>
          <w:tblLayout w:type="fixed"/>
          <w:tblCellMar>
            <w:top w:w="0" w:type="dxa"/>
            <w:left w:w="0" w:type="dxa"/>
            <w:bottom w:w="0" w:type="dxa"/>
            <w:right w:w="0" w:type="dxa"/>
          </w:tblCellMar>
        </w:tblPrEx>
        <w:trPr>
          <w:trHeight w:val="467" w:hRule="atLeast"/>
        </w:trPr>
        <w:tc>
          <w:tcPr>
            <w:tcW w:w="14709" w:type="dxa"/>
            <w:gridSpan w:val="14"/>
            <w:tcBorders>
              <w:top w:val="nil"/>
              <w:left w:val="nil"/>
              <w:bottom w:val="single" w:color="000000" w:sz="8"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供应商:                               联系人:                         电话:                                  年       月      日</w:t>
            </w:r>
          </w:p>
        </w:tc>
      </w:tr>
      <w:tr>
        <w:tblPrEx>
          <w:tblLayout w:type="fixed"/>
          <w:tblCellMar>
            <w:top w:w="0" w:type="dxa"/>
            <w:left w:w="0" w:type="dxa"/>
            <w:bottom w:w="0" w:type="dxa"/>
            <w:right w:w="0" w:type="dxa"/>
          </w:tblCellMar>
        </w:tblPrEx>
        <w:trPr>
          <w:trHeight w:val="271"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 xml:space="preserve">必填项       </w:t>
            </w:r>
          </w:p>
        </w:tc>
      </w:tr>
      <w:tr>
        <w:tblPrEx>
          <w:tblLayout w:type="fixed"/>
          <w:tblCellMar>
            <w:top w:w="0" w:type="dxa"/>
            <w:left w:w="0" w:type="dxa"/>
            <w:bottom w:w="0" w:type="dxa"/>
            <w:right w:w="0" w:type="dxa"/>
          </w:tblCellMar>
        </w:tblPrEx>
        <w:trPr>
          <w:trHeight w:val="1343"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产品项目</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(卫材/高值/试剂/试剂耗材)</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是否为</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一次性使用</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产品名称</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（注册证名称）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品牌</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注册证规格</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生产厂家</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供应商</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产地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注册证号/</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有效期</w:t>
            </w: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非一次性耗材可重复使用次数</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最小</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包装数</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例:个/盒</w:t>
            </w: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92"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我单位承诺：上表中所报耗材为此设备专机专用耗材，即设备封闭耗材。如设备无需耗材或设备所用耗材开放，在此表中填写“无”或“开放”。</w:t>
            </w:r>
          </w:p>
        </w:tc>
      </w:tr>
    </w:tbl>
    <w:p>
      <w:pPr>
        <w:pStyle w:val="29"/>
        <w:rPr>
          <w:rFonts w:hint="eastAsia" w:ascii="宋体" w:hAnsi="宋体" w:eastAsia="宋体" w:cs="宋体"/>
          <w:b/>
          <w:bCs/>
          <w:color w:val="auto"/>
          <w:kern w:val="2"/>
          <w:sz w:val="24"/>
          <w:szCs w:val="24"/>
          <w:highlight w:val="none"/>
          <w:lang w:val="en-US" w:eastAsia="zh-CN" w:bidi="ar-SA"/>
        </w:rPr>
      </w:pPr>
    </w:p>
    <w:p>
      <w:pPr>
        <w:pStyle w:val="29"/>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1.如供应商所投设备含专机专用耗材必须填写此表，与报价单一同递交。</w:t>
      </w:r>
    </w:p>
    <w:p>
      <w:pPr>
        <w:pStyle w:val="29"/>
        <w:ind w:firstLine="422" w:firstLineChars="200"/>
        <w:jc w:val="both"/>
        <w:rPr>
          <w:rFonts w:hint="eastAsia" w:ascii="宋体" w:hAnsi="宋体" w:eastAsia="宋体" w:cs="宋体"/>
          <w:b/>
          <w:color w:val="auto"/>
          <w:sz w:val="21"/>
          <w:szCs w:val="21"/>
          <w:highlight w:val="none"/>
          <w:lang w:val="en-US" w:eastAsia="zh-CN"/>
        </w:rPr>
      </w:pPr>
    </w:p>
    <w:p>
      <w:pPr>
        <w:rPr>
          <w:rFonts w:hint="eastAsia" w:ascii="宋体" w:hAnsi="宋体" w:eastAsia="宋体" w:cs="宋体"/>
          <w:b/>
          <w:color w:val="auto"/>
          <w:sz w:val="21"/>
          <w:szCs w:val="21"/>
          <w:highlight w:val="none"/>
          <w:lang w:val="en-US" w:eastAsia="zh-CN"/>
        </w:rPr>
      </w:pPr>
    </w:p>
    <w:p>
      <w:pPr>
        <w:pStyle w:val="8"/>
        <w:rPr>
          <w:rFonts w:hint="eastAsia"/>
          <w:highlight w:val="none"/>
          <w:lang w:val="en-US"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zh-CN" w:eastAsia="zh-CN"/>
        </w:rPr>
        <w:t>附</w:t>
      </w:r>
      <w:r>
        <w:rPr>
          <w:rFonts w:hint="eastAsia" w:ascii="宋体" w:hAnsi="宋体" w:eastAsia="宋体" w:cs="宋体"/>
          <w:b/>
          <w:bCs/>
          <w:sz w:val="24"/>
          <w:szCs w:val="24"/>
          <w:highlight w:val="none"/>
          <w:lang w:val="en-US" w:eastAsia="zh-CN"/>
        </w:rPr>
        <w:t>件</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：零配件或易损件明细表</w:t>
      </w:r>
    </w:p>
    <w:p>
      <w:pPr>
        <w:jc w:val="center"/>
        <w:rPr>
          <w:rFonts w:hint="default"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8"/>
          <w:szCs w:val="28"/>
          <w:highlight w:val="none"/>
          <w:lang w:val="en-US" w:eastAsia="zh-CN"/>
        </w:rPr>
        <w:t>零配件/易损件</w:t>
      </w:r>
      <w:r>
        <w:rPr>
          <w:rFonts w:hint="eastAsia" w:ascii="宋体" w:hAnsi="宋体" w:eastAsia="宋体" w:cs="宋体"/>
          <w:b/>
          <w:bCs/>
          <w:color w:val="auto"/>
          <w:kern w:val="2"/>
          <w:sz w:val="28"/>
          <w:szCs w:val="28"/>
          <w:highlight w:val="none"/>
          <w:lang w:val="en-US" w:eastAsia="zh-CN" w:bidi="ar-SA"/>
        </w:rPr>
        <w:t>明细表</w:t>
      </w:r>
    </w:p>
    <w:tbl>
      <w:tblPr>
        <w:tblStyle w:val="25"/>
        <w:tblW w:w="14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3295"/>
        <w:gridCol w:w="1457"/>
        <w:gridCol w:w="1544"/>
        <w:gridCol w:w="1370"/>
        <w:gridCol w:w="2098"/>
        <w:gridCol w:w="1941"/>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序号</w:t>
            </w:r>
          </w:p>
        </w:tc>
        <w:tc>
          <w:tcPr>
            <w:tcW w:w="3295"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注册证名称</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或产品名称</w:t>
            </w:r>
          </w:p>
        </w:tc>
        <w:tc>
          <w:tcPr>
            <w:tcW w:w="1457"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品牌</w:t>
            </w:r>
          </w:p>
        </w:tc>
        <w:tc>
          <w:tcPr>
            <w:tcW w:w="1544"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规格</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型号</w:t>
            </w:r>
          </w:p>
        </w:tc>
        <w:tc>
          <w:tcPr>
            <w:tcW w:w="1370"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单位</w:t>
            </w:r>
          </w:p>
        </w:tc>
        <w:tc>
          <w:tcPr>
            <w:tcW w:w="209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单价（元）</w:t>
            </w:r>
          </w:p>
        </w:tc>
        <w:tc>
          <w:tcPr>
            <w:tcW w:w="1941"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优惠单价</w:t>
            </w:r>
          </w:p>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（元）</w:t>
            </w:r>
          </w:p>
        </w:tc>
        <w:tc>
          <w:tcPr>
            <w:tcW w:w="1293"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bl>
    <w:p>
      <w:pPr>
        <w:pStyle w:val="8"/>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宋体" w:hAnsi="宋体"/>
          <w:b/>
          <w:sz w:val="21"/>
          <w:szCs w:val="21"/>
          <w:highlight w:val="none"/>
          <w:lang w:val="en-US" w:eastAsia="zh-CN"/>
        </w:rPr>
      </w:pPr>
      <w:r>
        <w:rPr>
          <w:rFonts w:hint="eastAsia" w:ascii="宋体" w:hAnsi="宋体" w:eastAsia="宋体" w:cs="宋体"/>
          <w:b/>
          <w:bCs/>
          <w:color w:val="000000"/>
          <w:sz w:val="21"/>
          <w:szCs w:val="21"/>
          <w:highlight w:val="none"/>
          <w:vertAlign w:val="baseline"/>
          <w:lang w:val="en-US" w:eastAsia="zh-CN"/>
        </w:rPr>
        <w:t>注：1.</w:t>
      </w:r>
      <w:r>
        <w:rPr>
          <w:rFonts w:hint="eastAsia" w:ascii="宋体" w:hAnsi="宋体"/>
          <w:b/>
          <w:sz w:val="21"/>
          <w:szCs w:val="21"/>
          <w:highlight w:val="none"/>
          <w:lang w:eastAsia="zh-CN"/>
        </w:rPr>
        <w:t>如设备有</w:t>
      </w:r>
      <w:r>
        <w:rPr>
          <w:rFonts w:hint="eastAsia" w:ascii="宋体" w:hAnsi="宋体"/>
          <w:b/>
          <w:sz w:val="21"/>
          <w:szCs w:val="21"/>
          <w:highlight w:val="none"/>
          <w:lang w:val="en-US" w:eastAsia="zh-CN"/>
        </w:rPr>
        <w:t>零</w:t>
      </w:r>
      <w:r>
        <w:rPr>
          <w:rFonts w:hint="eastAsia" w:ascii="宋体" w:hAnsi="宋体"/>
          <w:b/>
          <w:sz w:val="21"/>
          <w:szCs w:val="21"/>
          <w:highlight w:val="none"/>
          <w:lang w:eastAsia="zh-CN"/>
        </w:rPr>
        <w:t>配件</w:t>
      </w:r>
      <w:r>
        <w:rPr>
          <w:rFonts w:hint="eastAsia" w:ascii="宋体" w:hAnsi="宋体"/>
          <w:b/>
          <w:sz w:val="21"/>
          <w:szCs w:val="21"/>
          <w:highlight w:val="none"/>
          <w:lang w:val="en-US" w:eastAsia="zh-CN"/>
        </w:rPr>
        <w:t>/易损件，请将明细填写在上表内。如没有，请在表格填中填写“无”。</w:t>
      </w:r>
    </w:p>
    <w:p>
      <w:pPr>
        <w:keepNext w:val="0"/>
        <w:keepLines w:val="0"/>
        <w:pageBreakBefore w:val="0"/>
        <w:widowControl w:val="0"/>
        <w:kinsoku/>
        <w:wordWrap/>
        <w:overflowPunct/>
        <w:topLinePunct w:val="0"/>
        <w:autoSpaceDE/>
        <w:autoSpaceDN/>
        <w:bidi w:val="0"/>
        <w:adjustRightInd/>
        <w:snapToGrid/>
        <w:spacing w:after="120"/>
        <w:ind w:firstLine="422" w:firstLineChars="200"/>
        <w:jc w:val="left"/>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FF0000"/>
          <w:sz w:val="21"/>
          <w:szCs w:val="21"/>
          <w:highlight w:val="none"/>
          <w:vertAlign w:val="baseline"/>
          <w:lang w:val="en-US" w:eastAsia="zh-CN"/>
        </w:rPr>
        <w:t>2.需在“备注”栏明确标注“零配件”或“易损件”，并与报价单一同递交。</w:t>
      </w:r>
    </w:p>
    <w:p>
      <w:pPr>
        <w:rPr>
          <w:highlight w:val="none"/>
        </w:rPr>
      </w:pPr>
    </w:p>
    <w:sectPr>
      <w:headerReference r:id="rId8" w:type="default"/>
      <w:footerReference r:id="rId9"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E1A3CA80"/>
    <w:multiLevelType w:val="singleLevel"/>
    <w:tmpl w:val="E1A3CA80"/>
    <w:lvl w:ilvl="0" w:tentative="0">
      <w:start w:val="1"/>
      <w:numFmt w:val="decimal"/>
      <w:lvlText w:val="%1."/>
      <w:lvlJc w:val="left"/>
      <w:pPr>
        <w:ind w:left="425" w:hanging="425"/>
      </w:pPr>
      <w:rPr>
        <w:rFonts w:hint="default"/>
      </w:rPr>
    </w:lvl>
  </w:abstractNum>
  <w:abstractNum w:abstractNumId="3">
    <w:nsid w:val="EEE48310"/>
    <w:multiLevelType w:val="singleLevel"/>
    <w:tmpl w:val="EEE48310"/>
    <w:lvl w:ilvl="0" w:tentative="0">
      <w:start w:val="1"/>
      <w:numFmt w:val="chineseCounting"/>
      <w:suff w:val="nothing"/>
      <w:lvlText w:val="%1、"/>
      <w:lvlJc w:val="left"/>
      <w:rPr>
        <w:rFonts w:hint="eastAsia"/>
      </w:rPr>
    </w:lvl>
  </w:abstractNum>
  <w:abstractNum w:abstractNumId="4">
    <w:nsid w:val="EF135F2A"/>
    <w:multiLevelType w:val="singleLevel"/>
    <w:tmpl w:val="EF135F2A"/>
    <w:lvl w:ilvl="0" w:tentative="0">
      <w:start w:val="1"/>
      <w:numFmt w:val="decimal"/>
      <w:lvlText w:val="%1."/>
      <w:lvlJc w:val="left"/>
      <w:pPr>
        <w:ind w:left="425" w:hanging="425"/>
      </w:pPr>
      <w:rPr>
        <w:rFonts w:hint="default"/>
      </w:rPr>
    </w:lvl>
  </w:abstractNum>
  <w:abstractNum w:abstractNumId="5">
    <w:nsid w:val="15B6EBE5"/>
    <w:multiLevelType w:val="singleLevel"/>
    <w:tmpl w:val="15B6EBE5"/>
    <w:lvl w:ilvl="0" w:tentative="0">
      <w:start w:val="1"/>
      <w:numFmt w:val="decimal"/>
      <w:suff w:val="space"/>
      <w:lvlText w:val="%1."/>
      <w:lvlJc w:val="left"/>
      <w:rPr>
        <w:rFonts w:hint="default"/>
        <w:highlight w:val="none"/>
      </w:rPr>
    </w:lvl>
  </w:abstractNum>
  <w:abstractNum w:abstractNumId="6">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8">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D8D9445"/>
    <w:multiLevelType w:val="singleLevel"/>
    <w:tmpl w:val="6D8D9445"/>
    <w:lvl w:ilvl="0" w:tentative="0">
      <w:start w:val="1"/>
      <w:numFmt w:val="decimal"/>
      <w:lvlText w:val="%1."/>
      <w:lvlJc w:val="left"/>
      <w:pPr>
        <w:ind w:left="425" w:hanging="425"/>
      </w:pPr>
      <w:rPr>
        <w:rFonts w:hint="default"/>
      </w:rPr>
    </w:lvl>
  </w:abstractNum>
  <w:num w:numId="1">
    <w:abstractNumId w:val="8"/>
  </w:num>
  <w:num w:numId="2">
    <w:abstractNumId w:val="1"/>
  </w:num>
  <w:num w:numId="3">
    <w:abstractNumId w:val="4"/>
  </w:num>
  <w:num w:numId="4">
    <w:abstractNumId w:val="2"/>
  </w:num>
  <w:num w:numId="5">
    <w:abstractNumId w:val="10"/>
  </w:num>
  <w:num w:numId="6">
    <w:abstractNumId w:val="3"/>
  </w:num>
  <w:num w:numId="7">
    <w:abstractNumId w:val="5"/>
  </w:num>
  <w:num w:numId="8">
    <w:abstractNumId w:val="9"/>
  </w:num>
  <w:num w:numId="9">
    <w:abstractNumId w:val="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ZDhkMmI2ZGFmMWIxNmYwZDM2OGNiZjJhNDY4OWUifQ=="/>
  </w:docVars>
  <w:rsids>
    <w:rsidRoot w:val="00000000"/>
    <w:rsid w:val="002A3780"/>
    <w:rsid w:val="00707428"/>
    <w:rsid w:val="00875D4E"/>
    <w:rsid w:val="00883E92"/>
    <w:rsid w:val="008E4580"/>
    <w:rsid w:val="00B81090"/>
    <w:rsid w:val="00BA2955"/>
    <w:rsid w:val="00DA6AFC"/>
    <w:rsid w:val="00DC7C1D"/>
    <w:rsid w:val="011D6B98"/>
    <w:rsid w:val="013028B1"/>
    <w:rsid w:val="01BF25CB"/>
    <w:rsid w:val="01DC35DE"/>
    <w:rsid w:val="02090084"/>
    <w:rsid w:val="0209558C"/>
    <w:rsid w:val="02184C85"/>
    <w:rsid w:val="022E27E0"/>
    <w:rsid w:val="0239119C"/>
    <w:rsid w:val="02C927A1"/>
    <w:rsid w:val="035A6EFE"/>
    <w:rsid w:val="041C58C0"/>
    <w:rsid w:val="042515B8"/>
    <w:rsid w:val="044B0248"/>
    <w:rsid w:val="0453572F"/>
    <w:rsid w:val="04E9700E"/>
    <w:rsid w:val="0503352A"/>
    <w:rsid w:val="05104339"/>
    <w:rsid w:val="05315C8E"/>
    <w:rsid w:val="054D0FCA"/>
    <w:rsid w:val="05A35726"/>
    <w:rsid w:val="05B227CB"/>
    <w:rsid w:val="05FE23E4"/>
    <w:rsid w:val="0611391C"/>
    <w:rsid w:val="065B5E71"/>
    <w:rsid w:val="0683159B"/>
    <w:rsid w:val="06832A9D"/>
    <w:rsid w:val="06B71989"/>
    <w:rsid w:val="06DA06A2"/>
    <w:rsid w:val="06E65CD9"/>
    <w:rsid w:val="06F36384"/>
    <w:rsid w:val="06F74FB2"/>
    <w:rsid w:val="073D614E"/>
    <w:rsid w:val="075A3DF2"/>
    <w:rsid w:val="07822398"/>
    <w:rsid w:val="07872427"/>
    <w:rsid w:val="07B62C3E"/>
    <w:rsid w:val="07C61A2F"/>
    <w:rsid w:val="07E656BE"/>
    <w:rsid w:val="07E65C20"/>
    <w:rsid w:val="084A292B"/>
    <w:rsid w:val="089445D0"/>
    <w:rsid w:val="091D2EE6"/>
    <w:rsid w:val="09485B3C"/>
    <w:rsid w:val="0A286281"/>
    <w:rsid w:val="0AA7147C"/>
    <w:rsid w:val="0AB62C98"/>
    <w:rsid w:val="0B597947"/>
    <w:rsid w:val="0B6214FB"/>
    <w:rsid w:val="0B9C3B6A"/>
    <w:rsid w:val="0BBF4658"/>
    <w:rsid w:val="0C3258D1"/>
    <w:rsid w:val="0C3D34F4"/>
    <w:rsid w:val="0C517711"/>
    <w:rsid w:val="0C966AEA"/>
    <w:rsid w:val="0CD43105"/>
    <w:rsid w:val="0CD979D9"/>
    <w:rsid w:val="0CFD5D63"/>
    <w:rsid w:val="0D435571"/>
    <w:rsid w:val="0D5468B3"/>
    <w:rsid w:val="0E150DED"/>
    <w:rsid w:val="0E5F143F"/>
    <w:rsid w:val="0E992BE9"/>
    <w:rsid w:val="0EAC6B4A"/>
    <w:rsid w:val="0EB24083"/>
    <w:rsid w:val="0EBA5E31"/>
    <w:rsid w:val="0EFC3CBE"/>
    <w:rsid w:val="0F7861ED"/>
    <w:rsid w:val="0FA60903"/>
    <w:rsid w:val="105772C0"/>
    <w:rsid w:val="1069002A"/>
    <w:rsid w:val="106A7166"/>
    <w:rsid w:val="10AC5536"/>
    <w:rsid w:val="111642F6"/>
    <w:rsid w:val="111D5F25"/>
    <w:rsid w:val="113810CC"/>
    <w:rsid w:val="11A82E40"/>
    <w:rsid w:val="11D30171"/>
    <w:rsid w:val="11E37B79"/>
    <w:rsid w:val="11EE297F"/>
    <w:rsid w:val="12641821"/>
    <w:rsid w:val="12CB3CD0"/>
    <w:rsid w:val="13A75929"/>
    <w:rsid w:val="13B3480E"/>
    <w:rsid w:val="13BB7C9E"/>
    <w:rsid w:val="153D7142"/>
    <w:rsid w:val="161C2B3E"/>
    <w:rsid w:val="16216BFD"/>
    <w:rsid w:val="165E228C"/>
    <w:rsid w:val="16BE0C5C"/>
    <w:rsid w:val="16D51FA8"/>
    <w:rsid w:val="16E05795"/>
    <w:rsid w:val="16EF13A2"/>
    <w:rsid w:val="16F448A7"/>
    <w:rsid w:val="17377504"/>
    <w:rsid w:val="173D39A4"/>
    <w:rsid w:val="173D7210"/>
    <w:rsid w:val="175F5726"/>
    <w:rsid w:val="17667974"/>
    <w:rsid w:val="176A1647"/>
    <w:rsid w:val="17887209"/>
    <w:rsid w:val="17D6162A"/>
    <w:rsid w:val="17F74DB8"/>
    <w:rsid w:val="18901F7E"/>
    <w:rsid w:val="18B057C0"/>
    <w:rsid w:val="18FC7CF7"/>
    <w:rsid w:val="19396934"/>
    <w:rsid w:val="198527A8"/>
    <w:rsid w:val="19A57BB1"/>
    <w:rsid w:val="1A137F5A"/>
    <w:rsid w:val="1A2F1AD2"/>
    <w:rsid w:val="1A6F49F8"/>
    <w:rsid w:val="1A783EF5"/>
    <w:rsid w:val="1ABD7014"/>
    <w:rsid w:val="1B137BE6"/>
    <w:rsid w:val="1B1A5733"/>
    <w:rsid w:val="1B5B06BC"/>
    <w:rsid w:val="1B6E4AE2"/>
    <w:rsid w:val="1B8C07CC"/>
    <w:rsid w:val="1B8C25B3"/>
    <w:rsid w:val="1BEB5DB2"/>
    <w:rsid w:val="1BF60C71"/>
    <w:rsid w:val="1BFA69AA"/>
    <w:rsid w:val="1C0301DF"/>
    <w:rsid w:val="1C207687"/>
    <w:rsid w:val="1C34536A"/>
    <w:rsid w:val="1C357E30"/>
    <w:rsid w:val="1C3B279F"/>
    <w:rsid w:val="1C5533C9"/>
    <w:rsid w:val="1C6E128E"/>
    <w:rsid w:val="1C9F572B"/>
    <w:rsid w:val="1CAD5C95"/>
    <w:rsid w:val="1CB156AD"/>
    <w:rsid w:val="1CD15969"/>
    <w:rsid w:val="1D1B3F41"/>
    <w:rsid w:val="1D2C75C0"/>
    <w:rsid w:val="1D4045F9"/>
    <w:rsid w:val="1D8F12F5"/>
    <w:rsid w:val="1DCD6DCF"/>
    <w:rsid w:val="1DE54822"/>
    <w:rsid w:val="1E0A152C"/>
    <w:rsid w:val="1E354DD8"/>
    <w:rsid w:val="1E5F4694"/>
    <w:rsid w:val="1E860450"/>
    <w:rsid w:val="1EAC724E"/>
    <w:rsid w:val="1EC75F2D"/>
    <w:rsid w:val="1EE355E9"/>
    <w:rsid w:val="1F06043E"/>
    <w:rsid w:val="1F3709E9"/>
    <w:rsid w:val="1F50646A"/>
    <w:rsid w:val="1F65202A"/>
    <w:rsid w:val="1FC97167"/>
    <w:rsid w:val="1FD77AD6"/>
    <w:rsid w:val="200762AE"/>
    <w:rsid w:val="204773F7"/>
    <w:rsid w:val="20497CF3"/>
    <w:rsid w:val="20971F10"/>
    <w:rsid w:val="20CA0488"/>
    <w:rsid w:val="21341782"/>
    <w:rsid w:val="21554A8C"/>
    <w:rsid w:val="215F0962"/>
    <w:rsid w:val="217F37F1"/>
    <w:rsid w:val="21801CF9"/>
    <w:rsid w:val="21886884"/>
    <w:rsid w:val="2238215B"/>
    <w:rsid w:val="223D7288"/>
    <w:rsid w:val="22A125CC"/>
    <w:rsid w:val="22BA61A4"/>
    <w:rsid w:val="22EC3BCE"/>
    <w:rsid w:val="22F4634C"/>
    <w:rsid w:val="234A3E31"/>
    <w:rsid w:val="23A33A9F"/>
    <w:rsid w:val="23B46BBA"/>
    <w:rsid w:val="23FD5DAF"/>
    <w:rsid w:val="243B51E0"/>
    <w:rsid w:val="246C7AC3"/>
    <w:rsid w:val="24743093"/>
    <w:rsid w:val="24A91778"/>
    <w:rsid w:val="24C11C45"/>
    <w:rsid w:val="24CA45F1"/>
    <w:rsid w:val="24EE1B49"/>
    <w:rsid w:val="24EF01F3"/>
    <w:rsid w:val="2500285A"/>
    <w:rsid w:val="25007AD8"/>
    <w:rsid w:val="250D579E"/>
    <w:rsid w:val="25145244"/>
    <w:rsid w:val="25331A9A"/>
    <w:rsid w:val="25494348"/>
    <w:rsid w:val="259667D1"/>
    <w:rsid w:val="25BA7C5B"/>
    <w:rsid w:val="26204A40"/>
    <w:rsid w:val="264A3166"/>
    <w:rsid w:val="265B2355"/>
    <w:rsid w:val="266D6F03"/>
    <w:rsid w:val="26814A58"/>
    <w:rsid w:val="268F3B37"/>
    <w:rsid w:val="26B75F6B"/>
    <w:rsid w:val="26BC499A"/>
    <w:rsid w:val="26BD3179"/>
    <w:rsid w:val="26CE4B14"/>
    <w:rsid w:val="26FA4716"/>
    <w:rsid w:val="270C221F"/>
    <w:rsid w:val="270F369A"/>
    <w:rsid w:val="275D01D5"/>
    <w:rsid w:val="279A3AD7"/>
    <w:rsid w:val="27B93D1B"/>
    <w:rsid w:val="27B95190"/>
    <w:rsid w:val="281B1724"/>
    <w:rsid w:val="283E28C9"/>
    <w:rsid w:val="2842607D"/>
    <w:rsid w:val="28A83937"/>
    <w:rsid w:val="28B8054C"/>
    <w:rsid w:val="28D57B36"/>
    <w:rsid w:val="28E2682A"/>
    <w:rsid w:val="28FF209B"/>
    <w:rsid w:val="297F46EB"/>
    <w:rsid w:val="29E140B7"/>
    <w:rsid w:val="2A1315A6"/>
    <w:rsid w:val="2A1908E7"/>
    <w:rsid w:val="2A334B6C"/>
    <w:rsid w:val="2A457B20"/>
    <w:rsid w:val="2A5643F9"/>
    <w:rsid w:val="2A6379F0"/>
    <w:rsid w:val="2A9C0EFB"/>
    <w:rsid w:val="2AAD6082"/>
    <w:rsid w:val="2B3009D4"/>
    <w:rsid w:val="2B601CDD"/>
    <w:rsid w:val="2B894753"/>
    <w:rsid w:val="2B8D4DBA"/>
    <w:rsid w:val="2B94255C"/>
    <w:rsid w:val="2BD926F3"/>
    <w:rsid w:val="2BDC7825"/>
    <w:rsid w:val="2C04408C"/>
    <w:rsid w:val="2C4934E1"/>
    <w:rsid w:val="2C5544DD"/>
    <w:rsid w:val="2C8841FE"/>
    <w:rsid w:val="2CD418C9"/>
    <w:rsid w:val="2D093907"/>
    <w:rsid w:val="2D8677CB"/>
    <w:rsid w:val="2DC146BC"/>
    <w:rsid w:val="2DCC3697"/>
    <w:rsid w:val="2DF4181D"/>
    <w:rsid w:val="2DF44523"/>
    <w:rsid w:val="2E4056A6"/>
    <w:rsid w:val="2E997E3E"/>
    <w:rsid w:val="2EA9114B"/>
    <w:rsid w:val="2ED449DD"/>
    <w:rsid w:val="2F5C6B97"/>
    <w:rsid w:val="2F675CA4"/>
    <w:rsid w:val="2F996B56"/>
    <w:rsid w:val="2FC13F2A"/>
    <w:rsid w:val="2FED52C1"/>
    <w:rsid w:val="301104A3"/>
    <w:rsid w:val="303B1B22"/>
    <w:rsid w:val="303E517C"/>
    <w:rsid w:val="30632B87"/>
    <w:rsid w:val="3081084C"/>
    <w:rsid w:val="308B7ADC"/>
    <w:rsid w:val="308E6A9A"/>
    <w:rsid w:val="30D40010"/>
    <w:rsid w:val="30DD098E"/>
    <w:rsid w:val="30FE589E"/>
    <w:rsid w:val="31554C27"/>
    <w:rsid w:val="315610DA"/>
    <w:rsid w:val="317767B0"/>
    <w:rsid w:val="31940280"/>
    <w:rsid w:val="319F0724"/>
    <w:rsid w:val="31B359FE"/>
    <w:rsid w:val="31D924B7"/>
    <w:rsid w:val="32135C6C"/>
    <w:rsid w:val="32302914"/>
    <w:rsid w:val="323303FB"/>
    <w:rsid w:val="323F0F2E"/>
    <w:rsid w:val="324D060D"/>
    <w:rsid w:val="32790FD3"/>
    <w:rsid w:val="32C16399"/>
    <w:rsid w:val="32E542DC"/>
    <w:rsid w:val="332B49B6"/>
    <w:rsid w:val="33644186"/>
    <w:rsid w:val="33B5363B"/>
    <w:rsid w:val="33BA381B"/>
    <w:rsid w:val="33CD182D"/>
    <w:rsid w:val="34422DB6"/>
    <w:rsid w:val="346B3F92"/>
    <w:rsid w:val="34BE37C1"/>
    <w:rsid w:val="350362F3"/>
    <w:rsid w:val="354561F7"/>
    <w:rsid w:val="35704203"/>
    <w:rsid w:val="35A77ACF"/>
    <w:rsid w:val="35DC68CD"/>
    <w:rsid w:val="35FB6A8F"/>
    <w:rsid w:val="36026CE5"/>
    <w:rsid w:val="36054C47"/>
    <w:rsid w:val="36457B1B"/>
    <w:rsid w:val="36484883"/>
    <w:rsid w:val="364A0BAA"/>
    <w:rsid w:val="364A2B97"/>
    <w:rsid w:val="364C22D3"/>
    <w:rsid w:val="367E3973"/>
    <w:rsid w:val="36C261AA"/>
    <w:rsid w:val="36C57B76"/>
    <w:rsid w:val="36E30C8E"/>
    <w:rsid w:val="370754D8"/>
    <w:rsid w:val="37145BEE"/>
    <w:rsid w:val="37405B09"/>
    <w:rsid w:val="37505ED0"/>
    <w:rsid w:val="37C824A9"/>
    <w:rsid w:val="38210A43"/>
    <w:rsid w:val="3866437B"/>
    <w:rsid w:val="389661ED"/>
    <w:rsid w:val="38BC427C"/>
    <w:rsid w:val="38D176A1"/>
    <w:rsid w:val="38EC0971"/>
    <w:rsid w:val="39653E32"/>
    <w:rsid w:val="398D7B6D"/>
    <w:rsid w:val="39BC591B"/>
    <w:rsid w:val="39D771DD"/>
    <w:rsid w:val="39DF5AAD"/>
    <w:rsid w:val="3A3D5B99"/>
    <w:rsid w:val="3A4D2BD8"/>
    <w:rsid w:val="3A586F39"/>
    <w:rsid w:val="3A8E2FC5"/>
    <w:rsid w:val="3A916665"/>
    <w:rsid w:val="3AE73375"/>
    <w:rsid w:val="3AF951AD"/>
    <w:rsid w:val="3B1B2837"/>
    <w:rsid w:val="3B97378C"/>
    <w:rsid w:val="3C2B1B71"/>
    <w:rsid w:val="3C3D3F09"/>
    <w:rsid w:val="3CC86CCC"/>
    <w:rsid w:val="3D211F38"/>
    <w:rsid w:val="3D3C41B4"/>
    <w:rsid w:val="3DB065CF"/>
    <w:rsid w:val="3E96079D"/>
    <w:rsid w:val="3EC4291B"/>
    <w:rsid w:val="3F5710F1"/>
    <w:rsid w:val="3FD943E3"/>
    <w:rsid w:val="401E6000"/>
    <w:rsid w:val="405014B2"/>
    <w:rsid w:val="407556DD"/>
    <w:rsid w:val="409E01B2"/>
    <w:rsid w:val="40A21C91"/>
    <w:rsid w:val="40E917AC"/>
    <w:rsid w:val="412C5A7C"/>
    <w:rsid w:val="412C7C92"/>
    <w:rsid w:val="41792E5F"/>
    <w:rsid w:val="419B66BC"/>
    <w:rsid w:val="41C20830"/>
    <w:rsid w:val="420B731D"/>
    <w:rsid w:val="426C39B2"/>
    <w:rsid w:val="42B23CCD"/>
    <w:rsid w:val="42E5528F"/>
    <w:rsid w:val="432B4239"/>
    <w:rsid w:val="43342AC8"/>
    <w:rsid w:val="43697887"/>
    <w:rsid w:val="43A756D5"/>
    <w:rsid w:val="4400303D"/>
    <w:rsid w:val="441D3794"/>
    <w:rsid w:val="443D4459"/>
    <w:rsid w:val="44953CCD"/>
    <w:rsid w:val="44A3594B"/>
    <w:rsid w:val="44AC346E"/>
    <w:rsid w:val="44B7079A"/>
    <w:rsid w:val="44CC7A6C"/>
    <w:rsid w:val="45143591"/>
    <w:rsid w:val="452A5EE1"/>
    <w:rsid w:val="453567C5"/>
    <w:rsid w:val="453A2417"/>
    <w:rsid w:val="455E251C"/>
    <w:rsid w:val="456652D4"/>
    <w:rsid w:val="459C4852"/>
    <w:rsid w:val="45B933A3"/>
    <w:rsid w:val="45D66B87"/>
    <w:rsid w:val="46050649"/>
    <w:rsid w:val="46504075"/>
    <w:rsid w:val="469A5C91"/>
    <w:rsid w:val="46F47709"/>
    <w:rsid w:val="472D4BB7"/>
    <w:rsid w:val="47306099"/>
    <w:rsid w:val="47417D67"/>
    <w:rsid w:val="47485543"/>
    <w:rsid w:val="47524CCF"/>
    <w:rsid w:val="4761009E"/>
    <w:rsid w:val="478474FB"/>
    <w:rsid w:val="47DF3C07"/>
    <w:rsid w:val="486C0012"/>
    <w:rsid w:val="48BE1CFA"/>
    <w:rsid w:val="48E41E43"/>
    <w:rsid w:val="49200E59"/>
    <w:rsid w:val="49B74606"/>
    <w:rsid w:val="4A314020"/>
    <w:rsid w:val="4A5C233A"/>
    <w:rsid w:val="4B111850"/>
    <w:rsid w:val="4B147A84"/>
    <w:rsid w:val="4B205564"/>
    <w:rsid w:val="4B2E7D91"/>
    <w:rsid w:val="4B5045E6"/>
    <w:rsid w:val="4B985576"/>
    <w:rsid w:val="4BB6471B"/>
    <w:rsid w:val="4C51240A"/>
    <w:rsid w:val="4C7F4BC1"/>
    <w:rsid w:val="4CD71ED9"/>
    <w:rsid w:val="4CF431C6"/>
    <w:rsid w:val="4D2B081D"/>
    <w:rsid w:val="4D4237F7"/>
    <w:rsid w:val="4D442679"/>
    <w:rsid w:val="4DEB1D72"/>
    <w:rsid w:val="4E2B0A7F"/>
    <w:rsid w:val="4E3840B3"/>
    <w:rsid w:val="4E616639"/>
    <w:rsid w:val="4F4D54FB"/>
    <w:rsid w:val="4F537B52"/>
    <w:rsid w:val="4F59667A"/>
    <w:rsid w:val="4F686209"/>
    <w:rsid w:val="4F866F68"/>
    <w:rsid w:val="4F907EF0"/>
    <w:rsid w:val="4F983AD8"/>
    <w:rsid w:val="4FCC501F"/>
    <w:rsid w:val="50C741D9"/>
    <w:rsid w:val="50CF01D2"/>
    <w:rsid w:val="50D15247"/>
    <w:rsid w:val="50F71912"/>
    <w:rsid w:val="50FC12FD"/>
    <w:rsid w:val="514636A7"/>
    <w:rsid w:val="516813B7"/>
    <w:rsid w:val="51961C80"/>
    <w:rsid w:val="51A34303"/>
    <w:rsid w:val="51A87F19"/>
    <w:rsid w:val="52390929"/>
    <w:rsid w:val="5268124E"/>
    <w:rsid w:val="52A67ECA"/>
    <w:rsid w:val="5332521F"/>
    <w:rsid w:val="53607B10"/>
    <w:rsid w:val="53BC6309"/>
    <w:rsid w:val="53E67E71"/>
    <w:rsid w:val="53E95C3D"/>
    <w:rsid w:val="54660B6A"/>
    <w:rsid w:val="546A0236"/>
    <w:rsid w:val="547A002E"/>
    <w:rsid w:val="547C3373"/>
    <w:rsid w:val="5499619D"/>
    <w:rsid w:val="549E5733"/>
    <w:rsid w:val="550757F5"/>
    <w:rsid w:val="555A708C"/>
    <w:rsid w:val="55824690"/>
    <w:rsid w:val="559662ED"/>
    <w:rsid w:val="55C968EE"/>
    <w:rsid w:val="561E6E3A"/>
    <w:rsid w:val="56520564"/>
    <w:rsid w:val="567C4775"/>
    <w:rsid w:val="56A173F1"/>
    <w:rsid w:val="56C655B6"/>
    <w:rsid w:val="56D46E45"/>
    <w:rsid w:val="56DB7FA9"/>
    <w:rsid w:val="5731280F"/>
    <w:rsid w:val="57551060"/>
    <w:rsid w:val="57BC3649"/>
    <w:rsid w:val="57C82A0E"/>
    <w:rsid w:val="5849504A"/>
    <w:rsid w:val="58670B4D"/>
    <w:rsid w:val="587A3C96"/>
    <w:rsid w:val="587D1F7A"/>
    <w:rsid w:val="587E2D83"/>
    <w:rsid w:val="58BB4167"/>
    <w:rsid w:val="58E243E7"/>
    <w:rsid w:val="58FB7ABB"/>
    <w:rsid w:val="592045A4"/>
    <w:rsid w:val="59921DEC"/>
    <w:rsid w:val="59DE576D"/>
    <w:rsid w:val="5A3773F8"/>
    <w:rsid w:val="5A971D70"/>
    <w:rsid w:val="5B23548E"/>
    <w:rsid w:val="5B686961"/>
    <w:rsid w:val="5B6F03CE"/>
    <w:rsid w:val="5B8A4ECE"/>
    <w:rsid w:val="5B9634FA"/>
    <w:rsid w:val="5B9C5044"/>
    <w:rsid w:val="5B9C5BD2"/>
    <w:rsid w:val="5C01619E"/>
    <w:rsid w:val="5C177BFF"/>
    <w:rsid w:val="5C3948AE"/>
    <w:rsid w:val="5C3C1834"/>
    <w:rsid w:val="5C573389"/>
    <w:rsid w:val="5C672EA3"/>
    <w:rsid w:val="5C7D41FC"/>
    <w:rsid w:val="5C816053"/>
    <w:rsid w:val="5C9820E8"/>
    <w:rsid w:val="5DD966A6"/>
    <w:rsid w:val="5DDA3530"/>
    <w:rsid w:val="5DDC623C"/>
    <w:rsid w:val="5DF620A1"/>
    <w:rsid w:val="5E015851"/>
    <w:rsid w:val="5E190CDE"/>
    <w:rsid w:val="5E360CA9"/>
    <w:rsid w:val="5E475AFB"/>
    <w:rsid w:val="5E837C57"/>
    <w:rsid w:val="5EA957F9"/>
    <w:rsid w:val="5EB13DB3"/>
    <w:rsid w:val="5F3A3895"/>
    <w:rsid w:val="5FE34BB1"/>
    <w:rsid w:val="60517148"/>
    <w:rsid w:val="607515D1"/>
    <w:rsid w:val="60A51DE4"/>
    <w:rsid w:val="60C839C0"/>
    <w:rsid w:val="6131076C"/>
    <w:rsid w:val="61613AB1"/>
    <w:rsid w:val="61727776"/>
    <w:rsid w:val="6190519C"/>
    <w:rsid w:val="61A06D7F"/>
    <w:rsid w:val="61BE0D7A"/>
    <w:rsid w:val="61D607D0"/>
    <w:rsid w:val="61FF41C2"/>
    <w:rsid w:val="626277DF"/>
    <w:rsid w:val="627748B5"/>
    <w:rsid w:val="62876290"/>
    <w:rsid w:val="62974644"/>
    <w:rsid w:val="63045DB3"/>
    <w:rsid w:val="63163B5D"/>
    <w:rsid w:val="63524159"/>
    <w:rsid w:val="6390722B"/>
    <w:rsid w:val="63A410A1"/>
    <w:rsid w:val="63C745D9"/>
    <w:rsid w:val="63DD1280"/>
    <w:rsid w:val="63DD4EA7"/>
    <w:rsid w:val="641C48AB"/>
    <w:rsid w:val="64A24E36"/>
    <w:rsid w:val="64B96719"/>
    <w:rsid w:val="65082B8A"/>
    <w:rsid w:val="650D0D78"/>
    <w:rsid w:val="6510451D"/>
    <w:rsid w:val="65387C9C"/>
    <w:rsid w:val="653E7B08"/>
    <w:rsid w:val="65674A23"/>
    <w:rsid w:val="659A15A4"/>
    <w:rsid w:val="65C60373"/>
    <w:rsid w:val="65D32FF8"/>
    <w:rsid w:val="65E13312"/>
    <w:rsid w:val="66B7736C"/>
    <w:rsid w:val="66EE1645"/>
    <w:rsid w:val="670C4881"/>
    <w:rsid w:val="670E33AA"/>
    <w:rsid w:val="672D2639"/>
    <w:rsid w:val="673B1C09"/>
    <w:rsid w:val="67526DE5"/>
    <w:rsid w:val="675E140E"/>
    <w:rsid w:val="67761EF1"/>
    <w:rsid w:val="6786139C"/>
    <w:rsid w:val="67A25C70"/>
    <w:rsid w:val="67A9494A"/>
    <w:rsid w:val="67CB5D7E"/>
    <w:rsid w:val="682C523E"/>
    <w:rsid w:val="684706A4"/>
    <w:rsid w:val="68E84068"/>
    <w:rsid w:val="68FF5F59"/>
    <w:rsid w:val="691B4096"/>
    <w:rsid w:val="693B5FAC"/>
    <w:rsid w:val="6999306E"/>
    <w:rsid w:val="69CD4AB7"/>
    <w:rsid w:val="69F820EF"/>
    <w:rsid w:val="6A082188"/>
    <w:rsid w:val="6A7B0378"/>
    <w:rsid w:val="6AA37F06"/>
    <w:rsid w:val="6AD62492"/>
    <w:rsid w:val="6AE066E2"/>
    <w:rsid w:val="6B480FF5"/>
    <w:rsid w:val="6B5668D9"/>
    <w:rsid w:val="6BEB1F0C"/>
    <w:rsid w:val="6BF60B0A"/>
    <w:rsid w:val="6CC6511C"/>
    <w:rsid w:val="6CDE73B7"/>
    <w:rsid w:val="6D017EAB"/>
    <w:rsid w:val="6D685E02"/>
    <w:rsid w:val="6DA4338E"/>
    <w:rsid w:val="6E476D7E"/>
    <w:rsid w:val="6E715781"/>
    <w:rsid w:val="6E99293A"/>
    <w:rsid w:val="6EC24A7A"/>
    <w:rsid w:val="6EE3414D"/>
    <w:rsid w:val="6F0B7529"/>
    <w:rsid w:val="6F2A5003"/>
    <w:rsid w:val="70231548"/>
    <w:rsid w:val="70931317"/>
    <w:rsid w:val="70DF7B65"/>
    <w:rsid w:val="71A0676C"/>
    <w:rsid w:val="71EA7EE3"/>
    <w:rsid w:val="720832B1"/>
    <w:rsid w:val="72386389"/>
    <w:rsid w:val="72E661C7"/>
    <w:rsid w:val="734E6AA7"/>
    <w:rsid w:val="738713C9"/>
    <w:rsid w:val="73AF7CC3"/>
    <w:rsid w:val="73E012D1"/>
    <w:rsid w:val="73FF1C70"/>
    <w:rsid w:val="7439413B"/>
    <w:rsid w:val="743E3F7D"/>
    <w:rsid w:val="74D95973"/>
    <w:rsid w:val="75021108"/>
    <w:rsid w:val="7519651E"/>
    <w:rsid w:val="7533758D"/>
    <w:rsid w:val="758E30F2"/>
    <w:rsid w:val="75E865A6"/>
    <w:rsid w:val="76CE2028"/>
    <w:rsid w:val="76CF6854"/>
    <w:rsid w:val="77017479"/>
    <w:rsid w:val="77091498"/>
    <w:rsid w:val="770B5F62"/>
    <w:rsid w:val="770C35C6"/>
    <w:rsid w:val="77276631"/>
    <w:rsid w:val="77843214"/>
    <w:rsid w:val="77C90B4A"/>
    <w:rsid w:val="77FF2F40"/>
    <w:rsid w:val="78465F9A"/>
    <w:rsid w:val="787C7053"/>
    <w:rsid w:val="789F2E9D"/>
    <w:rsid w:val="79116E24"/>
    <w:rsid w:val="7998662A"/>
    <w:rsid w:val="799D03F5"/>
    <w:rsid w:val="79B704A0"/>
    <w:rsid w:val="79FC47F9"/>
    <w:rsid w:val="7A0D464B"/>
    <w:rsid w:val="7A350AD8"/>
    <w:rsid w:val="7A3945A5"/>
    <w:rsid w:val="7A510139"/>
    <w:rsid w:val="7A9E1B74"/>
    <w:rsid w:val="7AE21D55"/>
    <w:rsid w:val="7B423F0C"/>
    <w:rsid w:val="7B686F4F"/>
    <w:rsid w:val="7B7E2FB6"/>
    <w:rsid w:val="7B89289F"/>
    <w:rsid w:val="7BCF13C2"/>
    <w:rsid w:val="7BD170C1"/>
    <w:rsid w:val="7BE94E83"/>
    <w:rsid w:val="7C1B7DAC"/>
    <w:rsid w:val="7C3F401E"/>
    <w:rsid w:val="7C605FFE"/>
    <w:rsid w:val="7C617254"/>
    <w:rsid w:val="7C9F7BAB"/>
    <w:rsid w:val="7CA36D30"/>
    <w:rsid w:val="7CBB4580"/>
    <w:rsid w:val="7CBC5803"/>
    <w:rsid w:val="7CFE1373"/>
    <w:rsid w:val="7D033771"/>
    <w:rsid w:val="7D564902"/>
    <w:rsid w:val="7D771A2F"/>
    <w:rsid w:val="7DD6268B"/>
    <w:rsid w:val="7DD85997"/>
    <w:rsid w:val="7DE82A56"/>
    <w:rsid w:val="7E4234E1"/>
    <w:rsid w:val="7E63736C"/>
    <w:rsid w:val="7E8404E7"/>
    <w:rsid w:val="7E89375C"/>
    <w:rsid w:val="7E8A2AAD"/>
    <w:rsid w:val="7EF96E18"/>
    <w:rsid w:val="7F014421"/>
    <w:rsid w:val="7F1042B8"/>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00" w:lineRule="auto"/>
      <w:outlineLvl w:val="0"/>
    </w:pPr>
    <w:rPr>
      <w:b/>
      <w:bCs/>
      <w:sz w:val="24"/>
      <w:szCs w:val="20"/>
    </w:rPr>
  </w:style>
  <w:style w:type="paragraph" w:styleId="4">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semiHidden/>
    <w:qFormat/>
    <w:uiPriority w:val="0"/>
  </w:style>
  <w:style w:type="table" w:default="1" w:styleId="24">
    <w:name w:val="Normal Table"/>
    <w:semiHidden/>
    <w:qFormat/>
    <w:uiPriority w:val="0"/>
    <w:tblPr>
      <w:tblLayout w:type="fixed"/>
      <w:tblCellMar>
        <w:top w:w="0" w:type="dxa"/>
        <w:left w:w="108" w:type="dxa"/>
        <w:bottom w:w="0" w:type="dxa"/>
        <w:right w:w="108" w:type="dxa"/>
      </w:tblCellMar>
    </w:tblPr>
  </w:style>
  <w:style w:type="paragraph" w:customStyle="1" w:styleId="2">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styleId="7">
    <w:name w:val="Body Text First Indent"/>
    <w:basedOn w:val="8"/>
    <w:next w:val="9"/>
    <w:qFormat/>
    <w:uiPriority w:val="0"/>
    <w:pPr>
      <w:ind w:firstLine="420" w:firstLineChars="100"/>
    </w:pPr>
  </w:style>
  <w:style w:type="paragraph" w:styleId="8">
    <w:name w:val="Body Text"/>
    <w:basedOn w:val="1"/>
    <w:semiHidden/>
    <w:unhideWhenUsed/>
    <w:qFormat/>
    <w:uiPriority w:val="0"/>
    <w:pPr>
      <w:spacing w:after="120"/>
    </w:pPr>
  </w:style>
  <w:style w:type="paragraph" w:styleId="9">
    <w:name w:val="toc 6"/>
    <w:basedOn w:val="1"/>
    <w:next w:val="1"/>
    <w:semiHidden/>
    <w:qFormat/>
    <w:uiPriority w:val="0"/>
    <w:pPr>
      <w:ind w:left="1050"/>
      <w:jc w:val="left"/>
    </w:pPr>
    <w:rPr>
      <w:sz w:val="18"/>
      <w:szCs w:val="18"/>
    </w:rPr>
  </w:style>
  <w:style w:type="paragraph" w:styleId="10">
    <w:name w:val="annotation text"/>
    <w:basedOn w:val="1"/>
    <w:qFormat/>
    <w:uiPriority w:val="99"/>
    <w:pPr>
      <w:jc w:val="left"/>
    </w:pPr>
  </w:style>
  <w:style w:type="paragraph" w:styleId="11">
    <w:name w:val="Body Text Indent"/>
    <w:basedOn w:val="1"/>
    <w:next w:val="12"/>
    <w:qFormat/>
    <w:uiPriority w:val="0"/>
    <w:pPr>
      <w:ind w:firstLine="225" w:firstLineChars="225"/>
    </w:pPr>
    <w:rPr>
      <w:rFonts w:ascii="楷体_GB2312" w:hAnsi="楷体_GB2312" w:eastAsia="楷体_GB2312"/>
      <w:sz w:val="32"/>
    </w:rPr>
  </w:style>
  <w:style w:type="paragraph" w:styleId="12">
    <w:name w:val="envelope return"/>
    <w:basedOn w:val="1"/>
    <w:qFormat/>
    <w:uiPriority w:val="0"/>
    <w:pPr>
      <w:snapToGrid w:val="0"/>
    </w:pPr>
    <w:rPr>
      <w:rFonts w:ascii="Arial" w:hAnsi="Arial"/>
    </w:rPr>
  </w:style>
  <w:style w:type="paragraph" w:styleId="13">
    <w:name w:val="Plain Text"/>
    <w:basedOn w:val="1"/>
    <w:next w:val="1"/>
    <w:qFormat/>
    <w:uiPriority w:val="99"/>
    <w:rPr>
      <w:rFonts w:ascii="宋体" w:hAnsi="Courier New"/>
      <w:kern w:val="0"/>
      <w:sz w:val="24"/>
      <w:szCs w:val="21"/>
    </w:rPr>
  </w:style>
  <w:style w:type="paragraph" w:styleId="14">
    <w:name w:val="Date"/>
    <w:basedOn w:val="1"/>
    <w:next w:val="1"/>
    <w:qFormat/>
    <w:uiPriority w:val="0"/>
    <w:pPr>
      <w:ind w:left="100" w:leftChars="2500"/>
    </w:pPr>
    <w:rPr>
      <w:rFonts w:ascii="黑体" w:hAnsi="宋体" w:eastAsia="黑体"/>
      <w:b/>
      <w:bCs/>
      <w:spacing w:val="66"/>
      <w:kern w:val="28"/>
      <w:sz w:val="44"/>
      <w:szCs w:val="24"/>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9">
    <w:name w:val="Normal (Web)"/>
    <w:basedOn w:val="1"/>
    <w:qFormat/>
    <w:uiPriority w:val="0"/>
    <w:pPr>
      <w:spacing w:before="0" w:beforeAutospacing="0" w:after="20" w:afterAutospacing="0"/>
      <w:ind w:left="0" w:right="0"/>
      <w:jc w:val="left"/>
    </w:pPr>
    <w:rPr>
      <w:kern w:val="0"/>
      <w:sz w:val="24"/>
      <w:lang w:val="en-US" w:eastAsia="zh-CN" w:bidi="ar"/>
    </w:rPr>
  </w:style>
  <w:style w:type="character" w:styleId="21">
    <w:name w:val="Strong"/>
    <w:basedOn w:val="20"/>
    <w:qFormat/>
    <w:uiPriority w:val="0"/>
    <w:rPr>
      <w:b/>
      <w:bCs/>
    </w:rPr>
  </w:style>
  <w:style w:type="character" w:styleId="22">
    <w:name w:val="Hyperlink"/>
    <w:basedOn w:val="20"/>
    <w:qFormat/>
    <w:uiPriority w:val="0"/>
    <w:rPr>
      <w:color w:val="0000FF"/>
      <w:u w:val="single"/>
    </w:rPr>
  </w:style>
  <w:style w:type="character" w:styleId="23">
    <w:name w:val="annotation reference"/>
    <w:basedOn w:val="20"/>
    <w:qFormat/>
    <w:uiPriority w:val="99"/>
    <w:rPr>
      <w:sz w:val="21"/>
      <w:szCs w:val="21"/>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6">
    <w:name w:val="模板普通正文"/>
    <w:basedOn w:val="11"/>
    <w:qFormat/>
    <w:uiPriority w:val="0"/>
    <w:pPr>
      <w:spacing w:beforeLines="50" w:after="10"/>
      <w:ind w:firstLine="490" w:firstLineChars="175"/>
      <w:jc w:val="left"/>
    </w:pPr>
  </w:style>
  <w:style w:type="paragraph" w:customStyle="1" w:styleId="27">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8">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9">
    <w:name w:val="Default"/>
    <w:next w:val="14"/>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30">
    <w:name w:val="List Paragraph"/>
    <w:basedOn w:val="1"/>
    <w:qFormat/>
    <w:uiPriority w:val="0"/>
    <w:pPr>
      <w:ind w:firstLine="420" w:firstLineChars="200"/>
    </w:pPr>
  </w:style>
  <w:style w:type="character" w:customStyle="1" w:styleId="31">
    <w:name w:val="x11"/>
    <w:basedOn w:val="20"/>
    <w:qFormat/>
    <w:uiPriority w:val="0"/>
    <w:rPr>
      <w:rFonts w:ascii="Calibri" w:hAnsi="Calibri" w:cs="Calibri"/>
      <w:sz w:val="18"/>
      <w:szCs w:val="18"/>
    </w:rPr>
  </w:style>
  <w:style w:type="character" w:customStyle="1" w:styleId="32">
    <w:name w:val="x5"/>
    <w:basedOn w:val="20"/>
    <w:qFormat/>
    <w:uiPriority w:val="0"/>
    <w:rPr>
      <w:sz w:val="18"/>
      <w:szCs w:val="18"/>
    </w:rPr>
  </w:style>
  <w:style w:type="character" w:customStyle="1" w:styleId="33">
    <w:name w:val="x4"/>
    <w:basedOn w:val="20"/>
    <w:qFormat/>
    <w:uiPriority w:val="0"/>
    <w:rPr>
      <w:b/>
      <w:bCs/>
      <w:sz w:val="24"/>
      <w:szCs w:val="24"/>
    </w:rPr>
  </w:style>
  <w:style w:type="character" w:customStyle="1" w:styleId="34">
    <w:name w:val="x12"/>
    <w:basedOn w:val="20"/>
    <w:qFormat/>
    <w:uiPriority w:val="0"/>
    <w:rPr>
      <w:rFonts w:hint="default" w:ascii="Calibri" w:hAnsi="Calibri" w:cs="Calibri"/>
      <w:b/>
      <w:bCs/>
      <w:sz w:val="24"/>
      <w:szCs w:val="24"/>
    </w:rPr>
  </w:style>
  <w:style w:type="character" w:customStyle="1" w:styleId="35">
    <w:name w:val="x1"/>
    <w:basedOn w:val="20"/>
    <w:qFormat/>
    <w:uiPriority w:val="0"/>
    <w:rPr>
      <w:rFonts w:hint="default" w:ascii="Calibri" w:hAnsi="Calibri" w:cs="Calibri"/>
      <w:sz w:val="20"/>
      <w:szCs w:val="20"/>
    </w:rPr>
  </w:style>
  <w:style w:type="character" w:customStyle="1" w:styleId="36">
    <w:name w:val="x31"/>
    <w:basedOn w:val="20"/>
    <w:qFormat/>
    <w:uiPriority w:val="0"/>
    <w:rPr>
      <w:rFonts w:hint="default" w:ascii="Times New Roman" w:hAnsi="Times New Roman" w:cs="Times New Roman"/>
      <w:sz w:val="20"/>
      <w:szCs w:val="20"/>
    </w:rPr>
  </w:style>
  <w:style w:type="character" w:customStyle="1" w:styleId="37">
    <w:name w:val="x61"/>
    <w:basedOn w:val="20"/>
    <w:qFormat/>
    <w:uiPriority w:val="0"/>
    <w:rPr>
      <w:sz w:val="18"/>
      <w:szCs w:val="18"/>
    </w:rPr>
  </w:style>
  <w:style w:type="character" w:customStyle="1" w:styleId="38">
    <w:name w:val="x9"/>
    <w:basedOn w:val="20"/>
    <w:qFormat/>
    <w:uiPriority w:val="0"/>
    <w:rPr>
      <w:rFonts w:ascii="Sim Sun" w:hAnsi="Sim Sun" w:eastAsia="Sim Sun" w:cs="Sim Sun"/>
      <w:color w:val="000000"/>
      <w:sz w:val="24"/>
      <w:szCs w:val="24"/>
    </w:rPr>
  </w:style>
  <w:style w:type="character" w:customStyle="1" w:styleId="39">
    <w:name w:val="x10"/>
    <w:basedOn w:val="20"/>
    <w:qFormat/>
    <w:uiPriority w:val="0"/>
    <w:rPr>
      <w:rFonts w:ascii="����" w:hAnsi="����" w:eastAsia="����" w:cs="����"/>
      <w:sz w:val="24"/>
      <w:szCs w:val="24"/>
    </w:rPr>
  </w:style>
  <w:style w:type="character" w:customStyle="1" w:styleId="40">
    <w:name w:val="font51"/>
    <w:basedOn w:val="20"/>
    <w:qFormat/>
    <w:uiPriority w:val="0"/>
    <w:rPr>
      <w:rFonts w:hint="eastAsia" w:ascii="宋体" w:hAnsi="宋体" w:eastAsia="宋体" w:cs="宋体"/>
      <w:b/>
      <w:color w:val="000000"/>
      <w:sz w:val="24"/>
      <w:szCs w:val="24"/>
      <w:u w:val="none"/>
    </w:rPr>
  </w:style>
  <w:style w:type="paragraph" w:customStyle="1" w:styleId="41">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42">
    <w:name w:val="font31"/>
    <w:basedOn w:val="20"/>
    <w:qFormat/>
    <w:uiPriority w:val="0"/>
    <w:rPr>
      <w:rFonts w:hint="eastAsia" w:ascii="宋体" w:hAnsi="宋体" w:eastAsia="宋体" w:cs="宋体"/>
      <w:b/>
      <w:bCs/>
      <w:color w:val="000000"/>
      <w:sz w:val="21"/>
      <w:szCs w:val="21"/>
      <w:u w:val="none"/>
    </w:rPr>
  </w:style>
  <w:style w:type="table" w:customStyle="1" w:styleId="43">
    <w:name w:val="Table Normal"/>
    <w:semiHidden/>
    <w:unhideWhenUsed/>
    <w:qFormat/>
    <w:uiPriority w:val="0"/>
    <w:tblPr>
      <w:tblLayout w:type="fixed"/>
      <w:tblCellMar>
        <w:top w:w="0" w:type="dxa"/>
        <w:left w:w="0" w:type="dxa"/>
        <w:bottom w:w="0" w:type="dxa"/>
        <w:right w:w="0" w:type="dxa"/>
      </w:tblCellMar>
    </w:tblPr>
  </w:style>
  <w:style w:type="character" w:customStyle="1" w:styleId="44">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45">
    <w:name w:val="列表段落1"/>
    <w:basedOn w:val="1"/>
    <w:qFormat/>
    <w:uiPriority w:val="34"/>
    <w:pPr>
      <w:ind w:firstLine="420" w:firstLineChars="200"/>
    </w:pPr>
    <w:rPr>
      <w:rFonts w:ascii="Times New Roman" w:hAnsi="Times New Roman" w:eastAsia="宋体" w:cs="Times New Roman"/>
      <w:szCs w:val="20"/>
    </w:rPr>
  </w:style>
  <w:style w:type="paragraph" w:customStyle="1" w:styleId="46">
    <w:name w:val="_Style 1"/>
    <w:basedOn w:val="1"/>
    <w:qFormat/>
    <w:uiPriority w:val="34"/>
    <w:pPr>
      <w:ind w:firstLine="420" w:firstLineChars="200"/>
    </w:pPr>
    <w:rPr>
      <w:rFonts w:ascii="Calibri" w:hAnsi="Calibri" w:eastAsia="宋体" w:cs="Times New Roman"/>
      <w:sz w:val="21"/>
      <w:szCs w:val="22"/>
    </w:rPr>
  </w:style>
  <w:style w:type="paragraph" w:customStyle="1" w:styleId="47">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4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小标题 2"/>
    <w:basedOn w:val="1"/>
    <w:qFormat/>
    <w:uiPriority w:val="0"/>
    <w:pPr>
      <w:autoSpaceDE w:val="0"/>
      <w:autoSpaceDN w:val="0"/>
      <w:adjustRightInd w:val="0"/>
    </w:pPr>
    <w:rPr>
      <w:rFonts w:ascii="黑体" w:eastAsia="黑体" w:cs="黑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14756</Words>
  <Characters>15946</Characters>
  <Lines>0</Lines>
  <Paragraphs>0</Paragraphs>
  <TotalTime>7</TotalTime>
  <ScaleCrop>false</ScaleCrop>
  <LinksUpToDate>false</LinksUpToDate>
  <CharactersWithSpaces>16421</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「갈망 하늘°」</cp:lastModifiedBy>
  <dcterms:modified xsi:type="dcterms:W3CDTF">2025-09-01T06:45:52Z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0164DA8EC3D44E478C9620D876BCFE82_13</vt:lpwstr>
  </property>
  <property fmtid="{D5CDD505-2E9C-101B-9397-08002B2CF9AE}" pid="4" name="KSOTemplateDocerSaveRecord">
    <vt:lpwstr>eyJoZGlkIjoiODQ0MzlkNzNjNTY2YWFhMTM3NDFkYWI3OTYzY2VmNzUiLCJ1c2VySWQiOiI5ODAwMzM2MDgifQ==</vt:lpwstr>
  </property>
</Properties>
</file>