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吉林大学第一医院25-YJ-139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腔道用医用超声耦合剂采购项目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8D949E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_Toc665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41B38A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_Toc10913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第二章 技术参数</w:t>
      </w:r>
      <w:r>
        <w:rPr>
          <w:highlight w:val="none"/>
        </w:rPr>
        <w:tab/>
      </w:r>
      <w:r>
        <w:rPr>
          <w:highlight w:val="none"/>
        </w:rPr>
        <w:fldChar w:fldCharType="begin"/>
      </w:r>
      <w:r>
        <w:rPr>
          <w:highlight w:val="none"/>
        </w:rPr>
        <w:instrText xml:space="preserve"> PAGEREF _Toc10913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86058E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665"/>
      <w:bookmarkStart w:id="1" w:name="_Toc11932"/>
      <w:bookmarkStart w:id="2" w:name="_Toc7300"/>
      <w:bookmarkStart w:id="3" w:name="_Toc28895"/>
      <w:bookmarkStart w:id="4" w:name="_Toc2118"/>
      <w:r>
        <w:rPr>
          <w:rFonts w:hint="eastAsia"/>
          <w:highlight w:val="none"/>
          <w:lang w:val="en-US" w:eastAsia="zh-CN"/>
        </w:rPr>
        <w:t>第一章 吉林大学第一医院</w:t>
      </w:r>
      <w:bookmarkEnd w:id="0"/>
      <w:r>
        <w:rPr>
          <w:rFonts w:hint="eastAsia"/>
          <w:highlight w:val="none"/>
          <w:lang w:val="en-US" w:eastAsia="zh-CN"/>
        </w:rPr>
        <w:t>25-YJ-139腔道用医用超声耦合剂采购项目</w:t>
      </w:r>
    </w:p>
    <w:p w14:paraId="593EE05A">
      <w:pPr>
        <w:pStyle w:val="2"/>
        <w:numPr>
          <w:ilvl w:val="0"/>
          <w:numId w:val="0"/>
        </w:numPr>
        <w:bidi w:val="0"/>
        <w:jc w:val="center"/>
        <w:rPr>
          <w:rFonts w:hint="eastAsia"/>
          <w:highlight w:val="none"/>
        </w:rPr>
      </w:pPr>
      <w:bookmarkStart w:id="5" w:name="_Toc18502"/>
      <w:r>
        <w:rPr>
          <w:rFonts w:hint="eastAsia"/>
          <w:highlight w:val="none"/>
        </w:rPr>
        <w:t>议价公告</w:t>
      </w:r>
      <w:bookmarkEnd w:id="5"/>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rPr>
          <w:rFonts w:hint="eastAsia" w:ascii="宋体" w:hAnsi="宋体" w:eastAsia="宋体" w:cs="宋体"/>
          <w:b/>
          <w:bCs/>
          <w:highlight w:val="none"/>
        </w:rPr>
      </w:pPr>
      <w:r>
        <w:rPr>
          <w:rFonts w:hint="eastAsia" w:ascii="宋体" w:hAnsi="宋体" w:eastAsia="宋体" w:cs="宋体"/>
          <w:b/>
          <w:bCs/>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25-YJ-139腔道用医用超声耦合剂采购项目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08</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04</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25-YJ-139</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25-YJ-139腔道用医用超声耦合剂采购项目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腔道用医用超声耦合剂</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highlight w:val="none"/>
                <w:lang w:val="en-US" w:eastAsia="zh-CN"/>
              </w:rPr>
              <w:t>10</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66F1E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3243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5EAF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08</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08</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09</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7A78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r>
        <w:rPr>
          <w:rFonts w:hint="eastAsia" w:ascii="宋体" w:hAnsi="宋体" w:cs="宋体"/>
          <w:color w:val="FF0000"/>
          <w:sz w:val="24"/>
          <w:szCs w:val="24"/>
          <w:lang w:val="en-US" w:eastAsia="zh-CN"/>
        </w:rPr>
        <w:t>25-YJ-139</w:t>
      </w:r>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w:t>
      </w:r>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分前上</w:t>
      </w:r>
      <w:r>
        <w:rPr>
          <w:rFonts w:hint="eastAsia" w:ascii="宋体" w:hAnsi="宋体" w:eastAsia="宋体" w:cs="宋体"/>
          <w:sz w:val="24"/>
          <w:szCs w:val="24"/>
          <w:lang w:val="en-US" w:eastAsia="zh-CN"/>
        </w:rPr>
        <w:t>传至邮箱3983835534@qq.com。</w:t>
      </w:r>
    </w:p>
    <w:p w14:paraId="7CE4F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w:t>
      </w:r>
      <w:bookmarkStart w:id="16" w:name="_GoBack"/>
      <w:bookmarkEnd w:id="16"/>
      <w:r>
        <w:rPr>
          <w:rFonts w:hint="eastAsia" w:ascii="宋体" w:hAnsi="宋体" w:eastAsia="宋体" w:cs="宋体"/>
          <w:sz w:val="24"/>
          <w:szCs w:val="24"/>
          <w:lang w:val="en-US" w:eastAsia="zh-CN"/>
        </w:rPr>
        <w:t>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4C2487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2E8C81B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cs="宋体"/>
          <w:bCs/>
          <w:color w:val="auto"/>
          <w:sz w:val="24"/>
          <w:szCs w:val="24"/>
          <w:highlight w:val="none"/>
          <w:lang w:val="en-US" w:eastAsia="zh-CN"/>
        </w:rPr>
        <w:t>18343118882</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52F37EE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pStyle w:val="2"/>
        <w:numPr>
          <w:ilvl w:val="0"/>
          <w:numId w:val="3"/>
        </w:numPr>
        <w:bidi w:val="0"/>
        <w:rPr>
          <w:rFonts w:hint="eastAsia"/>
          <w:highlight w:val="none"/>
          <w:lang w:val="en-US" w:eastAsia="zh-CN"/>
        </w:rPr>
      </w:pPr>
      <w:r>
        <w:rPr>
          <w:rFonts w:hint="eastAsia"/>
          <w:highlight w:val="none"/>
          <w:lang w:val="en-US" w:eastAsia="zh-CN"/>
        </w:rPr>
        <w:t xml:space="preserve"> </w:t>
      </w:r>
      <w:bookmarkStart w:id="6" w:name="_Toc10913"/>
      <w:r>
        <w:rPr>
          <w:rFonts w:hint="eastAsia"/>
          <w:highlight w:val="none"/>
          <w:lang w:val="en-US" w:eastAsia="zh-CN"/>
        </w:rPr>
        <w:t>技术参数</w:t>
      </w:r>
      <w:bookmarkEnd w:id="1"/>
      <w:bookmarkEnd w:id="2"/>
      <w:bookmarkEnd w:id="3"/>
      <w:bookmarkEnd w:id="4"/>
      <w:bookmarkEnd w:id="6"/>
    </w:p>
    <w:p w14:paraId="0CB50100">
      <w:pPr>
        <w:jc w:val="left"/>
        <w:rPr>
          <w:rStyle w:val="34"/>
          <w:rFonts w:hint="eastAsia"/>
          <w:b/>
          <w:bCs/>
          <w:color w:val="000000"/>
          <w:sz w:val="24"/>
          <w:szCs w:val="24"/>
          <w:highlight w:val="none"/>
          <w:lang w:val="en-US" w:eastAsia="zh-CN" w:bidi="ar"/>
        </w:rPr>
      </w:pPr>
      <w:bookmarkStart w:id="7" w:name="_Toc7164"/>
      <w:bookmarkStart w:id="8" w:name="_Toc14606"/>
      <w:bookmarkStart w:id="9" w:name="_Toc10880"/>
      <w:bookmarkStart w:id="10" w:name="_Toc5854"/>
      <w:r>
        <w:rPr>
          <w:rStyle w:val="34"/>
          <w:rFonts w:hint="eastAsia"/>
          <w:b/>
          <w:bCs/>
          <w:color w:val="000000"/>
          <w:sz w:val="24"/>
          <w:szCs w:val="24"/>
          <w:highlight w:val="none"/>
          <w:lang w:val="en-US" w:eastAsia="zh-CN" w:bidi="ar"/>
        </w:rPr>
        <w:t>序号1：腔道用医用超声耦合剂</w:t>
      </w:r>
    </w:p>
    <w:p w14:paraId="28A29184">
      <w:pPr>
        <w:jc w:val="left"/>
        <w:rPr>
          <w:rStyle w:val="34"/>
          <w:rFonts w:hint="eastAsia"/>
          <w:b/>
          <w:bCs/>
          <w:color w:val="000000"/>
          <w:sz w:val="24"/>
          <w:szCs w:val="24"/>
          <w:highlight w:val="none"/>
          <w:lang w:val="en-US" w:eastAsia="zh-CN" w:bidi="ar"/>
        </w:rPr>
      </w:pPr>
    </w:p>
    <w:tbl>
      <w:tblPr>
        <w:tblStyle w:val="37"/>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572"/>
        <w:gridCol w:w="7103"/>
      </w:tblGrid>
      <w:tr w14:paraId="182B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0" w:hRule="atLeast"/>
        </w:trPr>
        <w:tc>
          <w:tcPr>
            <w:tcW w:w="1329" w:type="pct"/>
            <w:shd w:val="clear" w:color="auto" w:fill="auto"/>
            <w:vAlign w:val="center"/>
          </w:tcPr>
          <w:p w14:paraId="67306490">
            <w:pPr>
              <w:jc w:val="center"/>
              <w:rPr>
                <w:rFonts w:hint="eastAsia" w:ascii="宋体" w:hAnsi="宋体" w:eastAsia="宋体" w:cs="宋体"/>
                <w:sz w:val="20"/>
                <w:szCs w:val="20"/>
              </w:rPr>
            </w:pPr>
            <w:r>
              <w:rPr>
                <w:rFonts w:hint="eastAsia" w:ascii="宋体" w:hAnsi="宋体" w:eastAsia="宋体" w:cs="宋体"/>
                <w:sz w:val="20"/>
                <w:szCs w:val="20"/>
              </w:rPr>
              <w:t>项目序号</w:t>
            </w:r>
          </w:p>
        </w:tc>
        <w:tc>
          <w:tcPr>
            <w:tcW w:w="3670" w:type="pct"/>
            <w:shd w:val="clear" w:color="auto" w:fill="auto"/>
            <w:vAlign w:val="center"/>
          </w:tcPr>
          <w:p w14:paraId="21063541">
            <w:pPr>
              <w:jc w:val="center"/>
              <w:rPr>
                <w:rFonts w:hint="eastAsia" w:ascii="宋体" w:hAnsi="宋体" w:eastAsia="宋体" w:cs="宋体"/>
                <w:sz w:val="20"/>
                <w:szCs w:val="20"/>
              </w:rPr>
            </w:pPr>
            <w:r>
              <w:rPr>
                <w:rFonts w:hint="eastAsia" w:ascii="宋体" w:hAnsi="宋体" w:eastAsia="宋体" w:cs="宋体"/>
                <w:sz w:val="20"/>
                <w:szCs w:val="20"/>
              </w:rPr>
              <w:t>招标要求</w:t>
            </w:r>
          </w:p>
        </w:tc>
      </w:tr>
      <w:tr w14:paraId="544A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29" w:type="pct"/>
            <w:shd w:val="clear" w:color="auto" w:fill="auto"/>
            <w:vAlign w:val="center"/>
          </w:tcPr>
          <w:p w14:paraId="45BA595D">
            <w:pPr>
              <w:jc w:val="center"/>
              <w:rPr>
                <w:rFonts w:hint="eastAsia" w:ascii="宋体" w:hAnsi="宋体" w:eastAsia="宋体" w:cs="宋体"/>
                <w:sz w:val="20"/>
                <w:szCs w:val="20"/>
              </w:rPr>
            </w:pPr>
            <w:r>
              <w:rPr>
                <w:rFonts w:hint="eastAsia" w:ascii="宋体" w:hAnsi="宋体" w:eastAsia="宋体" w:cs="宋体"/>
                <w:sz w:val="20"/>
                <w:szCs w:val="20"/>
              </w:rPr>
              <w:t>产品名称</w:t>
            </w:r>
          </w:p>
        </w:tc>
        <w:tc>
          <w:tcPr>
            <w:tcW w:w="3670" w:type="pct"/>
            <w:shd w:val="clear" w:color="auto" w:fill="auto"/>
            <w:vAlign w:val="center"/>
          </w:tcPr>
          <w:p w14:paraId="22070881">
            <w:pPr>
              <w:jc w:val="center"/>
              <w:rPr>
                <w:rFonts w:hint="eastAsia" w:ascii="宋体" w:hAnsi="宋体" w:eastAsia="宋体" w:cs="宋体"/>
                <w:sz w:val="20"/>
                <w:szCs w:val="20"/>
              </w:rPr>
            </w:pPr>
            <w:r>
              <w:rPr>
                <w:rFonts w:hint="eastAsia" w:ascii="宋体" w:hAnsi="宋体" w:eastAsia="宋体" w:cs="宋体"/>
                <w:sz w:val="20"/>
                <w:szCs w:val="20"/>
              </w:rPr>
              <w:t>腔道用医用超声耦合剂</w:t>
            </w:r>
          </w:p>
        </w:tc>
      </w:tr>
      <w:tr w14:paraId="657D8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trPr>
        <w:tc>
          <w:tcPr>
            <w:tcW w:w="1329" w:type="pct"/>
            <w:shd w:val="clear" w:color="auto" w:fill="auto"/>
            <w:vAlign w:val="center"/>
          </w:tcPr>
          <w:p w14:paraId="1EC64289">
            <w:pPr>
              <w:jc w:val="center"/>
              <w:rPr>
                <w:rFonts w:hint="eastAsia" w:ascii="宋体" w:hAnsi="宋体" w:eastAsia="宋体" w:cs="宋体"/>
                <w:sz w:val="20"/>
                <w:szCs w:val="20"/>
              </w:rPr>
            </w:pPr>
            <w:r>
              <w:rPr>
                <w:rFonts w:hint="eastAsia" w:ascii="宋体" w:hAnsi="宋体" w:eastAsia="宋体" w:cs="宋体"/>
                <w:sz w:val="20"/>
                <w:szCs w:val="20"/>
              </w:rPr>
              <w:t>产品功能描述★</w:t>
            </w:r>
          </w:p>
        </w:tc>
        <w:tc>
          <w:tcPr>
            <w:tcW w:w="3670" w:type="pct"/>
            <w:shd w:val="clear" w:color="auto" w:fill="auto"/>
            <w:vAlign w:val="center"/>
          </w:tcPr>
          <w:p w14:paraId="028A3084">
            <w:pPr>
              <w:jc w:val="left"/>
              <w:rPr>
                <w:rFonts w:hint="eastAsia" w:ascii="宋体" w:hAnsi="宋体" w:eastAsia="宋体" w:cs="宋体"/>
                <w:sz w:val="20"/>
                <w:szCs w:val="20"/>
              </w:rPr>
            </w:pPr>
            <w:r>
              <w:rPr>
                <w:rFonts w:hint="eastAsia" w:ascii="宋体" w:hAnsi="宋体" w:eastAsia="宋体" w:cs="宋体"/>
                <w:sz w:val="20"/>
                <w:szCs w:val="20"/>
              </w:rPr>
              <w:t>腔道用医用超声耦合剂由三氯羟基二苯醚、丙二醇、丙三醇、三乙醇胺、卡波姆、纯化水组成。</w:t>
            </w:r>
          </w:p>
        </w:tc>
      </w:tr>
      <w:tr w14:paraId="4173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8" w:hRule="atLeast"/>
        </w:trPr>
        <w:tc>
          <w:tcPr>
            <w:tcW w:w="1329" w:type="pct"/>
            <w:shd w:val="clear" w:color="auto" w:fill="auto"/>
            <w:vAlign w:val="center"/>
          </w:tcPr>
          <w:p w14:paraId="51B75621">
            <w:pPr>
              <w:jc w:val="center"/>
              <w:rPr>
                <w:rFonts w:hint="eastAsia" w:ascii="宋体" w:hAnsi="宋体" w:eastAsia="宋体" w:cs="宋体"/>
                <w:sz w:val="20"/>
                <w:szCs w:val="20"/>
              </w:rPr>
            </w:pPr>
            <w:r>
              <w:rPr>
                <w:rFonts w:hint="eastAsia" w:ascii="宋体" w:hAnsi="宋体" w:eastAsia="宋体" w:cs="宋体"/>
                <w:sz w:val="20"/>
                <w:szCs w:val="20"/>
              </w:rPr>
              <w:t>产品用途描述★</w:t>
            </w:r>
          </w:p>
        </w:tc>
        <w:tc>
          <w:tcPr>
            <w:tcW w:w="3670" w:type="pct"/>
            <w:shd w:val="clear" w:color="auto" w:fill="auto"/>
            <w:vAlign w:val="center"/>
          </w:tcPr>
          <w:p w14:paraId="6B2C2852">
            <w:pPr>
              <w:jc w:val="left"/>
              <w:rPr>
                <w:rFonts w:hint="eastAsia" w:ascii="宋体" w:hAnsi="宋体" w:eastAsia="宋体" w:cs="宋体"/>
                <w:sz w:val="20"/>
                <w:szCs w:val="20"/>
              </w:rPr>
            </w:pPr>
            <w:r>
              <w:rPr>
                <w:rFonts w:hint="eastAsia" w:ascii="宋体" w:hAnsi="宋体" w:eastAsia="宋体" w:cs="宋体"/>
                <w:sz w:val="20"/>
                <w:szCs w:val="20"/>
              </w:rPr>
              <w:t>涂布于腔内超声探头头端，供提高腔内粘膜与探头的超声耦合用。</w:t>
            </w:r>
          </w:p>
        </w:tc>
      </w:tr>
      <w:tr w14:paraId="49FB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1329" w:type="pct"/>
            <w:vMerge w:val="restart"/>
            <w:tcBorders>
              <w:bottom w:val="nil"/>
            </w:tcBorders>
            <w:shd w:val="clear" w:color="auto" w:fill="auto"/>
            <w:vAlign w:val="center"/>
          </w:tcPr>
          <w:p w14:paraId="40D6BAF8">
            <w:pPr>
              <w:jc w:val="center"/>
              <w:rPr>
                <w:rFonts w:hint="eastAsia" w:ascii="宋体" w:hAnsi="宋体" w:eastAsia="宋体" w:cs="宋体"/>
                <w:sz w:val="20"/>
                <w:szCs w:val="20"/>
              </w:rPr>
            </w:pPr>
            <w:r>
              <w:rPr>
                <w:rFonts w:hint="eastAsia" w:ascii="宋体" w:hAnsi="宋体" w:eastAsia="宋体" w:cs="宋体"/>
                <w:sz w:val="20"/>
                <w:szCs w:val="20"/>
              </w:rPr>
              <w:t>产品技术参数及配置要求★</w:t>
            </w:r>
          </w:p>
        </w:tc>
        <w:tc>
          <w:tcPr>
            <w:tcW w:w="3670" w:type="pct"/>
            <w:shd w:val="clear" w:color="auto" w:fill="auto"/>
            <w:vAlign w:val="center"/>
          </w:tcPr>
          <w:p w14:paraId="77EE1CEF">
            <w:pPr>
              <w:jc w:val="left"/>
              <w:rPr>
                <w:rFonts w:hint="eastAsia" w:ascii="宋体" w:hAnsi="宋体" w:eastAsia="宋体" w:cs="宋体"/>
                <w:sz w:val="20"/>
                <w:szCs w:val="20"/>
              </w:rPr>
            </w:pPr>
            <w:r>
              <w:rPr>
                <w:rFonts w:hint="eastAsia" w:ascii="宋体" w:hAnsi="宋体" w:eastAsia="宋体" w:cs="宋体"/>
                <w:sz w:val="20"/>
                <w:szCs w:val="20"/>
              </w:rPr>
              <w:t>腔道用医用超声耦合剂由三氯羟基二苯醚、丙二醇、丙三醇、三乙醇胺、卡波姆、纯化水组成。</w:t>
            </w:r>
          </w:p>
        </w:tc>
      </w:tr>
      <w:tr w14:paraId="616FA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1329" w:type="pct"/>
            <w:vMerge w:val="continue"/>
            <w:tcBorders>
              <w:top w:val="nil"/>
              <w:bottom w:val="nil"/>
            </w:tcBorders>
            <w:shd w:val="clear" w:color="auto" w:fill="auto"/>
            <w:vAlign w:val="center"/>
          </w:tcPr>
          <w:p w14:paraId="41255918">
            <w:pPr>
              <w:jc w:val="center"/>
              <w:rPr>
                <w:rFonts w:hint="eastAsia" w:ascii="宋体" w:hAnsi="宋体" w:eastAsia="宋体" w:cs="宋体"/>
                <w:sz w:val="20"/>
                <w:szCs w:val="20"/>
              </w:rPr>
            </w:pPr>
          </w:p>
        </w:tc>
        <w:tc>
          <w:tcPr>
            <w:tcW w:w="3670" w:type="pct"/>
            <w:shd w:val="clear" w:color="auto" w:fill="auto"/>
            <w:vAlign w:val="center"/>
          </w:tcPr>
          <w:p w14:paraId="4813B1C8">
            <w:pPr>
              <w:jc w:val="left"/>
              <w:rPr>
                <w:rFonts w:hint="eastAsia" w:ascii="宋体" w:hAnsi="宋体" w:eastAsia="宋体" w:cs="宋体"/>
                <w:sz w:val="20"/>
                <w:szCs w:val="20"/>
              </w:rPr>
            </w:pPr>
            <w:r>
              <w:rPr>
                <w:rFonts w:hint="eastAsia" w:ascii="宋体" w:hAnsi="宋体" w:eastAsia="宋体" w:cs="宋体"/>
                <w:sz w:val="20"/>
                <w:szCs w:val="20"/>
              </w:rPr>
              <w:t>★产品的性能指标应符合：符合</w:t>
            </w:r>
          </w:p>
          <w:p w14:paraId="76034439">
            <w:pPr>
              <w:jc w:val="left"/>
              <w:rPr>
                <w:rFonts w:hint="eastAsia" w:ascii="宋体" w:hAnsi="宋体" w:eastAsia="宋体" w:cs="宋体"/>
                <w:sz w:val="20"/>
                <w:szCs w:val="20"/>
              </w:rPr>
            </w:pPr>
            <w:r>
              <w:rPr>
                <w:rFonts w:hint="eastAsia" w:ascii="宋体" w:hAnsi="宋体" w:eastAsia="宋体" w:cs="宋体"/>
                <w:sz w:val="20"/>
                <w:szCs w:val="20"/>
              </w:rPr>
              <w:t>声速(35℃):1520m/s~1620m/s,1575m/s,符合</w:t>
            </w:r>
          </w:p>
        </w:tc>
      </w:tr>
      <w:tr w14:paraId="1C8E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9" w:hRule="atLeast"/>
        </w:trPr>
        <w:tc>
          <w:tcPr>
            <w:tcW w:w="1329" w:type="pct"/>
            <w:vMerge w:val="continue"/>
            <w:tcBorders>
              <w:top w:val="nil"/>
              <w:bottom w:val="nil"/>
            </w:tcBorders>
            <w:shd w:val="clear" w:color="auto" w:fill="auto"/>
            <w:vAlign w:val="center"/>
          </w:tcPr>
          <w:p w14:paraId="4593B73B">
            <w:pPr>
              <w:jc w:val="center"/>
              <w:rPr>
                <w:rFonts w:hint="eastAsia" w:ascii="宋体" w:hAnsi="宋体" w:eastAsia="宋体" w:cs="宋体"/>
                <w:sz w:val="20"/>
                <w:szCs w:val="20"/>
              </w:rPr>
            </w:pPr>
          </w:p>
        </w:tc>
        <w:tc>
          <w:tcPr>
            <w:tcW w:w="3670" w:type="pct"/>
            <w:shd w:val="clear" w:color="auto" w:fill="auto"/>
            <w:vAlign w:val="center"/>
          </w:tcPr>
          <w:p w14:paraId="5E34DA87">
            <w:pPr>
              <w:jc w:val="left"/>
              <w:rPr>
                <w:rFonts w:hint="eastAsia" w:ascii="宋体" w:hAnsi="宋体" w:eastAsia="宋体" w:cs="宋体"/>
                <w:sz w:val="20"/>
                <w:szCs w:val="20"/>
              </w:rPr>
            </w:pPr>
            <w:r>
              <w:rPr>
                <w:rFonts w:hint="eastAsia" w:ascii="宋体" w:hAnsi="宋体" w:eastAsia="宋体" w:cs="宋体"/>
                <w:sz w:val="20"/>
                <w:szCs w:val="20"/>
              </w:rPr>
              <w:t>★声特性阻抗(35℃):1.5x10Pa"s/m~1.7x10Pa'sim,1.6x10³Pa*s/m符合</w:t>
            </w:r>
          </w:p>
        </w:tc>
      </w:tr>
      <w:tr w14:paraId="6DA1D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1329" w:type="pct"/>
            <w:vMerge w:val="continue"/>
            <w:tcBorders>
              <w:top w:val="nil"/>
              <w:bottom w:val="nil"/>
            </w:tcBorders>
            <w:shd w:val="clear" w:color="auto" w:fill="auto"/>
            <w:vAlign w:val="center"/>
          </w:tcPr>
          <w:p w14:paraId="474B473E">
            <w:pPr>
              <w:jc w:val="center"/>
              <w:rPr>
                <w:rFonts w:hint="eastAsia" w:ascii="宋体" w:hAnsi="宋体" w:eastAsia="宋体" w:cs="宋体"/>
                <w:sz w:val="20"/>
                <w:szCs w:val="20"/>
              </w:rPr>
            </w:pPr>
          </w:p>
        </w:tc>
        <w:tc>
          <w:tcPr>
            <w:tcW w:w="3670" w:type="pct"/>
            <w:shd w:val="clear" w:color="auto" w:fill="auto"/>
            <w:vAlign w:val="center"/>
          </w:tcPr>
          <w:p w14:paraId="12AB9B53">
            <w:pPr>
              <w:jc w:val="left"/>
              <w:rPr>
                <w:rFonts w:hint="eastAsia" w:ascii="宋体" w:hAnsi="宋体" w:eastAsia="宋体" w:cs="宋体"/>
                <w:sz w:val="20"/>
                <w:szCs w:val="20"/>
              </w:rPr>
            </w:pPr>
            <w:r>
              <w:rPr>
                <w:rFonts w:hint="eastAsia" w:ascii="宋体" w:hAnsi="宋体" w:eastAsia="宋体" w:cs="宋体"/>
                <w:sz w:val="20"/>
                <w:szCs w:val="20"/>
              </w:rPr>
              <w:t>★声衰减(35℃):≤0.1dB/(cm·MHz)0.04dB/(cm·MHz),符合</w:t>
            </w:r>
          </w:p>
        </w:tc>
      </w:tr>
      <w:tr w14:paraId="3C62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9" w:hRule="atLeast"/>
        </w:trPr>
        <w:tc>
          <w:tcPr>
            <w:tcW w:w="1329" w:type="pct"/>
            <w:vMerge w:val="continue"/>
            <w:tcBorders>
              <w:top w:val="nil"/>
            </w:tcBorders>
            <w:shd w:val="clear" w:color="auto" w:fill="auto"/>
            <w:vAlign w:val="center"/>
          </w:tcPr>
          <w:p w14:paraId="07C3956A">
            <w:pPr>
              <w:jc w:val="center"/>
              <w:rPr>
                <w:rFonts w:hint="eastAsia" w:ascii="宋体" w:hAnsi="宋体" w:eastAsia="宋体" w:cs="宋体"/>
                <w:sz w:val="20"/>
                <w:szCs w:val="20"/>
              </w:rPr>
            </w:pPr>
          </w:p>
        </w:tc>
        <w:tc>
          <w:tcPr>
            <w:tcW w:w="3670" w:type="pct"/>
            <w:shd w:val="clear" w:color="auto" w:fill="auto"/>
            <w:vAlign w:val="center"/>
          </w:tcPr>
          <w:p w14:paraId="30E7578A">
            <w:pPr>
              <w:jc w:val="left"/>
              <w:rPr>
                <w:rFonts w:hint="eastAsia" w:ascii="宋体" w:hAnsi="宋体" w:eastAsia="宋体" w:cs="宋体"/>
                <w:sz w:val="20"/>
                <w:szCs w:val="20"/>
              </w:rPr>
            </w:pPr>
            <w:r>
              <w:rPr>
                <w:rFonts w:hint="eastAsia" w:ascii="宋体" w:hAnsi="宋体" w:eastAsia="宋体" w:cs="宋体"/>
                <w:sz w:val="20"/>
                <w:szCs w:val="20"/>
              </w:rPr>
              <w:t>★“声速(35℃)”、“声特性阻抗(35℃)”及“声衰减(35℃)” 试验在委托单位提供的相同1批次的250g装量的样品上进行。</w:t>
            </w:r>
          </w:p>
        </w:tc>
      </w:tr>
      <w:tr w14:paraId="5BC0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4" w:hRule="atLeast"/>
        </w:trPr>
        <w:tc>
          <w:tcPr>
            <w:tcW w:w="1329" w:type="pct"/>
            <w:shd w:val="clear" w:color="auto" w:fill="auto"/>
            <w:vAlign w:val="center"/>
          </w:tcPr>
          <w:p w14:paraId="7B748089">
            <w:pPr>
              <w:jc w:val="center"/>
              <w:rPr>
                <w:rFonts w:hint="eastAsia" w:ascii="宋体" w:hAnsi="宋体" w:eastAsia="宋体" w:cs="宋体"/>
                <w:sz w:val="20"/>
                <w:szCs w:val="20"/>
              </w:rPr>
            </w:pPr>
            <w:r>
              <w:rPr>
                <w:rFonts w:hint="eastAsia" w:ascii="宋体" w:hAnsi="宋体" w:eastAsia="宋体" w:cs="宋体"/>
                <w:sz w:val="20"/>
                <w:szCs w:val="20"/>
              </w:rPr>
              <w:t>产品售后及其他特殊要求★</w:t>
            </w:r>
          </w:p>
        </w:tc>
        <w:tc>
          <w:tcPr>
            <w:tcW w:w="3670" w:type="pct"/>
            <w:shd w:val="clear" w:color="auto" w:fill="auto"/>
            <w:vAlign w:val="center"/>
          </w:tcPr>
          <w:p w14:paraId="45FD1588">
            <w:pPr>
              <w:jc w:val="left"/>
              <w:rPr>
                <w:rFonts w:hint="eastAsia" w:ascii="宋体" w:hAnsi="宋体" w:eastAsia="宋体" w:cs="宋体"/>
                <w:sz w:val="20"/>
                <w:szCs w:val="20"/>
              </w:rPr>
            </w:pPr>
            <w:r>
              <w:rPr>
                <w:rFonts w:hint="eastAsia" w:ascii="宋体" w:hAnsi="宋体" w:eastAsia="宋体" w:cs="宋体"/>
                <w:sz w:val="20"/>
                <w:szCs w:val="20"/>
              </w:rPr>
              <w:t>1.本品为无菌产品，采用射线辐射灭菌，包装破损禁用。</w:t>
            </w:r>
          </w:p>
          <w:p w14:paraId="6AD6D53B">
            <w:pPr>
              <w:jc w:val="left"/>
              <w:rPr>
                <w:rFonts w:hint="eastAsia" w:ascii="宋体" w:hAnsi="宋体" w:eastAsia="宋体" w:cs="宋体"/>
                <w:sz w:val="20"/>
                <w:szCs w:val="20"/>
              </w:rPr>
            </w:pPr>
            <w:r>
              <w:rPr>
                <w:rFonts w:hint="eastAsia" w:ascii="宋体" w:hAnsi="宋体" w:eastAsia="宋体" w:cs="宋体"/>
                <w:sz w:val="20"/>
                <w:szCs w:val="20"/>
              </w:rPr>
              <w:t>根据操作需求，选择合适的型号规格，一旦开启需一次性用完，切勿重复使</w:t>
            </w:r>
          </w:p>
        </w:tc>
      </w:tr>
    </w:tbl>
    <w:p w14:paraId="7CC288F4">
      <w:pPr>
        <w:ind w:firstLine="723" w:firstLineChars="300"/>
        <w:rPr>
          <w:rStyle w:val="34"/>
          <w:rFonts w:hint="default"/>
          <w:b/>
          <w:bCs/>
          <w:color w:val="000000"/>
          <w:sz w:val="24"/>
          <w:szCs w:val="24"/>
          <w:highlight w:val="yellow"/>
          <w:lang w:val="en-US" w:eastAsia="zh-CN" w:bidi="ar"/>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yellow"/>
        </w:rPr>
      </w:pPr>
      <w:r>
        <w:rPr>
          <w:rFonts w:hint="eastAsia" w:ascii="宋体" w:hAnsi="宋体" w:eastAsia="宋体" w:cs="宋体"/>
          <w:highlight w:val="yellow"/>
        </w:rPr>
        <w:br w:type="page"/>
      </w:r>
    </w:p>
    <w:p w14:paraId="60D4F3AF">
      <w:pPr>
        <w:rPr>
          <w:rFonts w:hint="eastAsia" w:ascii="宋体" w:hAnsi="宋体" w:eastAsia="宋体" w:cs="宋体"/>
          <w:highlight w:val="none"/>
        </w:rPr>
      </w:pPr>
    </w:p>
    <w:p w14:paraId="4EF07C78">
      <w:pPr>
        <w:rPr>
          <w:rFonts w:hint="eastAsia" w:ascii="宋体" w:hAnsi="宋体" w:eastAsia="宋体" w:cs="宋体"/>
          <w:highlight w:val="none"/>
        </w:rPr>
      </w:pPr>
    </w:p>
    <w:p w14:paraId="4FE44BB9">
      <w:pPr>
        <w:rPr>
          <w:rFonts w:hint="eastAsia"/>
          <w:highlight w:val="none"/>
        </w:rPr>
      </w:pPr>
    </w:p>
    <w:p w14:paraId="41EF1279">
      <w:pPr>
        <w:pStyle w:val="2"/>
        <w:bidi w:val="0"/>
        <w:rPr>
          <w:highlight w:val="none"/>
        </w:rPr>
      </w:pPr>
      <w:bookmarkStart w:id="11" w:name="_Toc283"/>
      <w:r>
        <w:rPr>
          <w:rFonts w:hint="eastAsia"/>
          <w:highlight w:val="none"/>
        </w:rPr>
        <w:t>第三章 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16CB12E4">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35096E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434D3D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4B4FE11">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9DE632">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7D4DF6B4">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23BEAF3C">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16CC154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FCB148">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EA4021F">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AE594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2D7AE3C">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1CADEE6F">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w:t>
      </w:r>
    </w:p>
    <w:p w14:paraId="49AB9B0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27B3780">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2CFA5D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54868A7">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7F96968">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4A44C3A">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3C63549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EFE31E0">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75682095">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626546CE">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0B45A2DD">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4F7F945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346E50BB">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1B67C1A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37956DE">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副本</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重大税收违法失信主体</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3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1149"/>
        <w:gridCol w:w="672"/>
        <w:gridCol w:w="672"/>
        <w:gridCol w:w="673"/>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采购产品项目名称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6F0C86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1149" w:type="dxa"/>
            <w:vMerge w:val="restart"/>
            <w:vAlign w:val="center"/>
          </w:tcPr>
          <w:p w14:paraId="0C4C72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8364B3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生产产地</w:t>
            </w:r>
          </w:p>
        </w:tc>
        <w:tc>
          <w:tcPr>
            <w:tcW w:w="672"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p>
        </w:tc>
        <w:tc>
          <w:tcPr>
            <w:tcW w:w="672"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73"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4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2"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2"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3"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72"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6BF8FB7F">
      <w:pPr>
        <w:pStyle w:val="23"/>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，只允许一个品牌、一个型号。</w:t>
      </w:r>
    </w:p>
    <w:p w14:paraId="51CAEB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19989229"/>
      <w:bookmarkStart w:id="14" w:name="_Toc256408661"/>
      <w:bookmarkStart w:id="15"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4DB6ADE1">
            <w:pPr>
              <w:widowControl/>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供应商配送及培训服务</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w:t>
            </w:r>
            <w:r>
              <w:rPr>
                <w:rFonts w:hint="eastAsia" w:ascii="宋体" w:hAnsi="宋体" w:eastAsia="宋体" w:cs="宋体"/>
                <w:color w:val="000000"/>
                <w:kern w:val="0"/>
                <w:sz w:val="24"/>
                <w:szCs w:val="24"/>
                <w:highlight w:val="none"/>
                <w:lang w:val="en-US" w:eastAsia="zh-CN"/>
              </w:rPr>
              <w:t>的耗材或</w:t>
            </w:r>
            <w:r>
              <w:rPr>
                <w:rFonts w:hint="eastAsia" w:ascii="宋体" w:hAnsi="宋体" w:eastAsia="宋体" w:cs="宋体"/>
                <w:color w:val="000000"/>
                <w:kern w:val="0"/>
                <w:sz w:val="24"/>
                <w:szCs w:val="24"/>
                <w:highlight w:val="none"/>
              </w:rPr>
              <w:t>试剂提供</w:t>
            </w:r>
            <w:r>
              <w:rPr>
                <w:rFonts w:hint="eastAsia" w:ascii="宋体" w:hAnsi="宋体" w:eastAsia="宋体" w:cs="宋体"/>
                <w:color w:val="000000"/>
                <w:kern w:val="0"/>
                <w:sz w:val="24"/>
                <w:szCs w:val="24"/>
                <w:highlight w:val="none"/>
                <w:lang w:val="en-US" w:eastAsia="zh-CN"/>
              </w:rPr>
              <w:t>及时、可靠的配送响应</w:t>
            </w:r>
            <w:r>
              <w:rPr>
                <w:rFonts w:hint="eastAsia" w:ascii="宋体" w:hAnsi="宋体" w:eastAsia="宋体" w:cs="宋体"/>
                <w:color w:val="000000"/>
                <w:kern w:val="0"/>
                <w:sz w:val="24"/>
                <w:szCs w:val="24"/>
                <w:highlight w:val="none"/>
              </w:rPr>
              <w:t>服务。</w:t>
            </w:r>
          </w:p>
          <w:p w14:paraId="6FEC98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 要求所有成交人必须保证送货数量和质量，如在实际送货过程中出现送货不及时、送货不足、送货质量不高等影响诚信的问题，医院将延迟回款。</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投标报价不得高于阳光采购平台</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如供应商拟投产品属于高值耗材的产品必须具备吉林省阳光采购平台资质，投标报价不得高于阳光采购平台</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98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0770EFA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入库时限</w:t>
            </w:r>
          </w:p>
        </w:tc>
        <w:tc>
          <w:tcPr>
            <w:tcW w:w="4542" w:type="dxa"/>
            <w:vAlign w:val="center"/>
          </w:tcPr>
          <w:p w14:paraId="62946C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中标送货验收后乙方需积极办理入库手续，维保和货款支付的起始计算日期以医院入库日期为准，因乙方提供手续不及时或不完整，导致入库时间晚于验收时间的，责任由乙方承担。</w:t>
            </w:r>
          </w:p>
        </w:tc>
        <w:tc>
          <w:tcPr>
            <w:tcW w:w="1321" w:type="dxa"/>
            <w:vAlign w:val="center"/>
          </w:tcPr>
          <w:p w14:paraId="35635D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0939A1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53A36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left="480" w:leftChars="0" w:hanging="480" w:firstLineChars="0"/>
        <w:jc w:val="left"/>
        <w:textAlignment w:val="auto"/>
        <w:rPr>
          <w:color w:val="auto"/>
          <w:sz w:val="24"/>
          <w:szCs w:val="24"/>
          <w:highlight w:val="none"/>
        </w:rPr>
      </w:pPr>
      <w:r>
        <w:rPr>
          <w:rFonts w:hint="default" w:ascii="Times New Roman" w:hAnsi="Times New Roman" w:eastAsia="宋体" w:cs="Times New Roman"/>
          <w:color w:val="auto"/>
          <w:kern w:val="2"/>
          <w:sz w:val="24"/>
          <w:szCs w:val="24"/>
          <w:lang w:val="en-US" w:eastAsia="zh-CN" w:bidi="ar-SA"/>
        </w:rPr>
        <w:t>一、</w:t>
      </w: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67BF93">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32"/>
        <w:gridCol w:w="1495"/>
        <w:gridCol w:w="1065"/>
        <w:gridCol w:w="1140"/>
        <w:gridCol w:w="1536"/>
        <w:gridCol w:w="600"/>
        <w:gridCol w:w="767"/>
        <w:gridCol w:w="1000"/>
        <w:gridCol w:w="1133"/>
        <w:gridCol w:w="1100"/>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03"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采购产品项目名称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9239022">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4E814961">
            <w:pPr>
              <w:snapToGrid w:val="0"/>
              <w:spacing w:line="240" w:lineRule="auto"/>
              <w:jc w:val="center"/>
              <w:rPr>
                <w:rFonts w:hint="eastAsia" w:ascii="宋体" w:hAnsi="宋体" w:eastAsia="宋体" w:cs="宋体"/>
                <w:b/>
                <w:bCs w:val="0"/>
                <w:color w:val="auto"/>
                <w:sz w:val="21"/>
                <w:szCs w:val="21"/>
                <w:highlight w:val="none"/>
                <w:u w:val="none"/>
                <w:lang w:val="en-US" w:eastAsia="zh-CN"/>
              </w:rPr>
            </w:pPr>
            <w:r>
              <w:rPr>
                <w:rFonts w:hint="eastAsia" w:ascii="黑体" w:hAnsi="黑体" w:eastAsia="黑体" w:cs="黑体"/>
                <w:b/>
                <w:color w:val="FF0000"/>
                <w:szCs w:val="21"/>
                <w:highlight w:val="none"/>
              </w:rPr>
              <w:t>例:下浮%</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3"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149534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05994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3"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56DC5A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88CB4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3"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459F26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2CB56D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val="en-US" w:eastAsia="zh-CN"/>
        </w:rPr>
        <w:t>议价</w:t>
      </w:r>
      <w:r>
        <w:rPr>
          <w:rFonts w:hint="eastAsia" w:ascii="宋体" w:hAnsi="宋体" w:eastAsia="宋体" w:cs="宋体"/>
          <w:bCs/>
          <w:sz w:val="21"/>
          <w:szCs w:val="21"/>
          <w:highlight w:val="none"/>
        </w:rPr>
        <w:t>使用。</w:t>
      </w:r>
    </w:p>
    <w:p w14:paraId="0F887DD5">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49157E9">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ADD68FB">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w:t>
      </w:r>
      <w:r>
        <w:rPr>
          <w:rFonts w:hint="eastAsia" w:ascii="宋体" w:hAnsi="宋体" w:cs="宋体"/>
          <w:b/>
          <w:sz w:val="32"/>
          <w:szCs w:val="32"/>
          <w:highlight w:val="none"/>
          <w:lang w:val="en-US" w:eastAsia="zh-CN"/>
        </w:rPr>
        <w:t>二</w:t>
      </w:r>
      <w:r>
        <w:rPr>
          <w:rFonts w:hint="eastAsia" w:ascii="宋体" w:hAnsi="宋体" w:eastAsia="宋体" w:cs="宋体"/>
          <w:b/>
          <w:sz w:val="32"/>
          <w:szCs w:val="32"/>
          <w:highlight w:val="none"/>
        </w:rPr>
        <w:t>轮）</w:t>
      </w:r>
    </w:p>
    <w:p w14:paraId="693218A2">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0DE473C1">
      <w:pPr>
        <w:pStyle w:val="15"/>
        <w:rPr>
          <w:highlight w:val="none"/>
        </w:rPr>
      </w:pPr>
    </w:p>
    <w:tbl>
      <w:tblPr>
        <w:tblStyle w:val="16"/>
        <w:tblW w:w="16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32"/>
        <w:gridCol w:w="1495"/>
        <w:gridCol w:w="1065"/>
        <w:gridCol w:w="1140"/>
        <w:gridCol w:w="1536"/>
        <w:gridCol w:w="600"/>
        <w:gridCol w:w="767"/>
        <w:gridCol w:w="1000"/>
        <w:gridCol w:w="1133"/>
        <w:gridCol w:w="1100"/>
        <w:gridCol w:w="1100"/>
        <w:gridCol w:w="1090"/>
        <w:gridCol w:w="568"/>
        <w:gridCol w:w="822"/>
        <w:gridCol w:w="1256"/>
      </w:tblGrid>
      <w:tr w14:paraId="5450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493" w:type="dxa"/>
            <w:noWrap w:val="0"/>
            <w:vAlign w:val="center"/>
          </w:tcPr>
          <w:p w14:paraId="784B6DA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57029AF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采购产品项目名称</w:t>
            </w:r>
          </w:p>
        </w:tc>
        <w:tc>
          <w:tcPr>
            <w:tcW w:w="1495" w:type="dxa"/>
            <w:noWrap w:val="0"/>
            <w:vAlign w:val="center"/>
          </w:tcPr>
          <w:p w14:paraId="6AC608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5424D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2D23B3C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74DA21A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7F079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6CD748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6257664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2EE34AF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2CC2FB8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578469C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2C7EBE6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999A316">
            <w:pPr>
              <w:snapToGrid w:val="0"/>
              <w:spacing w:line="240" w:lineRule="auto"/>
              <w:jc w:val="center"/>
              <w:rPr>
                <w:rFonts w:hint="eastAsia" w:ascii="宋体" w:hAnsi="宋体" w:eastAsia="宋体" w:cs="宋体"/>
                <w:color w:val="auto"/>
                <w:sz w:val="21"/>
                <w:szCs w:val="21"/>
                <w:highlight w:val="none"/>
                <w:u w:val="none"/>
                <w:lang w:val="en-US" w:eastAsia="zh-CN"/>
              </w:rPr>
            </w:pPr>
          </w:p>
          <w:p w14:paraId="36D67BA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7FC029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73E9370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07B3135E">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7F9D686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70D361EB">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57F8B82D">
            <w:pPr>
              <w:snapToGrid w:val="0"/>
              <w:spacing w:line="240" w:lineRule="auto"/>
              <w:jc w:val="center"/>
              <w:rPr>
                <w:rFonts w:hint="eastAsia" w:ascii="宋体" w:hAnsi="宋体" w:eastAsia="宋体" w:cs="宋体"/>
                <w:b/>
                <w:bCs w:val="0"/>
                <w:color w:val="auto"/>
                <w:sz w:val="21"/>
                <w:szCs w:val="21"/>
                <w:highlight w:val="none"/>
                <w:u w:val="none"/>
                <w:lang w:val="en-US" w:eastAsia="zh-CN"/>
              </w:rPr>
            </w:pPr>
            <w:r>
              <w:rPr>
                <w:rFonts w:hint="eastAsia" w:ascii="黑体" w:hAnsi="黑体" w:eastAsia="黑体" w:cs="黑体"/>
                <w:b/>
                <w:color w:val="FF0000"/>
                <w:szCs w:val="21"/>
                <w:highlight w:val="none"/>
              </w:rPr>
              <w:t>例:下浮%</w:t>
            </w:r>
          </w:p>
        </w:tc>
        <w:tc>
          <w:tcPr>
            <w:tcW w:w="1100" w:type="dxa"/>
            <w:noWrap w:val="0"/>
            <w:vAlign w:val="center"/>
          </w:tcPr>
          <w:p w14:paraId="429A6CA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4C36005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73DADAFB">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28202B2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7917B98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16093F26">
            <w:pPr>
              <w:snapToGrid w:val="0"/>
              <w:spacing w:line="240" w:lineRule="auto"/>
              <w:jc w:val="center"/>
              <w:rPr>
                <w:rFonts w:hint="eastAsia" w:ascii="宋体" w:hAnsi="宋体" w:eastAsia="宋体" w:cs="宋体"/>
                <w:color w:val="auto"/>
                <w:sz w:val="21"/>
                <w:szCs w:val="21"/>
                <w:highlight w:val="none"/>
                <w:u w:val="none"/>
                <w:lang w:val="en-US" w:eastAsia="zh-CN"/>
              </w:rPr>
            </w:pPr>
          </w:p>
          <w:p w14:paraId="0C4DC3E9">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63F22E0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4E2C3DA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66D0537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1555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93" w:type="dxa"/>
            <w:noWrap w:val="0"/>
            <w:vAlign w:val="center"/>
          </w:tcPr>
          <w:p w14:paraId="25595F9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174F4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FBDEB8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1ACF519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80F382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F4C2DA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C49ACE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6CAC2D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0D10BF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5C053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9ABA15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3CC558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94F623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070F9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792008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F6925E7">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6B0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93" w:type="dxa"/>
            <w:noWrap w:val="0"/>
            <w:vAlign w:val="center"/>
          </w:tcPr>
          <w:p w14:paraId="2C2DEC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863AE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588340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5F3B41F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0927DE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4D1D25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3F0541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746026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0CA0A4A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701C886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AC6BF0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39EA07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48C20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950A0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68ECB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382CC06">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684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93" w:type="dxa"/>
            <w:noWrap w:val="0"/>
            <w:vAlign w:val="center"/>
          </w:tcPr>
          <w:p w14:paraId="020A494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7665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50F83D4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18F57B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57294C5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82B76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4E8AE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2C1509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82FFB6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066E9F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D8B90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7C5D75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9476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2DFD2DD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2634BB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1F6F164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61B49F85">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65892F94">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801B7D5">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32A5806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12A23A7">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31A877B5">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348388B8">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F9EDFD0">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A9D37E8">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4F7F1BC8">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val="en-US" w:eastAsia="zh-CN"/>
        </w:rPr>
        <w:t>议价</w:t>
      </w:r>
      <w:r>
        <w:rPr>
          <w:rFonts w:hint="eastAsia" w:ascii="宋体" w:hAnsi="宋体" w:eastAsia="宋体" w:cs="宋体"/>
          <w:bCs/>
          <w:sz w:val="21"/>
          <w:szCs w:val="21"/>
          <w:highlight w:val="none"/>
        </w:rPr>
        <w:t>使用。</w:t>
      </w:r>
    </w:p>
    <w:p w14:paraId="7A7AE386">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6BAFD31A">
      <w:pPr>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10" w:type="default"/>
      <w:footerReference r:id="rId11" w:type="default"/>
      <w:pgSz w:w="16838" w:h="11906" w:orient="landscape"/>
      <w:pgMar w:top="1180" w:right="1440" w:bottom="64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FF1E">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6214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76214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511314"/>
    <w:rsid w:val="02C927A1"/>
    <w:rsid w:val="02CE17C8"/>
    <w:rsid w:val="02E720C0"/>
    <w:rsid w:val="030C7685"/>
    <w:rsid w:val="032A58CC"/>
    <w:rsid w:val="03370C3A"/>
    <w:rsid w:val="03D978E6"/>
    <w:rsid w:val="03EC26CC"/>
    <w:rsid w:val="03F60FF6"/>
    <w:rsid w:val="0400747C"/>
    <w:rsid w:val="04E9700E"/>
    <w:rsid w:val="04F33787"/>
    <w:rsid w:val="04FC24D4"/>
    <w:rsid w:val="05140A30"/>
    <w:rsid w:val="05576419"/>
    <w:rsid w:val="057C3105"/>
    <w:rsid w:val="05B227CB"/>
    <w:rsid w:val="060924A2"/>
    <w:rsid w:val="063629F6"/>
    <w:rsid w:val="064E6E22"/>
    <w:rsid w:val="068B04FA"/>
    <w:rsid w:val="069A3EBB"/>
    <w:rsid w:val="06E65CD9"/>
    <w:rsid w:val="06F74FB2"/>
    <w:rsid w:val="070E6D6A"/>
    <w:rsid w:val="073D614E"/>
    <w:rsid w:val="07C61A2F"/>
    <w:rsid w:val="07E656BE"/>
    <w:rsid w:val="07E65C20"/>
    <w:rsid w:val="08253C58"/>
    <w:rsid w:val="084A292B"/>
    <w:rsid w:val="084F2718"/>
    <w:rsid w:val="089A21A0"/>
    <w:rsid w:val="08BB3192"/>
    <w:rsid w:val="0A1D1EEF"/>
    <w:rsid w:val="0A217411"/>
    <w:rsid w:val="0ADD2F10"/>
    <w:rsid w:val="0B597947"/>
    <w:rsid w:val="0BBF4658"/>
    <w:rsid w:val="0C0B1662"/>
    <w:rsid w:val="0C254802"/>
    <w:rsid w:val="0C3258D1"/>
    <w:rsid w:val="0C793312"/>
    <w:rsid w:val="0CBD0903"/>
    <w:rsid w:val="0CC1045F"/>
    <w:rsid w:val="0CEB2150"/>
    <w:rsid w:val="0CFD1647"/>
    <w:rsid w:val="0D142D0D"/>
    <w:rsid w:val="0D5C45C0"/>
    <w:rsid w:val="0D9C2C0E"/>
    <w:rsid w:val="0DAA53D6"/>
    <w:rsid w:val="0E150DED"/>
    <w:rsid w:val="0E2A20C8"/>
    <w:rsid w:val="0E5F143F"/>
    <w:rsid w:val="0EAC6B4A"/>
    <w:rsid w:val="0EF84CAC"/>
    <w:rsid w:val="0F6D51CD"/>
    <w:rsid w:val="0FA60903"/>
    <w:rsid w:val="0FC30B2A"/>
    <w:rsid w:val="0FDE6A3A"/>
    <w:rsid w:val="1012209C"/>
    <w:rsid w:val="102601CE"/>
    <w:rsid w:val="107E0041"/>
    <w:rsid w:val="108C68C3"/>
    <w:rsid w:val="10B4026F"/>
    <w:rsid w:val="10FF4E9F"/>
    <w:rsid w:val="111D5F25"/>
    <w:rsid w:val="113810CC"/>
    <w:rsid w:val="11A025A1"/>
    <w:rsid w:val="11D91E9F"/>
    <w:rsid w:val="11E37B79"/>
    <w:rsid w:val="11EE297F"/>
    <w:rsid w:val="11FE0C79"/>
    <w:rsid w:val="12226B9F"/>
    <w:rsid w:val="12503FC7"/>
    <w:rsid w:val="12641821"/>
    <w:rsid w:val="12667F83"/>
    <w:rsid w:val="127A617D"/>
    <w:rsid w:val="12D40754"/>
    <w:rsid w:val="12F77FA5"/>
    <w:rsid w:val="130126DE"/>
    <w:rsid w:val="130E5469"/>
    <w:rsid w:val="13177F1B"/>
    <w:rsid w:val="13AE5027"/>
    <w:rsid w:val="13D41300"/>
    <w:rsid w:val="13DF6746"/>
    <w:rsid w:val="15712BD2"/>
    <w:rsid w:val="15995F29"/>
    <w:rsid w:val="15A00DC2"/>
    <w:rsid w:val="15B35284"/>
    <w:rsid w:val="160B6B83"/>
    <w:rsid w:val="161C2B3E"/>
    <w:rsid w:val="161F56F6"/>
    <w:rsid w:val="16216BFD"/>
    <w:rsid w:val="16416FF8"/>
    <w:rsid w:val="165F4CB9"/>
    <w:rsid w:val="165F6ECF"/>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956B0D"/>
    <w:rsid w:val="1AF5634A"/>
    <w:rsid w:val="1B0342CC"/>
    <w:rsid w:val="1B137BE6"/>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350AB8"/>
    <w:rsid w:val="20497CF3"/>
    <w:rsid w:val="20705BE2"/>
    <w:rsid w:val="20730B4D"/>
    <w:rsid w:val="208A05B3"/>
    <w:rsid w:val="20B63AAF"/>
    <w:rsid w:val="20CA0488"/>
    <w:rsid w:val="20FC0F7F"/>
    <w:rsid w:val="2130749E"/>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208B4"/>
    <w:rsid w:val="279A3AD7"/>
    <w:rsid w:val="281B1724"/>
    <w:rsid w:val="2842607D"/>
    <w:rsid w:val="28D16A43"/>
    <w:rsid w:val="28E2682A"/>
    <w:rsid w:val="28EC13BC"/>
    <w:rsid w:val="28F32809"/>
    <w:rsid w:val="29E140B7"/>
    <w:rsid w:val="29FD4E8A"/>
    <w:rsid w:val="2A2A0AEE"/>
    <w:rsid w:val="2A2E50D5"/>
    <w:rsid w:val="2A6379F0"/>
    <w:rsid w:val="2AAD6082"/>
    <w:rsid w:val="2AEF03B2"/>
    <w:rsid w:val="2B02084E"/>
    <w:rsid w:val="2B3009D4"/>
    <w:rsid w:val="2B601CDD"/>
    <w:rsid w:val="2B656E9C"/>
    <w:rsid w:val="2B894753"/>
    <w:rsid w:val="2B8D4DBA"/>
    <w:rsid w:val="2B94255C"/>
    <w:rsid w:val="2BBA6BD4"/>
    <w:rsid w:val="2BD926F3"/>
    <w:rsid w:val="2C1F4083"/>
    <w:rsid w:val="2C5544DD"/>
    <w:rsid w:val="2C5C4E04"/>
    <w:rsid w:val="2CD418C9"/>
    <w:rsid w:val="2CD46729"/>
    <w:rsid w:val="2D093907"/>
    <w:rsid w:val="2D3D676F"/>
    <w:rsid w:val="2DCC3697"/>
    <w:rsid w:val="2DF4181D"/>
    <w:rsid w:val="2DF44523"/>
    <w:rsid w:val="2E082A3D"/>
    <w:rsid w:val="2EA17C2D"/>
    <w:rsid w:val="2EA9114B"/>
    <w:rsid w:val="2EC91FB8"/>
    <w:rsid w:val="2ED449DD"/>
    <w:rsid w:val="2EE572FA"/>
    <w:rsid w:val="2EF55327"/>
    <w:rsid w:val="2F5C6B97"/>
    <w:rsid w:val="2F675CA4"/>
    <w:rsid w:val="2F950E14"/>
    <w:rsid w:val="2FAF0841"/>
    <w:rsid w:val="2FC13F2A"/>
    <w:rsid w:val="303B1B22"/>
    <w:rsid w:val="30632B87"/>
    <w:rsid w:val="30CB72D8"/>
    <w:rsid w:val="30D40010"/>
    <w:rsid w:val="315936D1"/>
    <w:rsid w:val="317767B0"/>
    <w:rsid w:val="31C80E47"/>
    <w:rsid w:val="32711098"/>
    <w:rsid w:val="32790FD3"/>
    <w:rsid w:val="32E542DC"/>
    <w:rsid w:val="32EB4593"/>
    <w:rsid w:val="32F373E5"/>
    <w:rsid w:val="33637B1F"/>
    <w:rsid w:val="33AF5350"/>
    <w:rsid w:val="33BA381B"/>
    <w:rsid w:val="33CD182D"/>
    <w:rsid w:val="33D315F8"/>
    <w:rsid w:val="34422DB6"/>
    <w:rsid w:val="34BE37C1"/>
    <w:rsid w:val="351A6043"/>
    <w:rsid w:val="352B0250"/>
    <w:rsid w:val="353C06AF"/>
    <w:rsid w:val="354561F7"/>
    <w:rsid w:val="35704203"/>
    <w:rsid w:val="35A77ACF"/>
    <w:rsid w:val="36026CE5"/>
    <w:rsid w:val="36050807"/>
    <w:rsid w:val="36457B1B"/>
    <w:rsid w:val="36484883"/>
    <w:rsid w:val="364A2B97"/>
    <w:rsid w:val="36E058A7"/>
    <w:rsid w:val="36F566E5"/>
    <w:rsid w:val="370C2303"/>
    <w:rsid w:val="374A62F1"/>
    <w:rsid w:val="378D51F2"/>
    <w:rsid w:val="37C824A9"/>
    <w:rsid w:val="38C965CE"/>
    <w:rsid w:val="38D176A1"/>
    <w:rsid w:val="393A4EEB"/>
    <w:rsid w:val="39561614"/>
    <w:rsid w:val="39BC591B"/>
    <w:rsid w:val="39D771DD"/>
    <w:rsid w:val="39DF5AAD"/>
    <w:rsid w:val="3A520CA1"/>
    <w:rsid w:val="3A7E0E22"/>
    <w:rsid w:val="3A85143D"/>
    <w:rsid w:val="3A8E2FC5"/>
    <w:rsid w:val="3AC131D4"/>
    <w:rsid w:val="3AC86541"/>
    <w:rsid w:val="3AE73375"/>
    <w:rsid w:val="3B697FE3"/>
    <w:rsid w:val="3C2B1B71"/>
    <w:rsid w:val="3C3D3F09"/>
    <w:rsid w:val="3C690551"/>
    <w:rsid w:val="3CD8424B"/>
    <w:rsid w:val="3D032BBF"/>
    <w:rsid w:val="3DB00539"/>
    <w:rsid w:val="3DB065CF"/>
    <w:rsid w:val="3DB67DA0"/>
    <w:rsid w:val="3E09759C"/>
    <w:rsid w:val="3E3D533D"/>
    <w:rsid w:val="3E5C4A40"/>
    <w:rsid w:val="3EC4291B"/>
    <w:rsid w:val="3EF23B8C"/>
    <w:rsid w:val="3F007196"/>
    <w:rsid w:val="3F5710F1"/>
    <w:rsid w:val="3FBD3F58"/>
    <w:rsid w:val="3FD943E3"/>
    <w:rsid w:val="401E6000"/>
    <w:rsid w:val="40317AFB"/>
    <w:rsid w:val="404A5FA7"/>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324CC8"/>
    <w:rsid w:val="498F62DA"/>
    <w:rsid w:val="49B74606"/>
    <w:rsid w:val="4A0D69B6"/>
    <w:rsid w:val="4A6E2632"/>
    <w:rsid w:val="4B985576"/>
    <w:rsid w:val="4B9E7F64"/>
    <w:rsid w:val="4C14276A"/>
    <w:rsid w:val="4C3D6D8F"/>
    <w:rsid w:val="4C7E47F8"/>
    <w:rsid w:val="4CAD6CEE"/>
    <w:rsid w:val="4CF431C6"/>
    <w:rsid w:val="4D2B081D"/>
    <w:rsid w:val="4D4237F7"/>
    <w:rsid w:val="4D4334A4"/>
    <w:rsid w:val="4D940ECA"/>
    <w:rsid w:val="4DEB1D72"/>
    <w:rsid w:val="4DFE375C"/>
    <w:rsid w:val="4E1B611F"/>
    <w:rsid w:val="4E3840B3"/>
    <w:rsid w:val="4E3E0B9C"/>
    <w:rsid w:val="4ED41501"/>
    <w:rsid w:val="4F423F94"/>
    <w:rsid w:val="4F46432B"/>
    <w:rsid w:val="4F596466"/>
    <w:rsid w:val="4F5A4D20"/>
    <w:rsid w:val="4F67286E"/>
    <w:rsid w:val="4F686209"/>
    <w:rsid w:val="4F907EF0"/>
    <w:rsid w:val="4FB24BD5"/>
    <w:rsid w:val="4FCC501F"/>
    <w:rsid w:val="4FDF2564"/>
    <w:rsid w:val="4FE84F8C"/>
    <w:rsid w:val="4FFC0D0F"/>
    <w:rsid w:val="504B39AB"/>
    <w:rsid w:val="50624832"/>
    <w:rsid w:val="507D52C3"/>
    <w:rsid w:val="508F4A82"/>
    <w:rsid w:val="50C21C2B"/>
    <w:rsid w:val="50C5555E"/>
    <w:rsid w:val="50C741D9"/>
    <w:rsid w:val="50CF01D2"/>
    <w:rsid w:val="50D118B0"/>
    <w:rsid w:val="50FD03F0"/>
    <w:rsid w:val="51002139"/>
    <w:rsid w:val="51157268"/>
    <w:rsid w:val="516813B7"/>
    <w:rsid w:val="51961C80"/>
    <w:rsid w:val="51A34303"/>
    <w:rsid w:val="51A87F19"/>
    <w:rsid w:val="51BA67E6"/>
    <w:rsid w:val="51DE41AF"/>
    <w:rsid w:val="52390929"/>
    <w:rsid w:val="523D227E"/>
    <w:rsid w:val="525577AF"/>
    <w:rsid w:val="538C3D6A"/>
    <w:rsid w:val="53B3316A"/>
    <w:rsid w:val="53BA0063"/>
    <w:rsid w:val="53BC6309"/>
    <w:rsid w:val="53CB526B"/>
    <w:rsid w:val="53E67E71"/>
    <w:rsid w:val="53E95C3D"/>
    <w:rsid w:val="546A0236"/>
    <w:rsid w:val="547A002E"/>
    <w:rsid w:val="549E5733"/>
    <w:rsid w:val="54CD4866"/>
    <w:rsid w:val="550757F5"/>
    <w:rsid w:val="5552317F"/>
    <w:rsid w:val="555A708C"/>
    <w:rsid w:val="5595275D"/>
    <w:rsid w:val="55B31BED"/>
    <w:rsid w:val="55B37366"/>
    <w:rsid w:val="55BD4A9D"/>
    <w:rsid w:val="55C05E57"/>
    <w:rsid w:val="55E05723"/>
    <w:rsid w:val="561E6E3A"/>
    <w:rsid w:val="564038E4"/>
    <w:rsid w:val="56625F27"/>
    <w:rsid w:val="567C4775"/>
    <w:rsid w:val="56C655B6"/>
    <w:rsid w:val="56CC34B4"/>
    <w:rsid w:val="57021D7C"/>
    <w:rsid w:val="571C3A45"/>
    <w:rsid w:val="571E1A99"/>
    <w:rsid w:val="57647882"/>
    <w:rsid w:val="57F06E11"/>
    <w:rsid w:val="580F4197"/>
    <w:rsid w:val="58670B4D"/>
    <w:rsid w:val="58BB4167"/>
    <w:rsid w:val="58E12895"/>
    <w:rsid w:val="58FB7ABB"/>
    <w:rsid w:val="59806963"/>
    <w:rsid w:val="59921DEC"/>
    <w:rsid w:val="59DE576D"/>
    <w:rsid w:val="5A2715BA"/>
    <w:rsid w:val="5A277B90"/>
    <w:rsid w:val="5A3773F8"/>
    <w:rsid w:val="5A582A8D"/>
    <w:rsid w:val="5A62260A"/>
    <w:rsid w:val="5AC57E95"/>
    <w:rsid w:val="5AEB20AC"/>
    <w:rsid w:val="5B140702"/>
    <w:rsid w:val="5B23548E"/>
    <w:rsid w:val="5B4C6419"/>
    <w:rsid w:val="5B686961"/>
    <w:rsid w:val="5B6F03CE"/>
    <w:rsid w:val="5B9C5BD2"/>
    <w:rsid w:val="5BA26C0E"/>
    <w:rsid w:val="5C177BFF"/>
    <w:rsid w:val="5C3C1834"/>
    <w:rsid w:val="5C9820E8"/>
    <w:rsid w:val="5CA13024"/>
    <w:rsid w:val="5CAC72C6"/>
    <w:rsid w:val="5CF6436E"/>
    <w:rsid w:val="5D072AA1"/>
    <w:rsid w:val="5D2418A5"/>
    <w:rsid w:val="5D301F11"/>
    <w:rsid w:val="5D4804D5"/>
    <w:rsid w:val="5D7519CC"/>
    <w:rsid w:val="5D8F4F70"/>
    <w:rsid w:val="5DA85A3A"/>
    <w:rsid w:val="5DD65EA4"/>
    <w:rsid w:val="5DD966A6"/>
    <w:rsid w:val="5DF620A1"/>
    <w:rsid w:val="5E015851"/>
    <w:rsid w:val="5E360CA9"/>
    <w:rsid w:val="5E837C57"/>
    <w:rsid w:val="5EE1082B"/>
    <w:rsid w:val="5EF00FBF"/>
    <w:rsid w:val="5F195B4A"/>
    <w:rsid w:val="5F9A19AB"/>
    <w:rsid w:val="5FA240F7"/>
    <w:rsid w:val="5FEF1CF6"/>
    <w:rsid w:val="5FFB45A8"/>
    <w:rsid w:val="602E6B54"/>
    <w:rsid w:val="60796032"/>
    <w:rsid w:val="60A51DE4"/>
    <w:rsid w:val="61613AB1"/>
    <w:rsid w:val="618F19E3"/>
    <w:rsid w:val="61907426"/>
    <w:rsid w:val="61A06D7F"/>
    <w:rsid w:val="622C5484"/>
    <w:rsid w:val="6245462F"/>
    <w:rsid w:val="62456545"/>
    <w:rsid w:val="626277DF"/>
    <w:rsid w:val="627748B5"/>
    <w:rsid w:val="62876290"/>
    <w:rsid w:val="62FF66F4"/>
    <w:rsid w:val="63045DB3"/>
    <w:rsid w:val="63490E17"/>
    <w:rsid w:val="63602B4C"/>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D927EA"/>
    <w:rsid w:val="68E84068"/>
    <w:rsid w:val="693B5FAC"/>
    <w:rsid w:val="695F24A5"/>
    <w:rsid w:val="699851AD"/>
    <w:rsid w:val="69FD7B04"/>
    <w:rsid w:val="6A350C4E"/>
    <w:rsid w:val="6AD62492"/>
    <w:rsid w:val="6AD62E05"/>
    <w:rsid w:val="6AF01F4C"/>
    <w:rsid w:val="6B5668D9"/>
    <w:rsid w:val="6B6E30D5"/>
    <w:rsid w:val="6BA208B3"/>
    <w:rsid w:val="6BEC4054"/>
    <w:rsid w:val="6BF15785"/>
    <w:rsid w:val="6C112933"/>
    <w:rsid w:val="6C25078E"/>
    <w:rsid w:val="6CDE73B7"/>
    <w:rsid w:val="6CF7043C"/>
    <w:rsid w:val="6D5A7A74"/>
    <w:rsid w:val="6D837F22"/>
    <w:rsid w:val="6DA4338E"/>
    <w:rsid w:val="6DC87723"/>
    <w:rsid w:val="6DD81AD9"/>
    <w:rsid w:val="6E476D7E"/>
    <w:rsid w:val="6E573888"/>
    <w:rsid w:val="6E5B78DE"/>
    <w:rsid w:val="6E70494A"/>
    <w:rsid w:val="6E8D188A"/>
    <w:rsid w:val="6EC24A7A"/>
    <w:rsid w:val="6EE3414D"/>
    <w:rsid w:val="6EF75035"/>
    <w:rsid w:val="6F0B7529"/>
    <w:rsid w:val="6F3C482C"/>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42A8A"/>
    <w:rsid w:val="758E30F2"/>
    <w:rsid w:val="75E865A6"/>
    <w:rsid w:val="76593F16"/>
    <w:rsid w:val="76880357"/>
    <w:rsid w:val="76AA5144"/>
    <w:rsid w:val="76CE2028"/>
    <w:rsid w:val="7739352E"/>
    <w:rsid w:val="77C90B4A"/>
    <w:rsid w:val="78465F9A"/>
    <w:rsid w:val="78732375"/>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2866</Words>
  <Characters>3298</Characters>
  <Lines>0</Lines>
  <Paragraphs>0</Paragraphs>
  <TotalTime>12</TotalTime>
  <ScaleCrop>false</ScaleCrop>
  <LinksUpToDate>false</LinksUpToDate>
  <CharactersWithSpaces>3541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陈昊</cp:lastModifiedBy>
  <dcterms:modified xsi:type="dcterms:W3CDTF">2025-07-30T05:46:29Z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2B9AF31646B042CA80B6896A0FC327C0_13</vt:lpwstr>
  </property>
  <property fmtid="{D5CDD505-2E9C-101B-9397-08002B2CF9AE}" pid="4" name="KSOTemplateDocerSaveRecord">
    <vt:lpwstr>eyJoZGlkIjoiYjg4MTk1OWQzOWZkM2VkODI1MDFlZjY5YjM4MmM5MDYiLCJ1c2VySWQiOiI0MzIzMDg4NjcifQ==</vt:lpwstr>
  </property>
</Properties>
</file>