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CDE7E">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61A1BC55">
      <w:pPr>
        <w:spacing w:line="480" w:lineRule="auto"/>
        <w:jc w:val="cente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pPr>
    </w:p>
    <w:p w14:paraId="29C54142">
      <w:pPr>
        <w:spacing w:line="480" w:lineRule="auto"/>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吉林大学第一医院25-YJ-042超声诊断仪（全保）等维保项目</w:t>
      </w:r>
    </w:p>
    <w:p w14:paraId="4E54A7C3">
      <w:pPr>
        <w:rPr>
          <w:rFonts w:asciiTheme="majorEastAsia" w:hAnsiTheme="majorEastAsia" w:eastAsiaTheme="majorEastAsia" w:cstheme="majorEastAsia"/>
          <w:color w:val="000000" w:themeColor="text1"/>
          <w:highlight w:val="none"/>
          <w14:textFill>
            <w14:solidFill>
              <w14:schemeClr w14:val="tx1"/>
            </w14:solidFill>
          </w14:textFill>
        </w:rPr>
      </w:pPr>
    </w:p>
    <w:p w14:paraId="59D9DAB2">
      <w:pPr>
        <w:rPr>
          <w:rFonts w:asciiTheme="majorEastAsia" w:hAnsiTheme="majorEastAsia" w:eastAsiaTheme="majorEastAsia" w:cstheme="majorEastAsia"/>
          <w:color w:val="000000" w:themeColor="text1"/>
          <w:highlight w:val="none"/>
          <w14:textFill>
            <w14:solidFill>
              <w14:schemeClr w14:val="tx1"/>
            </w14:solidFill>
          </w14:textFill>
        </w:rPr>
      </w:pPr>
    </w:p>
    <w:p w14:paraId="22EE6F30">
      <w:pPr>
        <w:rPr>
          <w:rFonts w:asciiTheme="majorEastAsia" w:hAnsiTheme="majorEastAsia" w:eastAsiaTheme="majorEastAsia" w:cstheme="majorEastAsia"/>
          <w:color w:val="000000" w:themeColor="text1"/>
          <w:highlight w:val="none"/>
          <w14:textFill>
            <w14:solidFill>
              <w14:schemeClr w14:val="tx1"/>
            </w14:solidFill>
          </w14:textFill>
        </w:rPr>
      </w:pPr>
    </w:p>
    <w:p w14:paraId="42B136F8">
      <w:pPr>
        <w:rPr>
          <w:rFonts w:asciiTheme="majorEastAsia" w:hAnsiTheme="majorEastAsia" w:eastAsiaTheme="majorEastAsia" w:cstheme="majorEastAsia"/>
          <w:color w:val="000000" w:themeColor="text1"/>
          <w:highlight w:val="none"/>
          <w14:textFill>
            <w14:solidFill>
              <w14:schemeClr w14:val="tx1"/>
            </w14:solidFill>
          </w14:textFill>
        </w:rPr>
      </w:pPr>
    </w:p>
    <w:p w14:paraId="2A50D3A0">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21E4294D">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5E24BCD7">
      <w:pPr>
        <w:rPr>
          <w:rFonts w:asciiTheme="majorEastAsia" w:hAnsiTheme="majorEastAsia" w:eastAsiaTheme="majorEastAsia" w:cstheme="majorEastAsia"/>
          <w:color w:val="000000" w:themeColor="text1"/>
          <w:highlight w:val="none"/>
          <w14:textFill>
            <w14:solidFill>
              <w14:schemeClr w14:val="tx1"/>
            </w14:solidFill>
          </w14:textFill>
        </w:rPr>
      </w:pPr>
    </w:p>
    <w:p w14:paraId="1DD95499">
      <w:pPr>
        <w:rPr>
          <w:rFonts w:asciiTheme="majorEastAsia" w:hAnsiTheme="majorEastAsia" w:eastAsiaTheme="majorEastAsia" w:cstheme="majorEastAsia"/>
          <w:color w:val="000000" w:themeColor="text1"/>
          <w:highlight w:val="none"/>
          <w14:textFill>
            <w14:solidFill>
              <w14:schemeClr w14:val="tx1"/>
            </w14:solidFill>
          </w14:textFill>
        </w:rPr>
      </w:pPr>
    </w:p>
    <w:p w14:paraId="4BC3D5D0">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331DF4">
      <w:pPr>
        <w:spacing w:line="360" w:lineRule="auto"/>
        <w:ind w:firstLine="1928" w:firstLineChars="600"/>
        <w:jc w:val="both"/>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2B147053">
      <w:pPr>
        <w:pStyle w:val="3"/>
        <w:jc w:val="center"/>
        <w:rPr>
          <w:rFonts w:hint="eastAsia" w:ascii="宋体" w:hAnsi="宋体" w:cs="宋体"/>
          <w:b/>
          <w:color w:val="auto"/>
          <w:spacing w:val="20"/>
          <w:sz w:val="32"/>
          <w:szCs w:val="32"/>
          <w:highlight w:val="none"/>
          <w:lang w:val="en-US" w:eastAsia="zh-CN"/>
        </w:rPr>
      </w:pPr>
      <w:r>
        <w:rPr>
          <w:rFonts w:hint="eastAsia" w:ascii="宋体" w:hAnsi="宋体" w:eastAsia="宋体" w:cs="宋体"/>
          <w:b/>
          <w:color w:val="auto"/>
          <w:spacing w:val="20"/>
          <w:sz w:val="32"/>
          <w:szCs w:val="32"/>
          <w:highlight w:val="none"/>
        </w:rPr>
        <w:t>采购代理机构：</w:t>
      </w:r>
      <w:r>
        <w:rPr>
          <w:rFonts w:hint="eastAsia" w:ascii="宋体" w:hAnsi="宋体" w:cs="宋体"/>
          <w:b/>
          <w:color w:val="auto"/>
          <w:spacing w:val="20"/>
          <w:sz w:val="32"/>
          <w:szCs w:val="32"/>
          <w:highlight w:val="none"/>
          <w:lang w:val="en-US" w:eastAsia="zh-CN"/>
        </w:rPr>
        <w:t>中高建项目管理有限公司</w:t>
      </w:r>
    </w:p>
    <w:p w14:paraId="4E367F0F">
      <w:pPr>
        <w:pStyle w:val="20"/>
      </w:pPr>
    </w:p>
    <w:p w14:paraId="416466A4">
      <w:pPr>
        <w:pStyle w:val="5"/>
        <w:jc w:val="cente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03</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580C7144">
      <w:pP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br w:type="page"/>
      </w:r>
    </w:p>
    <w:p w14:paraId="6B443BFF">
      <w:pPr>
        <w:pStyle w:val="5"/>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6D864075">
      <w:pPr>
        <w:pStyle w:val="22"/>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576BA5C2">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8EE3BA7">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5</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3C843DAE">
      <w:pPr>
        <w:pStyle w:val="12"/>
        <w:tabs>
          <w:tab w:val="right" w:leader="dot" w:pos="9638"/>
          <w:tab w:val="clear" w:pos="1050"/>
          <w:tab w:val="clear" w:pos="9061"/>
        </w:tabs>
        <w:rPr>
          <w:rFonts w:hint="default"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highlight w:val="none"/>
          <w:lang w:val="en-US" w:eastAsia="zh-CN"/>
        </w:rPr>
        <w:t>9</w:t>
      </w:r>
    </w:p>
    <w:p w14:paraId="66F356E6">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bookmarkStart w:id="0" w:name="_Toc25010"/>
      <w:bookmarkStart w:id="1" w:name="_Toc7300"/>
      <w:bookmarkStart w:id="2" w:name="_Toc2118"/>
      <w:bookmarkStart w:id="3" w:name="_Toc28895"/>
      <w:bookmarkStart w:id="4" w:name="_Toc11932"/>
    </w:p>
    <w:p w14:paraId="644B28C0">
      <w:pPr>
        <w:rPr>
          <w:rFonts w:hint="eastAsia"/>
          <w:highlight w:val="none"/>
          <w:lang w:val="en-US" w:eastAsia="zh-CN"/>
        </w:rPr>
      </w:pPr>
      <w:r>
        <w:rPr>
          <w:rFonts w:hint="eastAsia"/>
          <w:highlight w:val="none"/>
          <w:lang w:val="en-US" w:eastAsia="zh-CN"/>
        </w:rPr>
        <w:br w:type="page"/>
      </w:r>
    </w:p>
    <w:p w14:paraId="69941DAD">
      <w:pPr>
        <w:pStyle w:val="4"/>
        <w:numPr>
          <w:ilvl w:val="0"/>
          <w:numId w:val="0"/>
        </w:numPr>
        <w:bidi w:val="0"/>
        <w:jc w:val="center"/>
        <w:rPr>
          <w:rFonts w:hint="eastAsia"/>
          <w:highlight w:val="none"/>
        </w:rPr>
      </w:pPr>
      <w:r>
        <w:rPr>
          <w:rFonts w:hint="eastAsia"/>
          <w:highlight w:val="none"/>
          <w:lang w:val="en-US" w:eastAsia="zh-CN"/>
        </w:rPr>
        <w:t xml:space="preserve"> </w:t>
      </w:r>
      <w:bookmarkEnd w:id="0"/>
      <w:r>
        <w:rPr>
          <w:rFonts w:hint="eastAsia"/>
          <w:highlight w:val="none"/>
          <w:lang w:val="en-US" w:eastAsia="zh-CN"/>
        </w:rPr>
        <w:t>吉林大学第一医院25-YJ-042超声诊断仪（全保）等维保项目</w:t>
      </w:r>
    </w:p>
    <w:p w14:paraId="16DFDC8C">
      <w:pPr>
        <w:widowControl/>
        <w:jc w:val="left"/>
        <w:rPr>
          <w:rFonts w:hint="eastAsia" w:ascii="宋体" w:hAnsi="宋体" w:cs="宋体"/>
          <w:highlight w:val="none"/>
        </w:rPr>
      </w:pPr>
    </w:p>
    <w:p w14:paraId="52D220D6">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2C67C65E">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lang w:eastAsia="zh-CN"/>
        </w:rPr>
        <w:t>吉林大学第一医院</w:t>
      </w:r>
      <w:r>
        <w:rPr>
          <w:rFonts w:hint="eastAsia" w:ascii="宋体" w:hAnsi="宋体" w:cs="宋体"/>
          <w:highlight w:val="none"/>
          <w:lang w:eastAsia="zh-CN"/>
        </w:rPr>
        <w:t>25-YJ-042超声诊断仪（全保）等维保</w:t>
      </w:r>
      <w:r>
        <w:rPr>
          <w:rFonts w:hint="eastAsia" w:ascii="宋体" w:hAnsi="宋体" w:eastAsia="宋体" w:cs="宋体"/>
          <w:highlight w:val="none"/>
          <w:lang w:eastAsia="zh-CN"/>
        </w:rPr>
        <w:t>项目</w:t>
      </w:r>
      <w:r>
        <w:rPr>
          <w:rFonts w:hint="eastAsia" w:ascii="宋体" w:hAnsi="宋体" w:eastAsia="宋体" w:cs="宋体"/>
          <w:highlight w:val="none"/>
        </w:rPr>
        <w:t>的潜在供应商应在</w:t>
      </w:r>
      <w:r>
        <w:rPr>
          <w:rFonts w:hint="eastAsia" w:ascii="宋体" w:hAnsi="宋体" w:eastAsia="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eastAsia="zh-CN"/>
        </w:rPr>
        <w:t>年</w:t>
      </w:r>
      <w:r>
        <w:rPr>
          <w:rFonts w:hint="eastAsia" w:ascii="宋体" w:hAnsi="宋体" w:cs="宋体"/>
          <w:highlight w:val="none"/>
          <w:u w:val="single"/>
          <w:lang w:val="en-US" w:eastAsia="zh-CN"/>
        </w:rPr>
        <w:t>03</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25</w:t>
      </w:r>
      <w:r>
        <w:rPr>
          <w:rFonts w:hint="eastAsia" w:ascii="宋体" w:hAnsi="宋体" w:eastAsia="宋体" w:cs="宋体"/>
          <w:highlight w:val="none"/>
          <w:u w:val="single"/>
          <w:lang w:eastAsia="zh-CN"/>
        </w:rPr>
        <w:t>日16</w:t>
      </w:r>
      <w:r>
        <w:rPr>
          <w:rFonts w:hint="eastAsia" w:ascii="宋体" w:hAnsi="宋体" w:eastAsia="宋体" w:cs="宋体"/>
          <w:highlight w:val="none"/>
          <w:u w:val="single"/>
          <w:lang w:val="en-US" w:eastAsia="zh-CN"/>
        </w:rPr>
        <w:t>时00</w:t>
      </w:r>
      <w:r>
        <w:rPr>
          <w:rFonts w:hint="eastAsia" w:ascii="宋体" w:hAnsi="宋体" w:eastAsia="宋体" w:cs="宋体"/>
          <w:highlight w:val="none"/>
          <w:u w:val="single"/>
          <w:lang w:eastAsia="zh-CN"/>
        </w:rPr>
        <w:t>分</w:t>
      </w:r>
      <w:r>
        <w:rPr>
          <w:rFonts w:hint="eastAsia" w:ascii="宋体" w:hAnsi="宋体" w:eastAsia="宋体" w:cs="宋体"/>
          <w:highlight w:val="none"/>
        </w:rPr>
        <w:t>（北京时间）前报名。</w:t>
      </w:r>
    </w:p>
    <w:p w14:paraId="6B3B569C">
      <w:pPr>
        <w:pStyle w:val="5"/>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8"/>
          <w:rFonts w:ascii="Times New Roman" w:hAnsi="Times New Roman" w:eastAsia="宋体" w:cs="宋体"/>
          <w:b/>
          <w:kern w:val="2"/>
          <w:sz w:val="24"/>
          <w:szCs w:val="24"/>
          <w:highlight w:val="none"/>
        </w:rPr>
        <w:t>一、项目基本情况</w:t>
      </w:r>
    </w:p>
    <w:p w14:paraId="3AE440F8">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u w:val="single"/>
          <w:lang w:eastAsia="zh-CN"/>
        </w:rPr>
        <w:t>25-YJ-042</w:t>
      </w:r>
    </w:p>
    <w:p w14:paraId="7085EC24">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eastAsia="zh-CN"/>
        </w:rPr>
        <w:t>吉林大学第一医院</w:t>
      </w:r>
      <w:r>
        <w:rPr>
          <w:rFonts w:hint="eastAsia" w:ascii="宋体" w:hAnsi="宋体" w:cs="宋体"/>
          <w:highlight w:val="none"/>
          <w:lang w:eastAsia="zh-CN"/>
        </w:rPr>
        <w:t>25-YJ-042超声诊断仪（全保）等维保</w:t>
      </w:r>
      <w:r>
        <w:rPr>
          <w:rFonts w:hint="eastAsia" w:ascii="宋体" w:hAnsi="宋体" w:eastAsia="宋体" w:cs="宋体"/>
          <w:highlight w:val="none"/>
          <w:lang w:eastAsia="zh-CN"/>
        </w:rPr>
        <w:t>项目</w:t>
      </w:r>
    </w:p>
    <w:p w14:paraId="3DD6DCC4">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C6EE88D">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5"/>
        <w:tblW w:w="11320" w:type="dxa"/>
        <w:tblInd w:w="-7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4"/>
        <w:gridCol w:w="2479"/>
        <w:gridCol w:w="1707"/>
        <w:gridCol w:w="1707"/>
        <w:gridCol w:w="1480"/>
        <w:gridCol w:w="760"/>
        <w:gridCol w:w="813"/>
        <w:gridCol w:w="1800"/>
      </w:tblGrid>
      <w:tr w14:paraId="04DF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1" w:hRule="atLeast"/>
        </w:trPr>
        <w:tc>
          <w:tcPr>
            <w:tcW w:w="574" w:type="dxa"/>
            <w:shd w:val="clear" w:color="auto" w:fill="auto"/>
            <w:vAlign w:val="center"/>
          </w:tcPr>
          <w:p w14:paraId="18D1D42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序号</w:t>
            </w:r>
          </w:p>
        </w:tc>
        <w:tc>
          <w:tcPr>
            <w:tcW w:w="2479" w:type="dxa"/>
            <w:shd w:val="clear" w:color="auto" w:fill="auto"/>
            <w:vAlign w:val="center"/>
          </w:tcPr>
          <w:p w14:paraId="284CC49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维保设备</w:t>
            </w:r>
            <w:r>
              <w:rPr>
                <w:rFonts w:hint="eastAsia" w:ascii="宋体" w:hAnsi="宋体" w:eastAsia="宋体" w:cs="宋体"/>
                <w:b/>
                <w:bCs/>
                <w:i w:val="0"/>
                <w:iCs w:val="0"/>
                <w:color w:val="000000"/>
                <w:kern w:val="0"/>
                <w:sz w:val="24"/>
                <w:szCs w:val="24"/>
                <w:highlight w:val="none"/>
                <w:u w:val="none"/>
                <w:lang w:val="en-US" w:eastAsia="zh-CN" w:bidi="ar"/>
              </w:rPr>
              <w:t>名称</w:t>
            </w:r>
          </w:p>
        </w:tc>
        <w:tc>
          <w:tcPr>
            <w:tcW w:w="1707" w:type="dxa"/>
            <w:shd w:val="clear" w:color="auto" w:fill="auto"/>
            <w:vAlign w:val="center"/>
          </w:tcPr>
          <w:p w14:paraId="51AD41E7">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品牌</w:t>
            </w:r>
          </w:p>
        </w:tc>
        <w:tc>
          <w:tcPr>
            <w:tcW w:w="1707" w:type="dxa"/>
            <w:shd w:val="clear" w:color="auto" w:fill="auto"/>
            <w:vAlign w:val="center"/>
          </w:tcPr>
          <w:p w14:paraId="1E160A0F">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规格型号</w:t>
            </w:r>
          </w:p>
        </w:tc>
        <w:tc>
          <w:tcPr>
            <w:tcW w:w="1480" w:type="dxa"/>
            <w:shd w:val="clear" w:color="auto" w:fill="auto"/>
            <w:vAlign w:val="center"/>
          </w:tcPr>
          <w:p w14:paraId="67307B4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序列号</w:t>
            </w:r>
          </w:p>
        </w:tc>
        <w:tc>
          <w:tcPr>
            <w:tcW w:w="760" w:type="dxa"/>
            <w:shd w:val="clear" w:color="auto" w:fill="auto"/>
            <w:vAlign w:val="center"/>
          </w:tcPr>
          <w:p w14:paraId="5EBB28E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813" w:type="dxa"/>
            <w:shd w:val="clear" w:color="auto" w:fill="auto"/>
            <w:vAlign w:val="center"/>
          </w:tcPr>
          <w:p w14:paraId="43B57CA7">
            <w:pPr>
              <w:jc w:val="center"/>
              <w:rPr>
                <w:rFonts w:hint="eastAsia"/>
                <w:b/>
                <w:bCs/>
                <w:highlight w:val="none"/>
                <w:lang w:val="en-US" w:eastAsia="zh-CN"/>
              </w:rPr>
            </w:pPr>
            <w:r>
              <w:rPr>
                <w:rFonts w:hint="eastAsia"/>
                <w:b/>
                <w:bCs/>
                <w:highlight w:val="none"/>
                <w:lang w:val="en-US" w:eastAsia="zh-CN"/>
              </w:rPr>
              <w:t>保修</w:t>
            </w:r>
          </w:p>
          <w:p w14:paraId="0FCF0D79">
            <w:pPr>
              <w:jc w:val="center"/>
              <w:rPr>
                <w:rFonts w:hint="default" w:eastAsia="宋体"/>
                <w:b/>
                <w:bCs/>
                <w:highlight w:val="none"/>
                <w:lang w:val="en-US" w:eastAsia="zh-CN"/>
              </w:rPr>
            </w:pPr>
            <w:r>
              <w:rPr>
                <w:rFonts w:hint="eastAsia"/>
                <w:b/>
                <w:bCs/>
                <w:highlight w:val="none"/>
                <w:lang w:val="en-US" w:eastAsia="zh-CN"/>
              </w:rPr>
              <w:t>年限</w:t>
            </w:r>
          </w:p>
        </w:tc>
        <w:tc>
          <w:tcPr>
            <w:tcW w:w="1800" w:type="dxa"/>
            <w:shd w:val="clear" w:color="auto" w:fill="auto"/>
            <w:vAlign w:val="center"/>
          </w:tcPr>
          <w:p w14:paraId="15586C7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预算单价</w:t>
            </w:r>
          </w:p>
          <w:p w14:paraId="1097023C">
            <w:pPr>
              <w:keepNext w:val="0"/>
              <w:keepLines w:val="0"/>
              <w:widowControl/>
              <w:suppressLineNumbers w:val="0"/>
              <w:jc w:val="center"/>
              <w:textAlignment w:val="center"/>
              <w:rPr>
                <w:rFonts w:hint="eastAsia" w:ascii="Times New Roman" w:hAnsi="Times New Roman" w:eastAsia="宋体" w:cs="Times New Roman"/>
                <w:b/>
                <w:bCs/>
                <w:kern w:val="2"/>
                <w:sz w:val="21"/>
                <w:szCs w:val="24"/>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（万元</w:t>
            </w:r>
            <w:r>
              <w:rPr>
                <w:rFonts w:hint="eastAsia" w:ascii="宋体" w:hAnsi="宋体" w:cs="宋体"/>
                <w:b/>
                <w:bCs/>
                <w:i w:val="0"/>
                <w:iCs w:val="0"/>
                <w:color w:val="000000"/>
                <w:kern w:val="0"/>
                <w:sz w:val="24"/>
                <w:szCs w:val="24"/>
                <w:highlight w:val="none"/>
                <w:u w:val="none"/>
                <w:lang w:val="en-US" w:eastAsia="zh-CN" w:bidi="ar"/>
              </w:rPr>
              <w:t>/年/台</w:t>
            </w:r>
            <w:r>
              <w:rPr>
                <w:rFonts w:hint="eastAsia" w:ascii="宋体" w:hAnsi="宋体" w:eastAsia="宋体" w:cs="宋体"/>
                <w:b/>
                <w:bCs/>
                <w:i w:val="0"/>
                <w:iCs w:val="0"/>
                <w:color w:val="000000"/>
                <w:kern w:val="0"/>
                <w:sz w:val="24"/>
                <w:szCs w:val="24"/>
                <w:highlight w:val="none"/>
                <w:u w:val="none"/>
                <w:lang w:val="en-US" w:eastAsia="zh-CN" w:bidi="ar"/>
              </w:rPr>
              <w:t>）</w:t>
            </w:r>
          </w:p>
        </w:tc>
      </w:tr>
      <w:tr w14:paraId="0F07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74" w:type="dxa"/>
            <w:shd w:val="clear" w:color="auto" w:fill="auto"/>
            <w:vAlign w:val="center"/>
          </w:tcPr>
          <w:p w14:paraId="7CC2343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w:t>
            </w:r>
          </w:p>
        </w:tc>
        <w:tc>
          <w:tcPr>
            <w:tcW w:w="2479" w:type="dxa"/>
            <w:shd w:val="clear" w:color="auto" w:fill="auto"/>
            <w:vAlign w:val="center"/>
          </w:tcPr>
          <w:p w14:paraId="683C00F0">
            <w:pPr>
              <w:keepNext w:val="0"/>
              <w:keepLines w:val="0"/>
              <w:widowControl/>
              <w:suppressLineNumbers w:val="0"/>
              <w:jc w:val="left"/>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超声诊断仪（全保）</w:t>
            </w:r>
          </w:p>
        </w:tc>
        <w:tc>
          <w:tcPr>
            <w:tcW w:w="1707" w:type="dxa"/>
            <w:shd w:val="clear" w:color="auto" w:fill="auto"/>
            <w:vAlign w:val="center"/>
          </w:tcPr>
          <w:p w14:paraId="071ADEFB">
            <w:pPr>
              <w:keepNext w:val="0"/>
              <w:keepLines w:val="0"/>
              <w:widowControl/>
              <w:suppressLineNumbers w:val="0"/>
              <w:jc w:val="center"/>
              <w:textAlignment w:val="center"/>
              <w:rPr>
                <w:rFonts w:hint="eastAsia" w:ascii="宋体" w:hAnsi="宋体" w:eastAsia="宋体" w:cs="宋体"/>
                <w:b w:val="0"/>
                <w:bCs w:val="0"/>
                <w:highlight w:val="none"/>
                <w:vertAlign w:val="baseline"/>
                <w:lang w:val="en-US" w:eastAsia="zh-CN"/>
              </w:rPr>
            </w:pPr>
            <w:r>
              <w:rPr>
                <w:rFonts w:hint="eastAsia" w:ascii="宋体" w:hAnsi="宋体" w:eastAsia="宋体" w:cs="宋体"/>
                <w:b w:val="0"/>
                <w:bCs w:val="0"/>
                <w:highlight w:val="none"/>
                <w:vertAlign w:val="baseline"/>
                <w:lang w:val="en-US" w:eastAsia="zh-CN"/>
              </w:rPr>
              <w:t>东芝</w:t>
            </w:r>
          </w:p>
        </w:tc>
        <w:tc>
          <w:tcPr>
            <w:tcW w:w="1707" w:type="dxa"/>
            <w:shd w:val="clear" w:color="auto" w:fill="auto"/>
            <w:vAlign w:val="center"/>
          </w:tcPr>
          <w:p w14:paraId="24620564">
            <w:pPr>
              <w:keepNext w:val="0"/>
              <w:keepLines w:val="0"/>
              <w:widowControl/>
              <w:suppressLineNumbers w:val="0"/>
              <w:jc w:val="center"/>
              <w:textAlignment w:val="center"/>
              <w:rPr>
                <w:rFonts w:hint="eastAsia" w:ascii="宋体" w:hAnsi="宋体" w:eastAsia="宋体" w:cs="宋体"/>
                <w:b w:val="0"/>
                <w:bCs w:val="0"/>
                <w:highlight w:val="none"/>
                <w:vertAlign w:val="baseline"/>
                <w:lang w:val="en-US" w:eastAsia="zh-CN"/>
              </w:rPr>
            </w:pPr>
            <w:r>
              <w:rPr>
                <w:rFonts w:hint="eastAsia" w:ascii="宋体" w:hAnsi="宋体" w:eastAsia="宋体" w:cs="宋体"/>
                <w:b w:val="0"/>
                <w:bCs w:val="0"/>
                <w:highlight w:val="none"/>
                <w:vertAlign w:val="baseline"/>
                <w:lang w:val="en-US" w:eastAsia="zh-CN"/>
              </w:rPr>
              <w:t>ARTIDA SSH-880 CV</w:t>
            </w:r>
          </w:p>
        </w:tc>
        <w:tc>
          <w:tcPr>
            <w:tcW w:w="1480" w:type="dxa"/>
            <w:shd w:val="clear" w:color="auto" w:fill="auto"/>
            <w:vAlign w:val="center"/>
          </w:tcPr>
          <w:p w14:paraId="5F12DB88">
            <w:pPr>
              <w:keepNext w:val="0"/>
              <w:keepLines w:val="0"/>
              <w:widowControl/>
              <w:suppressLineNumbers w:val="0"/>
              <w:jc w:val="center"/>
              <w:textAlignment w:val="center"/>
              <w:rPr>
                <w:rFonts w:hint="default" w:ascii="宋体" w:hAnsi="宋体" w:eastAsia="宋体" w:cs="宋体"/>
                <w:b w:val="0"/>
                <w:bCs w:val="0"/>
                <w:highlight w:val="none"/>
                <w:vertAlign w:val="baseline"/>
                <w:lang w:val="en-US" w:eastAsia="zh-CN"/>
              </w:rPr>
            </w:pPr>
            <w:r>
              <w:rPr>
                <w:rFonts w:hint="default" w:ascii="宋体" w:hAnsi="宋体" w:eastAsia="宋体" w:cs="宋体"/>
                <w:b w:val="0"/>
                <w:bCs w:val="0"/>
                <w:highlight w:val="none"/>
                <w:vertAlign w:val="baseline"/>
                <w:lang w:val="en-US" w:eastAsia="zh-CN"/>
              </w:rPr>
              <w:t>W1F0972222</w:t>
            </w:r>
          </w:p>
        </w:tc>
        <w:tc>
          <w:tcPr>
            <w:tcW w:w="760" w:type="dxa"/>
            <w:shd w:val="clear" w:color="auto" w:fill="auto"/>
            <w:vAlign w:val="center"/>
          </w:tcPr>
          <w:p w14:paraId="2833C19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1套</w:t>
            </w:r>
          </w:p>
        </w:tc>
        <w:tc>
          <w:tcPr>
            <w:tcW w:w="813" w:type="dxa"/>
            <w:shd w:val="clear" w:color="auto" w:fill="auto"/>
            <w:vAlign w:val="center"/>
          </w:tcPr>
          <w:p w14:paraId="4B169C6E">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3年</w:t>
            </w:r>
          </w:p>
        </w:tc>
        <w:tc>
          <w:tcPr>
            <w:tcW w:w="1800" w:type="dxa"/>
            <w:shd w:val="clear" w:color="auto" w:fill="auto"/>
            <w:vAlign w:val="center"/>
          </w:tcPr>
          <w:p w14:paraId="1E26816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cs="宋体"/>
                <w:b w:val="0"/>
                <w:bCs w:val="0"/>
                <w:i w:val="0"/>
                <w:iCs w:val="0"/>
                <w:color w:val="000000"/>
                <w:sz w:val="21"/>
                <w:szCs w:val="21"/>
                <w:highlight w:val="none"/>
                <w:u w:val="none"/>
                <w:lang w:val="en-US" w:eastAsia="zh-CN"/>
              </w:rPr>
              <w:t>8.5</w:t>
            </w:r>
          </w:p>
        </w:tc>
      </w:tr>
      <w:tr w14:paraId="2FBA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74" w:type="dxa"/>
            <w:shd w:val="clear" w:color="auto" w:fill="auto"/>
            <w:vAlign w:val="center"/>
          </w:tcPr>
          <w:p w14:paraId="2D5D609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2</w:t>
            </w:r>
          </w:p>
        </w:tc>
        <w:tc>
          <w:tcPr>
            <w:tcW w:w="2479" w:type="dxa"/>
            <w:shd w:val="clear" w:color="auto" w:fill="auto"/>
            <w:vAlign w:val="center"/>
          </w:tcPr>
          <w:p w14:paraId="76A9DA6E">
            <w:pPr>
              <w:keepNext w:val="0"/>
              <w:keepLines w:val="0"/>
              <w:widowControl/>
              <w:suppressLineNumbers w:val="0"/>
              <w:jc w:val="left"/>
              <w:textAlignment w:val="center"/>
              <w:rPr>
                <w:rFonts w:hint="default" w:ascii="宋体" w:hAnsi="宋体" w:eastAsia="宋体" w:cs="宋体"/>
                <w:b w:val="0"/>
                <w:bCs w:val="0"/>
                <w:i w:val="0"/>
                <w:iCs w:val="0"/>
                <w:color w:val="000000"/>
                <w:sz w:val="21"/>
                <w:szCs w:val="21"/>
                <w:highlight w:val="none"/>
                <w:u w:val="none"/>
                <w:lang w:val="en-US" w:eastAsia="zh-CN"/>
              </w:rPr>
            </w:pPr>
            <w:r>
              <w:rPr>
                <w:rFonts w:hint="default" w:ascii="宋体" w:hAnsi="宋体" w:eastAsia="宋体" w:cs="宋体"/>
                <w:b w:val="0"/>
                <w:bCs w:val="0"/>
                <w:i w:val="0"/>
                <w:iCs w:val="0"/>
                <w:color w:val="000000"/>
                <w:sz w:val="21"/>
                <w:szCs w:val="21"/>
                <w:highlight w:val="none"/>
                <w:u w:val="none"/>
                <w:lang w:val="en-US" w:eastAsia="zh-CN"/>
              </w:rPr>
              <w:t>高参数流式细胞仪（全保）</w:t>
            </w:r>
          </w:p>
        </w:tc>
        <w:tc>
          <w:tcPr>
            <w:tcW w:w="1707" w:type="dxa"/>
            <w:shd w:val="clear" w:color="auto" w:fill="auto"/>
            <w:vAlign w:val="center"/>
          </w:tcPr>
          <w:p w14:paraId="3EA818BA">
            <w:pPr>
              <w:keepNext w:val="0"/>
              <w:keepLines w:val="0"/>
              <w:widowControl/>
              <w:suppressLineNumbers w:val="0"/>
              <w:jc w:val="center"/>
              <w:textAlignment w:val="center"/>
              <w:rPr>
                <w:rFonts w:hint="eastAsia" w:ascii="宋体" w:hAnsi="宋体" w:eastAsia="宋体" w:cs="宋体"/>
                <w:b w:val="0"/>
                <w:bCs w:val="0"/>
                <w:highlight w:val="none"/>
                <w:vertAlign w:val="baseline"/>
                <w:lang w:val="en-US" w:eastAsia="zh-CN"/>
              </w:rPr>
            </w:pPr>
            <w:r>
              <w:rPr>
                <w:rFonts w:hint="eastAsia" w:ascii="宋体" w:hAnsi="宋体" w:eastAsia="宋体" w:cs="宋体"/>
                <w:b w:val="0"/>
                <w:bCs w:val="0"/>
                <w:highlight w:val="none"/>
                <w:vertAlign w:val="baseline"/>
                <w:lang w:val="en-US" w:eastAsia="zh-CN"/>
              </w:rPr>
              <w:t>Becton,Dickinson and Company</w:t>
            </w:r>
          </w:p>
        </w:tc>
        <w:tc>
          <w:tcPr>
            <w:tcW w:w="1707" w:type="dxa"/>
            <w:shd w:val="clear" w:color="auto" w:fill="auto"/>
            <w:vAlign w:val="center"/>
          </w:tcPr>
          <w:p w14:paraId="13A91078">
            <w:pPr>
              <w:keepNext w:val="0"/>
              <w:keepLines w:val="0"/>
              <w:widowControl/>
              <w:suppressLineNumbers w:val="0"/>
              <w:jc w:val="center"/>
              <w:textAlignment w:val="center"/>
              <w:rPr>
                <w:rFonts w:hint="eastAsia" w:ascii="宋体" w:hAnsi="宋体" w:eastAsia="宋体" w:cs="宋体"/>
                <w:b w:val="0"/>
                <w:bCs w:val="0"/>
                <w:highlight w:val="none"/>
                <w:vertAlign w:val="baseline"/>
                <w:lang w:val="en-US" w:eastAsia="zh-CN"/>
              </w:rPr>
            </w:pPr>
            <w:r>
              <w:rPr>
                <w:rFonts w:hint="eastAsia" w:ascii="宋体" w:hAnsi="宋体" w:eastAsia="宋体" w:cs="宋体"/>
                <w:b w:val="0"/>
                <w:bCs w:val="0"/>
                <w:highlight w:val="none"/>
                <w:vertAlign w:val="baseline"/>
                <w:lang w:val="en-US" w:eastAsia="zh-CN"/>
              </w:rPr>
              <w:t>BD FACSymphony A5</w:t>
            </w:r>
          </w:p>
        </w:tc>
        <w:tc>
          <w:tcPr>
            <w:tcW w:w="1480" w:type="dxa"/>
            <w:shd w:val="clear" w:color="auto" w:fill="auto"/>
            <w:vAlign w:val="center"/>
          </w:tcPr>
          <w:p w14:paraId="284A8C0C">
            <w:pPr>
              <w:keepNext w:val="0"/>
              <w:keepLines w:val="0"/>
              <w:widowControl/>
              <w:suppressLineNumbers w:val="0"/>
              <w:jc w:val="center"/>
              <w:textAlignment w:val="center"/>
              <w:rPr>
                <w:rFonts w:hint="default" w:ascii="宋体" w:hAnsi="宋体" w:eastAsia="宋体" w:cs="宋体"/>
                <w:b w:val="0"/>
                <w:bCs w:val="0"/>
                <w:highlight w:val="none"/>
                <w:vertAlign w:val="baseline"/>
                <w:lang w:val="en-US" w:eastAsia="zh-CN"/>
              </w:rPr>
            </w:pPr>
            <w:r>
              <w:rPr>
                <w:rFonts w:hint="default" w:ascii="宋体" w:hAnsi="宋体" w:eastAsia="宋体" w:cs="宋体"/>
                <w:b w:val="0"/>
                <w:bCs w:val="0"/>
                <w:highlight w:val="none"/>
                <w:vertAlign w:val="baseline"/>
                <w:lang w:val="en-US" w:eastAsia="zh-CN"/>
              </w:rPr>
              <w:t>R660964N6001</w:t>
            </w:r>
          </w:p>
        </w:tc>
        <w:tc>
          <w:tcPr>
            <w:tcW w:w="760" w:type="dxa"/>
            <w:shd w:val="clear" w:color="auto" w:fill="auto"/>
            <w:vAlign w:val="center"/>
          </w:tcPr>
          <w:p w14:paraId="53C605F6">
            <w:pPr>
              <w:keepNext w:val="0"/>
              <w:keepLines w:val="0"/>
              <w:widowControl/>
              <w:suppressLineNumbers w:val="0"/>
              <w:jc w:val="center"/>
              <w:textAlignment w:val="center"/>
              <w:rPr>
                <w:rFonts w:hint="eastAsia" w:ascii="宋体" w:hAnsi="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1套</w:t>
            </w:r>
          </w:p>
        </w:tc>
        <w:tc>
          <w:tcPr>
            <w:tcW w:w="813" w:type="dxa"/>
            <w:shd w:val="clear" w:color="auto" w:fill="auto"/>
            <w:vAlign w:val="center"/>
          </w:tcPr>
          <w:p w14:paraId="798B7D6E">
            <w:pPr>
              <w:keepNext w:val="0"/>
              <w:keepLines w:val="0"/>
              <w:widowControl/>
              <w:suppressLineNumbers w:val="0"/>
              <w:jc w:val="center"/>
              <w:textAlignment w:val="center"/>
              <w:rPr>
                <w:rFonts w:hint="eastAsia" w:ascii="宋体" w:hAnsi="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3年</w:t>
            </w:r>
          </w:p>
        </w:tc>
        <w:tc>
          <w:tcPr>
            <w:tcW w:w="1800" w:type="dxa"/>
            <w:shd w:val="clear" w:color="auto" w:fill="auto"/>
            <w:vAlign w:val="center"/>
          </w:tcPr>
          <w:p w14:paraId="66BA7E71">
            <w:pPr>
              <w:keepNext w:val="0"/>
              <w:keepLines w:val="0"/>
              <w:widowControl/>
              <w:suppressLineNumbers w:val="0"/>
              <w:jc w:val="center"/>
              <w:textAlignment w:val="center"/>
              <w:rPr>
                <w:rFonts w:hint="eastAsia" w:ascii="宋体" w:hAnsi="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31.6</w:t>
            </w:r>
          </w:p>
        </w:tc>
      </w:tr>
      <w:tr w14:paraId="7C27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74" w:type="dxa"/>
            <w:shd w:val="clear" w:color="auto" w:fill="auto"/>
            <w:vAlign w:val="center"/>
          </w:tcPr>
          <w:p w14:paraId="33DD2C7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3</w:t>
            </w:r>
          </w:p>
        </w:tc>
        <w:tc>
          <w:tcPr>
            <w:tcW w:w="2479" w:type="dxa"/>
            <w:shd w:val="clear" w:color="auto" w:fill="auto"/>
            <w:vAlign w:val="center"/>
          </w:tcPr>
          <w:p w14:paraId="1D4551F8">
            <w:pPr>
              <w:keepNext w:val="0"/>
              <w:keepLines w:val="0"/>
              <w:widowControl/>
              <w:suppressLineNumbers w:val="0"/>
              <w:jc w:val="left"/>
              <w:textAlignment w:val="center"/>
              <w:rPr>
                <w:rFonts w:hint="default" w:ascii="宋体" w:hAnsi="宋体" w:eastAsia="宋体" w:cs="宋体"/>
                <w:b w:val="0"/>
                <w:bCs w:val="0"/>
                <w:i w:val="0"/>
                <w:iCs w:val="0"/>
                <w:color w:val="000000"/>
                <w:sz w:val="21"/>
                <w:szCs w:val="21"/>
                <w:highlight w:val="none"/>
                <w:u w:val="none"/>
                <w:lang w:val="en-US" w:eastAsia="zh-CN"/>
              </w:rPr>
            </w:pPr>
            <w:r>
              <w:rPr>
                <w:rFonts w:hint="default" w:ascii="宋体" w:hAnsi="宋体" w:eastAsia="宋体" w:cs="宋体"/>
                <w:b w:val="0"/>
                <w:bCs w:val="0"/>
                <w:i w:val="0"/>
                <w:iCs w:val="0"/>
                <w:color w:val="000000"/>
                <w:sz w:val="21"/>
                <w:szCs w:val="21"/>
                <w:highlight w:val="none"/>
                <w:u w:val="none"/>
                <w:lang w:val="en-US" w:eastAsia="zh-CN"/>
              </w:rPr>
              <w:t>回旋加速</w:t>
            </w:r>
            <w:bookmarkStart w:id="17" w:name="_GoBack"/>
            <w:r>
              <w:rPr>
                <w:rFonts w:hint="default" w:ascii="宋体" w:hAnsi="宋体" w:eastAsia="宋体" w:cs="宋体"/>
                <w:b w:val="0"/>
                <w:bCs w:val="0"/>
                <w:i w:val="0"/>
                <w:iCs w:val="0"/>
                <w:color w:val="000000"/>
                <w:sz w:val="21"/>
                <w:szCs w:val="21"/>
                <w:highlight w:val="none"/>
                <w:u w:val="none"/>
                <w:lang w:val="en-US" w:eastAsia="zh-CN"/>
              </w:rPr>
              <w:t>器（全保）</w:t>
            </w:r>
            <w:bookmarkEnd w:id="17"/>
          </w:p>
        </w:tc>
        <w:tc>
          <w:tcPr>
            <w:tcW w:w="1707" w:type="dxa"/>
            <w:shd w:val="clear" w:color="auto" w:fill="auto"/>
            <w:vAlign w:val="center"/>
          </w:tcPr>
          <w:p w14:paraId="439EF72F">
            <w:pPr>
              <w:keepNext w:val="0"/>
              <w:keepLines w:val="0"/>
              <w:widowControl/>
              <w:suppressLineNumbers w:val="0"/>
              <w:jc w:val="center"/>
              <w:textAlignment w:val="center"/>
              <w:rPr>
                <w:rFonts w:hint="eastAsia" w:ascii="宋体" w:hAnsi="宋体" w:eastAsia="宋体" w:cs="宋体"/>
                <w:b w:val="0"/>
                <w:bCs w:val="0"/>
                <w:highlight w:val="none"/>
                <w:vertAlign w:val="baseline"/>
                <w:lang w:val="en-US" w:eastAsia="zh-CN"/>
              </w:rPr>
            </w:pPr>
            <w:r>
              <w:rPr>
                <w:rFonts w:hint="eastAsia" w:ascii="宋体" w:hAnsi="宋体" w:eastAsia="宋体" w:cs="宋体"/>
                <w:b w:val="0"/>
                <w:bCs w:val="0"/>
                <w:highlight w:val="none"/>
                <w:vertAlign w:val="baseline"/>
                <w:lang w:val="en-US" w:eastAsia="zh-CN"/>
              </w:rPr>
              <w:t>日本住友公司</w:t>
            </w:r>
          </w:p>
        </w:tc>
        <w:tc>
          <w:tcPr>
            <w:tcW w:w="1707" w:type="dxa"/>
            <w:shd w:val="clear" w:color="auto" w:fill="auto"/>
            <w:vAlign w:val="center"/>
          </w:tcPr>
          <w:p w14:paraId="6CAFEFFF">
            <w:pPr>
              <w:keepNext w:val="0"/>
              <w:keepLines w:val="0"/>
              <w:widowControl/>
              <w:suppressLineNumbers w:val="0"/>
              <w:jc w:val="center"/>
              <w:textAlignment w:val="center"/>
              <w:rPr>
                <w:rFonts w:hint="eastAsia" w:ascii="宋体" w:hAnsi="宋体" w:eastAsia="宋体" w:cs="宋体"/>
                <w:b w:val="0"/>
                <w:bCs w:val="0"/>
                <w:highlight w:val="none"/>
                <w:vertAlign w:val="baseline"/>
                <w:lang w:val="en-US" w:eastAsia="zh-CN"/>
              </w:rPr>
            </w:pPr>
            <w:r>
              <w:rPr>
                <w:rFonts w:hint="eastAsia" w:ascii="宋体" w:hAnsi="宋体" w:eastAsia="宋体" w:cs="宋体"/>
                <w:b w:val="0"/>
                <w:bCs w:val="0"/>
                <w:highlight w:val="none"/>
                <w:vertAlign w:val="baseline"/>
                <w:lang w:val="en-US" w:eastAsia="zh-CN"/>
              </w:rPr>
              <w:t>HM-12S</w:t>
            </w:r>
          </w:p>
        </w:tc>
        <w:tc>
          <w:tcPr>
            <w:tcW w:w="1480" w:type="dxa"/>
            <w:shd w:val="clear" w:color="auto" w:fill="auto"/>
            <w:vAlign w:val="center"/>
          </w:tcPr>
          <w:p w14:paraId="2D23803D">
            <w:pPr>
              <w:keepNext w:val="0"/>
              <w:keepLines w:val="0"/>
              <w:widowControl/>
              <w:suppressLineNumbers w:val="0"/>
              <w:jc w:val="center"/>
              <w:textAlignment w:val="center"/>
              <w:rPr>
                <w:rFonts w:hint="default" w:ascii="宋体" w:hAnsi="宋体" w:eastAsia="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w:t>
            </w:r>
          </w:p>
        </w:tc>
        <w:tc>
          <w:tcPr>
            <w:tcW w:w="760" w:type="dxa"/>
            <w:shd w:val="clear" w:color="auto" w:fill="auto"/>
            <w:vAlign w:val="center"/>
          </w:tcPr>
          <w:p w14:paraId="53E907F6">
            <w:pPr>
              <w:keepNext w:val="0"/>
              <w:keepLines w:val="0"/>
              <w:widowControl/>
              <w:suppressLineNumbers w:val="0"/>
              <w:jc w:val="center"/>
              <w:textAlignment w:val="center"/>
              <w:rPr>
                <w:rFonts w:hint="eastAsia" w:ascii="宋体" w:hAnsi="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1套</w:t>
            </w:r>
          </w:p>
        </w:tc>
        <w:tc>
          <w:tcPr>
            <w:tcW w:w="813" w:type="dxa"/>
            <w:shd w:val="clear" w:color="auto" w:fill="auto"/>
            <w:vAlign w:val="center"/>
          </w:tcPr>
          <w:p w14:paraId="61B65F8D">
            <w:pPr>
              <w:keepNext w:val="0"/>
              <w:keepLines w:val="0"/>
              <w:widowControl/>
              <w:suppressLineNumbers w:val="0"/>
              <w:jc w:val="center"/>
              <w:textAlignment w:val="center"/>
              <w:rPr>
                <w:rFonts w:hint="eastAsia" w:ascii="宋体" w:hAnsi="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1年</w:t>
            </w:r>
          </w:p>
        </w:tc>
        <w:tc>
          <w:tcPr>
            <w:tcW w:w="1800" w:type="dxa"/>
            <w:shd w:val="clear" w:color="auto" w:fill="auto"/>
            <w:vAlign w:val="center"/>
          </w:tcPr>
          <w:p w14:paraId="3D235E05">
            <w:pPr>
              <w:keepNext w:val="0"/>
              <w:keepLines w:val="0"/>
              <w:widowControl/>
              <w:suppressLineNumbers w:val="0"/>
              <w:jc w:val="center"/>
              <w:textAlignment w:val="center"/>
              <w:rPr>
                <w:rFonts w:hint="eastAsia" w:ascii="宋体" w:hAnsi="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88.5</w:t>
            </w:r>
          </w:p>
        </w:tc>
      </w:tr>
      <w:tr w14:paraId="75AB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74" w:type="dxa"/>
            <w:shd w:val="clear" w:color="auto" w:fill="auto"/>
            <w:vAlign w:val="center"/>
          </w:tcPr>
          <w:p w14:paraId="58A8E986">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4-1</w:t>
            </w:r>
          </w:p>
        </w:tc>
        <w:tc>
          <w:tcPr>
            <w:tcW w:w="2479" w:type="dxa"/>
            <w:shd w:val="clear" w:color="auto" w:fill="auto"/>
            <w:vAlign w:val="center"/>
          </w:tcPr>
          <w:p w14:paraId="4FFD7203">
            <w:pPr>
              <w:keepNext w:val="0"/>
              <w:keepLines w:val="0"/>
              <w:widowControl/>
              <w:suppressLineNumbers w:val="0"/>
              <w:jc w:val="left"/>
              <w:textAlignment w:val="center"/>
              <w:rPr>
                <w:rFonts w:hint="default" w:ascii="宋体" w:hAnsi="宋体" w:eastAsia="宋体" w:cs="宋体"/>
                <w:b w:val="0"/>
                <w:bCs w:val="0"/>
                <w:i w:val="0"/>
                <w:iCs w:val="0"/>
                <w:color w:val="000000"/>
                <w:sz w:val="21"/>
                <w:szCs w:val="21"/>
                <w:highlight w:val="none"/>
                <w:u w:val="none"/>
                <w:lang w:val="en-US" w:eastAsia="zh-CN"/>
              </w:rPr>
            </w:pPr>
            <w:r>
              <w:rPr>
                <w:rFonts w:hint="default" w:ascii="宋体" w:hAnsi="宋体" w:eastAsia="宋体" w:cs="宋体"/>
                <w:b w:val="0"/>
                <w:bCs w:val="0"/>
                <w:i w:val="0"/>
                <w:iCs w:val="0"/>
                <w:color w:val="000000"/>
                <w:sz w:val="21"/>
                <w:szCs w:val="21"/>
                <w:highlight w:val="none"/>
                <w:u w:val="none"/>
                <w:lang w:val="en-US" w:eastAsia="zh-CN"/>
              </w:rPr>
              <w:t>超声诊断仪（全保）</w:t>
            </w:r>
          </w:p>
        </w:tc>
        <w:tc>
          <w:tcPr>
            <w:tcW w:w="1707" w:type="dxa"/>
            <w:shd w:val="clear" w:color="auto" w:fill="auto"/>
            <w:vAlign w:val="center"/>
          </w:tcPr>
          <w:p w14:paraId="554E89F7">
            <w:pPr>
              <w:keepNext w:val="0"/>
              <w:keepLines w:val="0"/>
              <w:widowControl/>
              <w:suppressLineNumbers w:val="0"/>
              <w:jc w:val="center"/>
              <w:textAlignment w:val="center"/>
              <w:rPr>
                <w:rFonts w:hint="eastAsia" w:ascii="宋体" w:hAnsi="宋体" w:eastAsia="宋体" w:cs="宋体"/>
                <w:b w:val="0"/>
                <w:bCs w:val="0"/>
                <w:highlight w:val="none"/>
                <w:vertAlign w:val="baseline"/>
                <w:lang w:val="en-US" w:eastAsia="zh-CN"/>
              </w:rPr>
            </w:pPr>
            <w:r>
              <w:rPr>
                <w:rFonts w:hint="eastAsia" w:ascii="宋体" w:hAnsi="宋体" w:eastAsia="宋体" w:cs="宋体"/>
                <w:b w:val="0"/>
                <w:bCs w:val="0"/>
                <w:highlight w:val="none"/>
                <w:vertAlign w:val="baseline"/>
                <w:lang w:val="en-US" w:eastAsia="zh-CN"/>
              </w:rPr>
              <w:t>东芝</w:t>
            </w:r>
          </w:p>
        </w:tc>
        <w:tc>
          <w:tcPr>
            <w:tcW w:w="1707" w:type="dxa"/>
            <w:shd w:val="clear" w:color="auto" w:fill="auto"/>
            <w:vAlign w:val="center"/>
          </w:tcPr>
          <w:p w14:paraId="6BD611CE">
            <w:pPr>
              <w:keepNext w:val="0"/>
              <w:keepLines w:val="0"/>
              <w:widowControl/>
              <w:suppressLineNumbers w:val="0"/>
              <w:jc w:val="center"/>
              <w:textAlignment w:val="center"/>
              <w:rPr>
                <w:rFonts w:hint="eastAsia" w:ascii="宋体" w:hAnsi="宋体" w:eastAsia="宋体" w:cs="宋体"/>
                <w:b w:val="0"/>
                <w:bCs w:val="0"/>
                <w:highlight w:val="none"/>
                <w:vertAlign w:val="baseline"/>
                <w:lang w:val="en-US" w:eastAsia="zh-CN"/>
              </w:rPr>
            </w:pPr>
            <w:r>
              <w:rPr>
                <w:rFonts w:hint="eastAsia" w:ascii="宋体" w:hAnsi="宋体" w:eastAsia="宋体" w:cs="宋体"/>
                <w:b w:val="0"/>
                <w:bCs w:val="0"/>
                <w:highlight w:val="none"/>
                <w:vertAlign w:val="baseline"/>
                <w:lang w:val="en-US" w:eastAsia="zh-CN"/>
              </w:rPr>
              <w:t>APlio</w:t>
            </w:r>
            <w:r>
              <w:rPr>
                <w:rFonts w:hint="eastAsia" w:ascii="宋体" w:hAnsi="宋体" w:cs="宋体"/>
                <w:b w:val="0"/>
                <w:bCs w:val="0"/>
                <w:highlight w:val="none"/>
                <w:vertAlign w:val="baseline"/>
                <w:lang w:val="en-US" w:eastAsia="zh-CN"/>
              </w:rPr>
              <w:t xml:space="preserve"> </w:t>
            </w:r>
            <w:r>
              <w:rPr>
                <w:rFonts w:hint="eastAsia" w:ascii="宋体" w:hAnsi="宋体" w:eastAsia="宋体" w:cs="宋体"/>
                <w:b w:val="0"/>
                <w:bCs w:val="0"/>
                <w:highlight w:val="none"/>
                <w:vertAlign w:val="baseline"/>
                <w:lang w:val="en-US" w:eastAsia="zh-CN"/>
              </w:rPr>
              <w:t>500</w:t>
            </w:r>
            <w:r>
              <w:rPr>
                <w:rFonts w:hint="eastAsia" w:ascii="宋体" w:hAnsi="宋体" w:cs="宋体"/>
                <w:b w:val="0"/>
                <w:bCs w:val="0"/>
                <w:highlight w:val="none"/>
                <w:vertAlign w:val="baseline"/>
                <w:lang w:val="en-US" w:eastAsia="zh-CN"/>
              </w:rPr>
              <w:t xml:space="preserve"> </w:t>
            </w:r>
            <w:r>
              <w:rPr>
                <w:rFonts w:hint="eastAsia" w:ascii="宋体" w:hAnsi="宋体" w:eastAsia="宋体" w:cs="宋体"/>
                <w:b w:val="0"/>
                <w:bCs w:val="0"/>
                <w:highlight w:val="none"/>
                <w:vertAlign w:val="baseline"/>
                <w:lang w:val="en-US" w:eastAsia="zh-CN"/>
              </w:rPr>
              <w:t>TUS-A500</w:t>
            </w:r>
          </w:p>
        </w:tc>
        <w:tc>
          <w:tcPr>
            <w:tcW w:w="1480" w:type="dxa"/>
            <w:shd w:val="clear" w:color="auto" w:fill="auto"/>
            <w:vAlign w:val="center"/>
          </w:tcPr>
          <w:p w14:paraId="777ACA47">
            <w:pPr>
              <w:keepNext w:val="0"/>
              <w:keepLines w:val="0"/>
              <w:widowControl/>
              <w:suppressLineNumbers w:val="0"/>
              <w:jc w:val="center"/>
              <w:textAlignment w:val="center"/>
              <w:rPr>
                <w:rFonts w:hint="default" w:ascii="宋体" w:hAnsi="宋体" w:eastAsia="宋体" w:cs="宋体"/>
                <w:b w:val="0"/>
                <w:bCs w:val="0"/>
                <w:highlight w:val="none"/>
                <w:vertAlign w:val="baseline"/>
                <w:lang w:val="en-US" w:eastAsia="zh-CN"/>
              </w:rPr>
            </w:pPr>
            <w:r>
              <w:rPr>
                <w:rFonts w:hint="default" w:ascii="宋体" w:hAnsi="宋体" w:eastAsia="宋体" w:cs="宋体"/>
                <w:b w:val="0"/>
                <w:bCs w:val="0"/>
                <w:highlight w:val="none"/>
                <w:vertAlign w:val="baseline"/>
                <w:lang w:val="en-US" w:eastAsia="zh-CN"/>
              </w:rPr>
              <w:t>4055087</w:t>
            </w:r>
          </w:p>
        </w:tc>
        <w:tc>
          <w:tcPr>
            <w:tcW w:w="760" w:type="dxa"/>
            <w:shd w:val="clear" w:color="auto" w:fill="auto"/>
            <w:vAlign w:val="center"/>
          </w:tcPr>
          <w:p w14:paraId="350A5118">
            <w:pPr>
              <w:keepNext w:val="0"/>
              <w:keepLines w:val="0"/>
              <w:widowControl/>
              <w:suppressLineNumbers w:val="0"/>
              <w:jc w:val="center"/>
              <w:textAlignment w:val="center"/>
              <w:rPr>
                <w:rFonts w:hint="eastAsia" w:ascii="宋体" w:hAnsi="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1套</w:t>
            </w:r>
          </w:p>
        </w:tc>
        <w:tc>
          <w:tcPr>
            <w:tcW w:w="813" w:type="dxa"/>
            <w:shd w:val="clear" w:color="auto" w:fill="auto"/>
            <w:vAlign w:val="center"/>
          </w:tcPr>
          <w:p w14:paraId="772ED431">
            <w:pPr>
              <w:keepNext w:val="0"/>
              <w:keepLines w:val="0"/>
              <w:widowControl/>
              <w:suppressLineNumbers w:val="0"/>
              <w:jc w:val="center"/>
              <w:textAlignment w:val="center"/>
              <w:rPr>
                <w:rFonts w:hint="eastAsia" w:ascii="宋体" w:hAnsi="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3年</w:t>
            </w:r>
          </w:p>
        </w:tc>
        <w:tc>
          <w:tcPr>
            <w:tcW w:w="1800" w:type="dxa"/>
            <w:shd w:val="clear" w:color="auto" w:fill="auto"/>
            <w:vAlign w:val="center"/>
          </w:tcPr>
          <w:p w14:paraId="7C46FCDF">
            <w:pPr>
              <w:keepNext w:val="0"/>
              <w:keepLines w:val="0"/>
              <w:widowControl/>
              <w:suppressLineNumbers w:val="0"/>
              <w:jc w:val="center"/>
              <w:textAlignment w:val="center"/>
              <w:rPr>
                <w:rFonts w:hint="eastAsia" w:ascii="宋体" w:hAnsi="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8.5</w:t>
            </w:r>
          </w:p>
        </w:tc>
      </w:tr>
      <w:tr w14:paraId="3325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74" w:type="dxa"/>
            <w:shd w:val="clear" w:color="auto" w:fill="auto"/>
            <w:vAlign w:val="center"/>
          </w:tcPr>
          <w:p w14:paraId="77ACCA0E">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4-2</w:t>
            </w:r>
          </w:p>
        </w:tc>
        <w:tc>
          <w:tcPr>
            <w:tcW w:w="2479" w:type="dxa"/>
            <w:shd w:val="clear" w:color="auto" w:fill="auto"/>
            <w:vAlign w:val="center"/>
          </w:tcPr>
          <w:p w14:paraId="3F78DAF2">
            <w:pPr>
              <w:keepNext w:val="0"/>
              <w:keepLines w:val="0"/>
              <w:widowControl/>
              <w:suppressLineNumbers w:val="0"/>
              <w:jc w:val="left"/>
              <w:textAlignment w:val="center"/>
              <w:rPr>
                <w:rFonts w:hint="default" w:ascii="宋体" w:hAnsi="宋体" w:eastAsia="宋体" w:cs="宋体"/>
                <w:b w:val="0"/>
                <w:bCs w:val="0"/>
                <w:i w:val="0"/>
                <w:iCs w:val="0"/>
                <w:color w:val="000000"/>
                <w:sz w:val="21"/>
                <w:szCs w:val="21"/>
                <w:highlight w:val="none"/>
                <w:u w:val="none"/>
                <w:lang w:val="en-US" w:eastAsia="zh-CN"/>
              </w:rPr>
            </w:pPr>
            <w:r>
              <w:rPr>
                <w:rFonts w:hint="default" w:ascii="宋体" w:hAnsi="宋体" w:eastAsia="宋体" w:cs="宋体"/>
                <w:b w:val="0"/>
                <w:bCs w:val="0"/>
                <w:i w:val="0"/>
                <w:iCs w:val="0"/>
                <w:color w:val="000000"/>
                <w:sz w:val="21"/>
                <w:szCs w:val="21"/>
                <w:highlight w:val="none"/>
                <w:u w:val="none"/>
                <w:lang w:val="en-US" w:eastAsia="zh-CN"/>
              </w:rPr>
              <w:t>便携式彩色多普勒超声系统（全保）</w:t>
            </w:r>
          </w:p>
        </w:tc>
        <w:tc>
          <w:tcPr>
            <w:tcW w:w="1707" w:type="dxa"/>
            <w:shd w:val="clear" w:color="auto" w:fill="auto"/>
            <w:vAlign w:val="center"/>
          </w:tcPr>
          <w:p w14:paraId="7FBE9EF3">
            <w:pPr>
              <w:keepNext w:val="0"/>
              <w:keepLines w:val="0"/>
              <w:widowControl/>
              <w:suppressLineNumbers w:val="0"/>
              <w:jc w:val="center"/>
              <w:textAlignment w:val="center"/>
              <w:rPr>
                <w:rFonts w:hint="eastAsia" w:ascii="宋体" w:hAnsi="宋体" w:eastAsia="宋体" w:cs="宋体"/>
                <w:b w:val="0"/>
                <w:bCs w:val="0"/>
                <w:highlight w:val="none"/>
                <w:vertAlign w:val="baseline"/>
                <w:lang w:val="en-US" w:eastAsia="zh-CN"/>
              </w:rPr>
            </w:pPr>
            <w:r>
              <w:rPr>
                <w:rFonts w:hint="eastAsia" w:ascii="宋体" w:hAnsi="宋体" w:eastAsia="宋体" w:cs="宋体"/>
                <w:b w:val="0"/>
                <w:bCs w:val="0"/>
                <w:highlight w:val="none"/>
                <w:vertAlign w:val="baseline"/>
                <w:lang w:val="en-US" w:eastAsia="zh-CN"/>
              </w:rPr>
              <w:t>深圳华声医疗技术股份有限公司</w:t>
            </w:r>
          </w:p>
        </w:tc>
        <w:tc>
          <w:tcPr>
            <w:tcW w:w="1707" w:type="dxa"/>
            <w:shd w:val="clear" w:color="auto" w:fill="auto"/>
            <w:vAlign w:val="center"/>
          </w:tcPr>
          <w:p w14:paraId="46D3D08D">
            <w:pPr>
              <w:keepNext w:val="0"/>
              <w:keepLines w:val="0"/>
              <w:widowControl/>
              <w:suppressLineNumbers w:val="0"/>
              <w:jc w:val="center"/>
              <w:textAlignment w:val="center"/>
              <w:rPr>
                <w:rFonts w:hint="eastAsia" w:ascii="宋体" w:hAnsi="宋体" w:eastAsia="宋体" w:cs="宋体"/>
                <w:b w:val="0"/>
                <w:bCs w:val="0"/>
                <w:highlight w:val="none"/>
                <w:vertAlign w:val="baseline"/>
                <w:lang w:val="en-US" w:eastAsia="zh-CN"/>
              </w:rPr>
            </w:pPr>
            <w:r>
              <w:rPr>
                <w:rFonts w:hint="eastAsia" w:ascii="宋体" w:hAnsi="宋体" w:eastAsia="宋体" w:cs="宋体"/>
                <w:b w:val="0"/>
                <w:bCs w:val="0"/>
                <w:highlight w:val="none"/>
                <w:vertAlign w:val="baseline"/>
                <w:lang w:val="en-US" w:eastAsia="zh-CN"/>
              </w:rPr>
              <w:t>Clover60</w:t>
            </w:r>
          </w:p>
        </w:tc>
        <w:tc>
          <w:tcPr>
            <w:tcW w:w="1480" w:type="dxa"/>
            <w:shd w:val="clear" w:color="auto" w:fill="auto"/>
            <w:vAlign w:val="center"/>
          </w:tcPr>
          <w:p w14:paraId="2F965B2D">
            <w:pPr>
              <w:keepNext w:val="0"/>
              <w:keepLines w:val="0"/>
              <w:widowControl/>
              <w:suppressLineNumbers w:val="0"/>
              <w:jc w:val="center"/>
              <w:textAlignment w:val="center"/>
              <w:rPr>
                <w:rFonts w:hint="default" w:ascii="宋体" w:hAnsi="宋体" w:eastAsia="宋体" w:cs="宋体"/>
                <w:b w:val="0"/>
                <w:bCs w:val="0"/>
                <w:highlight w:val="none"/>
                <w:vertAlign w:val="baseline"/>
                <w:lang w:val="en-US" w:eastAsia="zh-CN"/>
              </w:rPr>
            </w:pPr>
            <w:r>
              <w:rPr>
                <w:rFonts w:hint="default" w:ascii="宋体" w:hAnsi="宋体" w:eastAsia="宋体" w:cs="宋体"/>
                <w:b w:val="0"/>
                <w:bCs w:val="0"/>
                <w:highlight w:val="none"/>
                <w:vertAlign w:val="baseline"/>
                <w:lang w:val="en-US" w:eastAsia="zh-CN"/>
              </w:rPr>
              <w:t>US66-1301589</w:t>
            </w:r>
          </w:p>
        </w:tc>
        <w:tc>
          <w:tcPr>
            <w:tcW w:w="760" w:type="dxa"/>
            <w:shd w:val="clear" w:color="auto" w:fill="auto"/>
            <w:vAlign w:val="center"/>
          </w:tcPr>
          <w:p w14:paraId="29859A23">
            <w:pPr>
              <w:keepNext w:val="0"/>
              <w:keepLines w:val="0"/>
              <w:widowControl/>
              <w:suppressLineNumbers w:val="0"/>
              <w:jc w:val="center"/>
              <w:textAlignment w:val="center"/>
              <w:rPr>
                <w:rFonts w:hint="eastAsia" w:ascii="宋体" w:hAnsi="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1套</w:t>
            </w:r>
          </w:p>
        </w:tc>
        <w:tc>
          <w:tcPr>
            <w:tcW w:w="813" w:type="dxa"/>
            <w:shd w:val="clear" w:color="auto" w:fill="auto"/>
            <w:vAlign w:val="center"/>
          </w:tcPr>
          <w:p w14:paraId="316D11E5">
            <w:pPr>
              <w:keepNext w:val="0"/>
              <w:keepLines w:val="0"/>
              <w:widowControl/>
              <w:suppressLineNumbers w:val="0"/>
              <w:jc w:val="center"/>
              <w:textAlignment w:val="center"/>
              <w:rPr>
                <w:rFonts w:hint="eastAsia" w:ascii="宋体" w:hAnsi="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3年</w:t>
            </w:r>
          </w:p>
        </w:tc>
        <w:tc>
          <w:tcPr>
            <w:tcW w:w="1800" w:type="dxa"/>
            <w:shd w:val="clear" w:color="auto" w:fill="auto"/>
            <w:vAlign w:val="center"/>
          </w:tcPr>
          <w:p w14:paraId="4921D29E">
            <w:pPr>
              <w:keepNext w:val="0"/>
              <w:keepLines w:val="0"/>
              <w:widowControl/>
              <w:suppressLineNumbers w:val="0"/>
              <w:jc w:val="center"/>
              <w:textAlignment w:val="center"/>
              <w:rPr>
                <w:rFonts w:hint="eastAsia" w:ascii="宋体" w:hAnsi="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3</w:t>
            </w:r>
          </w:p>
        </w:tc>
      </w:tr>
      <w:tr w14:paraId="73DB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74" w:type="dxa"/>
            <w:shd w:val="clear" w:color="auto" w:fill="auto"/>
            <w:vAlign w:val="center"/>
          </w:tcPr>
          <w:p w14:paraId="19F8300C">
            <w:pPr>
              <w:keepNext w:val="0"/>
              <w:keepLines w:val="0"/>
              <w:widowControl/>
              <w:suppressLineNumbers w:val="0"/>
              <w:jc w:val="center"/>
              <w:textAlignment w:val="center"/>
              <w:rPr>
                <w:rFonts w:hint="eastAsia" w:ascii="宋体" w:hAnsi="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5</w:t>
            </w:r>
          </w:p>
        </w:tc>
        <w:tc>
          <w:tcPr>
            <w:tcW w:w="2479" w:type="dxa"/>
            <w:shd w:val="clear" w:color="auto" w:fill="auto"/>
            <w:vAlign w:val="center"/>
          </w:tcPr>
          <w:p w14:paraId="3D2A090D">
            <w:pPr>
              <w:keepNext w:val="0"/>
              <w:keepLines w:val="0"/>
              <w:widowControl/>
              <w:suppressLineNumbers w:val="0"/>
              <w:jc w:val="left"/>
              <w:textAlignment w:val="center"/>
              <w:rPr>
                <w:rFonts w:hint="default" w:ascii="宋体" w:hAnsi="宋体" w:eastAsia="宋体" w:cs="宋体"/>
                <w:b w:val="0"/>
                <w:bCs w:val="0"/>
                <w:i w:val="0"/>
                <w:iCs w:val="0"/>
                <w:color w:val="000000"/>
                <w:sz w:val="21"/>
                <w:szCs w:val="21"/>
                <w:highlight w:val="none"/>
                <w:u w:val="none"/>
                <w:lang w:val="en-US" w:eastAsia="zh-CN"/>
              </w:rPr>
            </w:pPr>
            <w:r>
              <w:rPr>
                <w:rFonts w:hint="default" w:ascii="宋体" w:hAnsi="宋体" w:eastAsia="宋体" w:cs="宋体"/>
                <w:b w:val="0"/>
                <w:bCs w:val="0"/>
                <w:i w:val="0"/>
                <w:iCs w:val="0"/>
                <w:color w:val="000000"/>
                <w:sz w:val="21"/>
                <w:szCs w:val="21"/>
                <w:highlight w:val="none"/>
                <w:u w:val="none"/>
                <w:lang w:val="en-US" w:eastAsia="zh-CN"/>
              </w:rPr>
              <w:t>X射线诊断系统</w:t>
            </w:r>
          </w:p>
        </w:tc>
        <w:tc>
          <w:tcPr>
            <w:tcW w:w="1707" w:type="dxa"/>
            <w:shd w:val="clear" w:color="auto" w:fill="auto"/>
            <w:vAlign w:val="center"/>
          </w:tcPr>
          <w:p w14:paraId="42051E68">
            <w:pPr>
              <w:keepNext w:val="0"/>
              <w:keepLines w:val="0"/>
              <w:widowControl/>
              <w:suppressLineNumbers w:val="0"/>
              <w:jc w:val="center"/>
              <w:textAlignment w:val="center"/>
              <w:rPr>
                <w:rFonts w:hint="eastAsia" w:ascii="宋体" w:hAnsi="宋体" w:eastAsia="宋体" w:cs="宋体"/>
                <w:b w:val="0"/>
                <w:bCs w:val="0"/>
                <w:highlight w:val="none"/>
                <w:vertAlign w:val="baseline"/>
                <w:lang w:val="en-US" w:eastAsia="zh-CN"/>
              </w:rPr>
            </w:pPr>
            <w:r>
              <w:rPr>
                <w:rFonts w:hint="eastAsia" w:ascii="宋体" w:hAnsi="宋体" w:eastAsia="宋体" w:cs="宋体"/>
                <w:b w:val="0"/>
                <w:bCs w:val="0"/>
                <w:highlight w:val="none"/>
                <w:vertAlign w:val="baseline"/>
                <w:lang w:val="en-US" w:eastAsia="zh-CN"/>
              </w:rPr>
              <w:t>东芝</w:t>
            </w:r>
          </w:p>
        </w:tc>
        <w:tc>
          <w:tcPr>
            <w:tcW w:w="1707" w:type="dxa"/>
            <w:shd w:val="clear" w:color="auto" w:fill="auto"/>
            <w:vAlign w:val="center"/>
          </w:tcPr>
          <w:p w14:paraId="4FD07CA5">
            <w:pPr>
              <w:keepNext w:val="0"/>
              <w:keepLines w:val="0"/>
              <w:widowControl/>
              <w:suppressLineNumbers w:val="0"/>
              <w:jc w:val="center"/>
              <w:textAlignment w:val="center"/>
              <w:rPr>
                <w:rFonts w:hint="eastAsia" w:ascii="宋体" w:hAnsi="宋体" w:eastAsia="宋体" w:cs="宋体"/>
                <w:b w:val="0"/>
                <w:bCs w:val="0"/>
                <w:highlight w:val="none"/>
                <w:vertAlign w:val="baseline"/>
                <w:lang w:val="en-US" w:eastAsia="zh-CN"/>
              </w:rPr>
            </w:pPr>
            <w:r>
              <w:rPr>
                <w:rFonts w:hint="eastAsia" w:ascii="宋体" w:hAnsi="宋体" w:eastAsia="宋体" w:cs="宋体"/>
                <w:b w:val="0"/>
                <w:bCs w:val="0"/>
                <w:highlight w:val="none"/>
                <w:vertAlign w:val="baseline"/>
                <w:lang w:val="en-US" w:eastAsia="zh-CN"/>
              </w:rPr>
              <w:t>Ultimax-iDREX-UI80</w:t>
            </w:r>
          </w:p>
        </w:tc>
        <w:tc>
          <w:tcPr>
            <w:tcW w:w="1480" w:type="dxa"/>
            <w:shd w:val="clear" w:color="auto" w:fill="auto"/>
            <w:vAlign w:val="center"/>
          </w:tcPr>
          <w:p w14:paraId="11C5EDC0">
            <w:pPr>
              <w:keepNext w:val="0"/>
              <w:keepLines w:val="0"/>
              <w:widowControl/>
              <w:suppressLineNumbers w:val="0"/>
              <w:jc w:val="center"/>
              <w:textAlignment w:val="center"/>
              <w:rPr>
                <w:rFonts w:hint="default" w:ascii="宋体" w:hAnsi="宋体" w:eastAsia="宋体" w:cs="宋体"/>
                <w:b w:val="0"/>
                <w:bCs w:val="0"/>
                <w:highlight w:val="none"/>
                <w:vertAlign w:val="baseline"/>
                <w:lang w:val="en-US" w:eastAsia="zh-CN"/>
              </w:rPr>
            </w:pPr>
            <w:r>
              <w:rPr>
                <w:rFonts w:hint="default" w:ascii="宋体" w:hAnsi="宋体" w:eastAsia="宋体" w:cs="宋体"/>
                <w:vertAlign w:val="baseline"/>
                <w:lang w:val="en-US" w:eastAsia="zh-CN"/>
              </w:rPr>
              <w:t>99A1532448/CAC1032030</w:t>
            </w:r>
          </w:p>
        </w:tc>
        <w:tc>
          <w:tcPr>
            <w:tcW w:w="760" w:type="dxa"/>
            <w:shd w:val="clear" w:color="auto" w:fill="auto"/>
            <w:vAlign w:val="center"/>
          </w:tcPr>
          <w:p w14:paraId="0904D432">
            <w:pPr>
              <w:keepNext w:val="0"/>
              <w:keepLines w:val="0"/>
              <w:widowControl/>
              <w:suppressLineNumbers w:val="0"/>
              <w:jc w:val="center"/>
              <w:textAlignment w:val="center"/>
              <w:rPr>
                <w:rFonts w:hint="eastAsia" w:ascii="宋体" w:hAnsi="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1套</w:t>
            </w:r>
          </w:p>
        </w:tc>
        <w:tc>
          <w:tcPr>
            <w:tcW w:w="813" w:type="dxa"/>
            <w:shd w:val="clear" w:color="auto" w:fill="auto"/>
            <w:vAlign w:val="center"/>
          </w:tcPr>
          <w:p w14:paraId="4153A3F3">
            <w:pPr>
              <w:keepNext w:val="0"/>
              <w:keepLines w:val="0"/>
              <w:widowControl/>
              <w:suppressLineNumbers w:val="0"/>
              <w:jc w:val="center"/>
              <w:textAlignment w:val="center"/>
              <w:rPr>
                <w:rFonts w:hint="eastAsia" w:ascii="宋体" w:hAnsi="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3年</w:t>
            </w:r>
          </w:p>
        </w:tc>
        <w:tc>
          <w:tcPr>
            <w:tcW w:w="1800" w:type="dxa"/>
            <w:shd w:val="clear" w:color="auto" w:fill="auto"/>
            <w:vAlign w:val="center"/>
          </w:tcPr>
          <w:p w14:paraId="6E11FD7E">
            <w:pPr>
              <w:keepNext w:val="0"/>
              <w:keepLines w:val="0"/>
              <w:widowControl/>
              <w:suppressLineNumbers w:val="0"/>
              <w:jc w:val="center"/>
              <w:textAlignment w:val="center"/>
              <w:rPr>
                <w:rFonts w:hint="eastAsia" w:ascii="Times New Roman" w:hAnsi="Times New Roman" w:cs="Times New Roman"/>
                <w:lang w:val="en-US" w:eastAsia="zh-CN"/>
              </w:rPr>
            </w:pPr>
            <w:r>
              <w:rPr>
                <w:rFonts w:hint="eastAsia" w:ascii="宋体" w:hAnsi="宋体" w:cs="宋体"/>
                <w:b w:val="0"/>
                <w:bCs w:val="0"/>
                <w:i w:val="0"/>
                <w:iCs w:val="0"/>
                <w:color w:val="000000"/>
                <w:sz w:val="21"/>
                <w:szCs w:val="21"/>
                <w:highlight w:val="none"/>
                <w:u w:val="none"/>
                <w:lang w:val="en-US" w:eastAsia="zh-CN"/>
              </w:rPr>
              <w:t>28</w:t>
            </w:r>
          </w:p>
        </w:tc>
      </w:tr>
    </w:tbl>
    <w:p w14:paraId="2AD4D75A">
      <w:pPr>
        <w:pStyle w:val="14"/>
        <w:widowControl/>
        <w:spacing w:before="0" w:beforeAutospacing="0" w:after="0" w:afterAutospacing="0" w:line="315" w:lineRule="atLeast"/>
        <w:ind w:firstLine="480"/>
        <w:rPr>
          <w:rFonts w:hint="eastAsia" w:ascii="宋体" w:hAnsi="宋体" w:cs="宋体"/>
          <w:highlight w:val="none"/>
        </w:rPr>
      </w:pPr>
    </w:p>
    <w:p w14:paraId="38376DF7">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535E66D2">
      <w:pPr>
        <w:pStyle w:val="14"/>
        <w:widowControl/>
        <w:spacing w:before="0" w:beforeAutospacing="0" w:after="0" w:afterAutospacing="0" w:line="315" w:lineRule="atLeast"/>
        <w:rPr>
          <w:rFonts w:hint="eastAsia" w:ascii="宋体" w:hAnsi="宋体" w:cs="宋体"/>
          <w:sz w:val="21"/>
          <w:szCs w:val="21"/>
          <w:highlight w:val="none"/>
        </w:rPr>
      </w:pPr>
      <w:r>
        <w:rPr>
          <w:rStyle w:val="18"/>
          <w:rFonts w:hint="eastAsia" w:ascii="宋体" w:hAnsi="宋体" w:cs="宋体"/>
          <w:highlight w:val="none"/>
        </w:rPr>
        <w:t>二、供应商资格要求：</w:t>
      </w:r>
    </w:p>
    <w:p w14:paraId="6213BF10">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14:paraId="515A3A1F">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14:paraId="78005F98">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14:paraId="135991D6">
      <w:pPr>
        <w:pStyle w:val="14"/>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14:paraId="3236EA7C">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14:paraId="66A68B48">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14:paraId="4E8859C0">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14:paraId="08DC26C2">
      <w:pPr>
        <w:pStyle w:val="14"/>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14:paraId="20CDCD46">
      <w:pPr>
        <w:pStyle w:val="5"/>
        <w:widowControl/>
        <w:spacing w:before="0" w:beforeAutospacing="0" w:after="0" w:afterAutospacing="0" w:line="315" w:lineRule="atLeast"/>
        <w:rPr>
          <w:rStyle w:val="18"/>
          <w:rFonts w:hint="eastAsia" w:ascii="宋体" w:hAnsi="宋体" w:cs="宋体"/>
          <w:b/>
          <w:highlight w:val="none"/>
        </w:rPr>
      </w:pPr>
      <w:r>
        <w:rPr>
          <w:rStyle w:val="18"/>
          <w:rFonts w:cs="宋体"/>
          <w:b/>
          <w:sz w:val="24"/>
          <w:szCs w:val="24"/>
          <w:highlight w:val="none"/>
        </w:rPr>
        <w:t>三、</w:t>
      </w:r>
      <w:r>
        <w:rPr>
          <w:rStyle w:val="18"/>
          <w:rFonts w:cs="宋体"/>
          <w:b/>
          <w:sz w:val="28"/>
          <w:szCs w:val="28"/>
          <w:highlight w:val="none"/>
        </w:rPr>
        <w:t>报名</w:t>
      </w:r>
      <w:r>
        <w:rPr>
          <w:rStyle w:val="18"/>
          <w:rFonts w:hint="eastAsia" w:ascii="宋体" w:hAnsi="宋体" w:cs="宋体"/>
          <w:b/>
          <w:sz w:val="28"/>
          <w:szCs w:val="28"/>
          <w:highlight w:val="none"/>
        </w:rPr>
        <w:t>方式：</w:t>
      </w:r>
    </w:p>
    <w:p w14:paraId="68CEA1CB">
      <w:pPr>
        <w:pStyle w:val="14"/>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jdyyzbb@163.com</w:t>
      </w:r>
      <w:r>
        <w:rPr>
          <w:rFonts w:hint="eastAsia"/>
          <w:highlight w:val="none"/>
        </w:rPr>
        <w:t>，发送名称为“公司名称+项目</w:t>
      </w:r>
      <w:r>
        <w:rPr>
          <w:rFonts w:hint="eastAsia"/>
          <w:highlight w:val="none"/>
          <w:lang w:eastAsia="zh-CN"/>
        </w:rPr>
        <w:t>编号</w:t>
      </w:r>
      <w:r>
        <w:rPr>
          <w:rFonts w:hint="eastAsia"/>
          <w:highlight w:val="none"/>
        </w:rPr>
        <w:t>”</w:t>
      </w:r>
    </w:p>
    <w:p w14:paraId="0259D8A0">
      <w:pPr>
        <w:pStyle w:val="14"/>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14:paraId="2D7853C1">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8"/>
          <w:rFonts w:hint="eastAsia" w:ascii="Times New Roman" w:hAnsi="Times New Roman" w:eastAsia="宋体" w:cs="宋体"/>
          <w:b w:val="0"/>
          <w:bCs w:val="0"/>
          <w:kern w:val="0"/>
          <w:sz w:val="24"/>
          <w:szCs w:val="24"/>
          <w:highlight w:val="none"/>
          <w:lang w:val="en-US" w:eastAsia="zh-CN" w:bidi="ar-SA"/>
        </w:rPr>
      </w:pPr>
      <w:r>
        <w:rPr>
          <w:rStyle w:val="18"/>
          <w:rFonts w:hint="eastAsia" w:cs="宋体"/>
          <w:kern w:val="0"/>
          <w:sz w:val="24"/>
          <w:szCs w:val="24"/>
          <w:highlight w:val="none"/>
          <w:lang w:val="en-US" w:eastAsia="zh-CN" w:bidi="ar-SA"/>
        </w:rPr>
        <w:t>四、</w:t>
      </w:r>
      <w:r>
        <w:rPr>
          <w:rStyle w:val="18"/>
          <w:rFonts w:hint="eastAsia" w:ascii="Times New Roman" w:hAnsi="Times New Roman" w:eastAsia="宋体" w:cs="宋体"/>
          <w:kern w:val="0"/>
          <w:sz w:val="24"/>
          <w:szCs w:val="24"/>
          <w:highlight w:val="none"/>
          <w:lang w:val="en-US" w:eastAsia="zh-CN" w:bidi="ar-SA"/>
        </w:rPr>
        <w:t>议价时间：</w:t>
      </w:r>
    </w:p>
    <w:p w14:paraId="3399312A">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18"/>
          <w:rFonts w:hint="eastAsia" w:cs="宋体"/>
          <w:b w:val="0"/>
          <w:bCs w:val="0"/>
          <w:kern w:val="0"/>
          <w:sz w:val="24"/>
          <w:szCs w:val="24"/>
          <w:highlight w:val="none"/>
          <w:lang w:val="en-US" w:eastAsia="zh-CN" w:bidi="ar-SA"/>
        </w:rPr>
        <w:t xml:space="preserve">4.1  </w:t>
      </w:r>
      <w:r>
        <w:rPr>
          <w:rStyle w:val="18"/>
          <w:rFonts w:hint="eastAsia" w:cs="宋体"/>
          <w:b w:val="0"/>
          <w:bCs w:val="0"/>
          <w:color w:val="auto"/>
          <w:kern w:val="0"/>
          <w:sz w:val="24"/>
          <w:szCs w:val="24"/>
          <w:highlight w:val="none"/>
          <w:lang w:val="en-US" w:eastAsia="zh-CN" w:bidi="ar-SA"/>
        </w:rPr>
        <w:t>2025年03月27日09时00分</w:t>
      </w:r>
    </w:p>
    <w:p w14:paraId="143CC21A">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议价地点：吉林大学第一医院8号楼15会议室</w:t>
      </w:r>
    </w:p>
    <w:p w14:paraId="62ADE6E9">
      <w:pPr>
        <w:keepNext w:val="0"/>
        <w:keepLines w:val="0"/>
        <w:pageBreakBefore w:val="0"/>
        <w:numPr>
          <w:ilvl w:val="0"/>
          <w:numId w:val="1"/>
        </w:numPr>
        <w:kinsoku/>
        <w:wordWrap/>
        <w:overflowPunct/>
        <w:topLinePunct w:val="0"/>
        <w:autoSpaceDE/>
        <w:autoSpaceDN/>
        <w:bidi w:val="0"/>
        <w:adjustRightInd/>
        <w:snapToGrid/>
        <w:spacing w:line="240" w:lineRule="auto"/>
        <w:ind w:firstLine="0" w:firstLineChars="0"/>
        <w:textAlignment w:val="auto"/>
        <w:rPr>
          <w:rStyle w:val="18"/>
          <w:rFonts w:hint="eastAsia" w:ascii="Times New Roman" w:hAnsi="Times New Roman" w:eastAsia="宋体" w:cs="宋体"/>
          <w:kern w:val="0"/>
          <w:sz w:val="24"/>
          <w:szCs w:val="24"/>
          <w:highlight w:val="none"/>
          <w:lang w:val="en-US" w:eastAsia="zh-CN" w:bidi="ar-SA"/>
        </w:rPr>
      </w:pPr>
      <w:r>
        <w:rPr>
          <w:rStyle w:val="18"/>
          <w:rFonts w:hint="eastAsia" w:ascii="Times New Roman" w:hAnsi="Times New Roman" w:eastAsia="宋体" w:cs="宋体"/>
          <w:kern w:val="0"/>
          <w:sz w:val="24"/>
          <w:szCs w:val="24"/>
          <w:highlight w:val="none"/>
          <w:lang w:val="en-US" w:eastAsia="zh-CN" w:bidi="ar-SA"/>
        </w:rPr>
        <w:t>文件要求：</w:t>
      </w:r>
    </w:p>
    <w:p w14:paraId="69C785CD">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jdyyzbb@163.com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14:paraId="646B9CA7">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14:paraId="24C228B6">
      <w:pPr>
        <w:pStyle w:val="14"/>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14:paraId="324D1EB7">
      <w:pPr>
        <w:pStyle w:val="14"/>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14:paraId="6BD8B4A6">
      <w:pPr>
        <w:pStyle w:val="14"/>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14:paraId="112D0EEF">
      <w:pPr>
        <w:pStyle w:val="14"/>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14:paraId="0E483895">
      <w:pPr>
        <w:pStyle w:val="14"/>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14:paraId="5C0276F4">
      <w:pPr>
        <w:pStyle w:val="14"/>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14:paraId="40EF0CE6">
      <w:pPr>
        <w:pStyle w:val="14"/>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14:paraId="46495F78">
      <w:pPr>
        <w:pStyle w:val="23"/>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14:paraId="0838ACD8">
      <w:pPr>
        <w:rPr>
          <w:rFonts w:hint="default" w:ascii="宋体" w:hAnsi="宋体" w:cs="宋体"/>
          <w:highlight w:val="none"/>
          <w:lang w:val="en-US" w:eastAsia="zh-CN"/>
        </w:rPr>
      </w:pPr>
      <w:r>
        <w:rPr>
          <w:rFonts w:hint="default" w:ascii="宋体" w:hAnsi="宋体" w:cs="宋体"/>
          <w:highlight w:val="none"/>
          <w:lang w:val="en-US" w:eastAsia="zh-CN"/>
        </w:rPr>
        <w:br w:type="page"/>
      </w:r>
    </w:p>
    <w:p w14:paraId="4B85B5C8">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4DFB29FB">
      <w:pPr>
        <w:pStyle w:val="4"/>
        <w:numPr>
          <w:ilvl w:val="0"/>
          <w:numId w:val="2"/>
        </w:numPr>
        <w:bidi w:val="0"/>
        <w:rPr>
          <w:rFonts w:hint="eastAsia"/>
          <w:highlight w:val="none"/>
        </w:rPr>
      </w:pPr>
      <w:bookmarkStart w:id="5" w:name="_Toc6372"/>
      <w:r>
        <w:rPr>
          <w:rFonts w:hint="eastAsia"/>
          <w:highlight w:val="none"/>
          <w:lang w:val="en-US" w:eastAsia="zh-CN"/>
        </w:rPr>
        <w:t xml:space="preserve"> </w:t>
      </w:r>
      <w:r>
        <w:rPr>
          <w:rFonts w:hint="eastAsia"/>
          <w:highlight w:val="none"/>
        </w:rPr>
        <w:t>技术参数</w:t>
      </w:r>
      <w:bookmarkEnd w:id="1"/>
      <w:bookmarkEnd w:id="2"/>
      <w:bookmarkEnd w:id="3"/>
      <w:bookmarkEnd w:id="4"/>
      <w:bookmarkEnd w:id="5"/>
    </w:p>
    <w:p w14:paraId="4A99D540">
      <w:pPr>
        <w:pStyle w:val="4"/>
        <w:numPr>
          <w:ilvl w:val="0"/>
          <w:numId w:val="0"/>
        </w:numPr>
        <w:bidi w:val="0"/>
        <w:jc w:val="both"/>
        <w:rPr>
          <w:highlight w:val="none"/>
        </w:rPr>
      </w:pPr>
      <w:r>
        <w:rPr>
          <w:rFonts w:hint="eastAsia"/>
          <w:highlight w:val="none"/>
          <w:lang w:eastAsia="zh-CN"/>
        </w:rPr>
        <w:t>序号</w:t>
      </w:r>
      <w:r>
        <w:rPr>
          <w:rFonts w:hint="eastAsia"/>
          <w:highlight w:val="none"/>
          <w:lang w:val="en-US" w:eastAsia="zh-CN"/>
        </w:rPr>
        <w:t>1：超声诊断仪（全保）</w:t>
      </w:r>
    </w:p>
    <w:tbl>
      <w:tblPr>
        <w:tblStyle w:val="16"/>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064"/>
        <w:gridCol w:w="1838"/>
        <w:gridCol w:w="2734"/>
      </w:tblGrid>
      <w:tr w14:paraId="7867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4" w:type="dxa"/>
            <w:gridSpan w:val="4"/>
            <w:tcBorders>
              <w:top w:val="nil"/>
              <w:left w:val="nil"/>
              <w:bottom w:val="single" w:color="auto" w:sz="4" w:space="0"/>
              <w:right w:val="nil"/>
            </w:tcBorders>
            <w:vAlign w:val="center"/>
          </w:tcPr>
          <w:p w14:paraId="0FA7CDE2">
            <w:pPr>
              <w:jc w:val="both"/>
              <w:rPr>
                <w:rFonts w:hint="eastAsia" w:ascii="宋体" w:hAnsi="宋体" w:eastAsia="宋体" w:cs="宋体"/>
                <w:color w:val="FF0000"/>
                <w:vertAlign w:val="baseline"/>
                <w:lang w:val="en-US" w:eastAsia="zh-CN"/>
              </w:rPr>
            </w:pPr>
          </w:p>
        </w:tc>
      </w:tr>
      <w:tr w14:paraId="41A3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Align w:val="center"/>
          </w:tcPr>
          <w:p w14:paraId="32EA7BB9">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设备名称</w:t>
            </w:r>
          </w:p>
        </w:tc>
        <w:tc>
          <w:tcPr>
            <w:tcW w:w="8636" w:type="dxa"/>
            <w:gridSpan w:val="3"/>
            <w:vAlign w:val="center"/>
          </w:tcPr>
          <w:p w14:paraId="1429A38F">
            <w:pPr>
              <w:spacing w:line="300" w:lineRule="exact"/>
            </w:pPr>
            <w:r>
              <w:rPr>
                <w:rFonts w:hint="eastAsia"/>
              </w:rPr>
              <w:t>保修设备：</w:t>
            </w:r>
          </w:p>
          <w:p w14:paraId="66A120C9">
            <w:pPr>
              <w:keepNext w:val="0"/>
              <w:keepLines w:val="0"/>
              <w:pageBreakBefore w:val="0"/>
              <w:widowControl w:val="0"/>
              <w:kinsoku/>
              <w:wordWrap w:val="0"/>
              <w:overflowPunct/>
              <w:topLinePunct w:val="0"/>
              <w:autoSpaceDE/>
              <w:autoSpaceDN/>
              <w:bidi w:val="0"/>
              <w:adjustRightInd/>
              <w:snapToGrid/>
              <w:jc w:val="left"/>
              <w:textAlignment w:val="auto"/>
              <w:rPr>
                <w:rFonts w:hint="default"/>
                <w:lang w:val="en-US" w:eastAsia="zh-CN"/>
              </w:rPr>
            </w:pPr>
            <w:r>
              <w:rPr>
                <w:rFonts w:hint="eastAsia"/>
                <w:b/>
                <w:bCs/>
                <w:lang w:val="en-US" w:eastAsia="zh-CN"/>
              </w:rPr>
              <w:t>1套 超声诊断仪（全保）</w:t>
            </w:r>
            <w:r>
              <w:rPr>
                <w:rFonts w:hint="eastAsia"/>
                <w:lang w:val="en-US" w:eastAsia="zh-CN"/>
              </w:rPr>
              <w:t>东芝</w:t>
            </w:r>
          </w:p>
        </w:tc>
      </w:tr>
      <w:tr w14:paraId="44C5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Align w:val="center"/>
          </w:tcPr>
          <w:p w14:paraId="56FE2E52">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设备型号</w:t>
            </w:r>
          </w:p>
        </w:tc>
        <w:tc>
          <w:tcPr>
            <w:tcW w:w="4064" w:type="dxa"/>
            <w:vAlign w:val="center"/>
          </w:tcPr>
          <w:p w14:paraId="57646DFC">
            <w:pPr>
              <w:keepNext w:val="0"/>
              <w:keepLines w:val="0"/>
              <w:pageBreakBefore w:val="0"/>
              <w:widowControl w:val="0"/>
              <w:kinsoku/>
              <w:wordWrap w:val="0"/>
              <w:overflowPunct/>
              <w:topLinePunct w:val="0"/>
              <w:autoSpaceDE/>
              <w:autoSpaceDN/>
              <w:bidi w:val="0"/>
              <w:adjustRightInd/>
              <w:snapToGrid/>
              <w:jc w:val="left"/>
              <w:textAlignment w:val="auto"/>
              <w:rPr>
                <w:rFonts w:hint="default"/>
                <w:lang w:val="en-US" w:eastAsia="zh-CN"/>
              </w:rPr>
            </w:pPr>
            <w:r>
              <w:rPr>
                <w:rFonts w:hint="default"/>
                <w:lang w:val="en-US" w:eastAsia="zh-CN"/>
              </w:rPr>
              <w:t>ARTIDA SSH-880 CV</w:t>
            </w:r>
          </w:p>
        </w:tc>
        <w:tc>
          <w:tcPr>
            <w:tcW w:w="1838" w:type="dxa"/>
            <w:vAlign w:val="center"/>
          </w:tcPr>
          <w:p w14:paraId="5491EE97">
            <w:pPr>
              <w:jc w:val="both"/>
              <w:rPr>
                <w:rFonts w:hint="default" w:ascii="宋体" w:hAnsi="宋体" w:eastAsia="宋体" w:cs="宋体"/>
                <w:vertAlign w:val="baseline"/>
                <w:lang w:val="en-US" w:eastAsia="zh-CN"/>
              </w:rPr>
            </w:pPr>
            <w:r>
              <w:rPr>
                <w:rFonts w:hint="eastAsia" w:ascii="宋体" w:hAnsi="宋体" w:eastAsia="宋体" w:cs="宋体"/>
                <w:b/>
                <w:bCs/>
                <w:vertAlign w:val="baseline"/>
                <w:lang w:val="en-US" w:eastAsia="zh-CN"/>
              </w:rPr>
              <w:t>设备序列号</w:t>
            </w:r>
          </w:p>
        </w:tc>
        <w:tc>
          <w:tcPr>
            <w:tcW w:w="2734" w:type="dxa"/>
            <w:vAlign w:val="center"/>
          </w:tcPr>
          <w:p w14:paraId="7F394D57">
            <w:pPr>
              <w:keepNext w:val="0"/>
              <w:keepLines w:val="0"/>
              <w:pageBreakBefore w:val="0"/>
              <w:widowControl w:val="0"/>
              <w:kinsoku/>
              <w:wordWrap w:val="0"/>
              <w:overflowPunct/>
              <w:topLinePunct w:val="0"/>
              <w:autoSpaceDE/>
              <w:autoSpaceDN/>
              <w:bidi w:val="0"/>
              <w:adjustRightInd/>
              <w:snapToGrid/>
              <w:jc w:val="left"/>
              <w:textAlignment w:val="auto"/>
              <w:rPr>
                <w:rFonts w:hint="default" w:ascii="宋体" w:hAnsi="宋体" w:eastAsia="宋体" w:cs="宋体"/>
                <w:vertAlign w:val="baseline"/>
                <w:lang w:val="en-US" w:eastAsia="zh-CN"/>
              </w:rPr>
            </w:pPr>
            <w:r>
              <w:rPr>
                <w:rFonts w:hint="default" w:ascii="宋体" w:hAnsi="宋体" w:eastAsia="宋体" w:cs="宋体"/>
                <w:vertAlign w:val="baseline"/>
                <w:lang w:val="en-US" w:eastAsia="zh-CN"/>
              </w:rPr>
              <w:t>W1F0972222</w:t>
            </w:r>
          </w:p>
        </w:tc>
      </w:tr>
      <w:tr w14:paraId="7D90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68" w:type="dxa"/>
            <w:vAlign w:val="center"/>
          </w:tcPr>
          <w:p w14:paraId="6341C2D5">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参考价格</w:t>
            </w:r>
          </w:p>
        </w:tc>
        <w:tc>
          <w:tcPr>
            <w:tcW w:w="8636" w:type="dxa"/>
            <w:gridSpan w:val="3"/>
            <w:vAlign w:val="center"/>
          </w:tcPr>
          <w:p w14:paraId="51EDF0BC">
            <w:pPr>
              <w:ind w:firstLine="3780" w:firstLineChars="1800"/>
              <w:jc w:val="both"/>
              <w:rPr>
                <w:rFonts w:hint="eastAsia" w:ascii="宋体" w:hAnsi="宋体" w:eastAsia="宋体" w:cs="宋体"/>
                <w:vertAlign w:val="baseline"/>
                <w:lang w:val="en-US" w:eastAsia="zh-CN"/>
              </w:rPr>
            </w:pPr>
            <w:r>
              <w:rPr>
                <w:rFonts w:hint="eastAsia" w:ascii="Times New Roman" w:hAnsi="Times New Roman" w:cs="Times New Roman"/>
                <w:lang w:val="en-US" w:eastAsia="zh-CN"/>
              </w:rPr>
              <w:t>8.5</w:t>
            </w:r>
            <w:r>
              <w:rPr>
                <w:rFonts w:hint="default" w:ascii="Times New Roman" w:hAnsi="Times New Roman" w:cs="Times New Roman" w:eastAsiaTheme="minorEastAsia"/>
                <w:lang w:val="en-US" w:eastAsia="zh-CN"/>
              </w:rPr>
              <w:t>万元/年/台</w:t>
            </w:r>
          </w:p>
        </w:tc>
      </w:tr>
      <w:tr w14:paraId="2D1B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004" w:type="dxa"/>
            <w:gridSpan w:val="4"/>
            <w:vAlign w:val="top"/>
          </w:tcPr>
          <w:p w14:paraId="11337A8C">
            <w:pPr>
              <w:rPr>
                <w:rFonts w:hint="eastAsia" w:ascii="宋体" w:hAnsi="宋体" w:eastAsia="宋体" w:cs="宋体"/>
                <w:vertAlign w:val="baseline"/>
                <w:lang w:val="en-US" w:eastAsia="zh-CN"/>
              </w:rPr>
            </w:pPr>
            <w:r>
              <w:rPr>
                <w:rFonts w:hint="eastAsia" w:ascii="宋体" w:hAnsi="宋体" w:eastAsia="宋体" w:cs="宋体"/>
                <w:b/>
                <w:bCs/>
                <w:vertAlign w:val="baseline"/>
                <w:lang w:val="en-US" w:eastAsia="zh-CN"/>
              </w:rPr>
              <w:t>保修技术参数：（参考合同：YSBX-20220223YJ-20220623-2）</w:t>
            </w:r>
          </w:p>
          <w:p w14:paraId="2F5E5588">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r>
              <w:rPr>
                <w:rFonts w:hint="eastAsia"/>
                <w:lang w:val="en-US" w:eastAsia="zh-CN"/>
              </w:rPr>
              <w:t>保修年限：三年</w:t>
            </w:r>
          </w:p>
          <w:p w14:paraId="432C061E">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2.彩超整机全保修（含所有探头）：包括但不限于人工费、零配件更换等。</w:t>
            </w:r>
          </w:p>
          <w:p w14:paraId="0846D30E">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3.投标人配置的服务工程师必须为培训合格，取得设备生产厂家相关服务资格授权的人员，并提供相关资质资料；</w:t>
            </w:r>
          </w:p>
          <w:p w14:paraId="4303DEDA">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4.在维修过程中需要更换零配件时，应快速调用。所有更换的零配件均为原厂认证合格的、未经使用的零配件，每次维修完成后，需提供维修报告一份；</w:t>
            </w:r>
          </w:p>
          <w:p w14:paraId="30751E2A">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14:paraId="0066AAEF">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6.保修服务期内每年至少提供4次定期维护保养服务，提供详细的设备保养计划，根据计划在保修服务期内定期做预防性维护保养，并提供符合原厂技术要求的保养报告；</w:t>
            </w:r>
          </w:p>
          <w:p w14:paraId="6CFC4625">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7.保修服务期内每年提供1次设备的质量控制检查服务，保证设备处于良好运行状态，并提供质控报告；</w:t>
            </w:r>
          </w:p>
          <w:p w14:paraId="4BB03218">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8.投标人提供原厂系统免费软件升级；</w:t>
            </w:r>
          </w:p>
          <w:p w14:paraId="1C76D59B">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9.保修服务期内保修期内每年至少提供1次故障原因分析报告、质控报告、年度设备运行状态报告；特殊故障时必须提交故障分析报告；</w:t>
            </w:r>
          </w:p>
          <w:p w14:paraId="171B9B33">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14:paraId="392BC6EB">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11.保修服务期内保证全年设备开机率95%及以上（按全年365天计算，如未达到，每超出1天，则保修期顺延3天，同时质保金的给付日期也相应延长）</w:t>
            </w:r>
          </w:p>
          <w:p w14:paraId="009FC09E">
            <w:p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12.付款方式：按年度每年期前30%、期中40%、期后30%分三期付款。</w:t>
            </w:r>
          </w:p>
        </w:tc>
      </w:tr>
      <w:tr w14:paraId="3E58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7" w:hRule="atLeast"/>
          <w:jc w:val="center"/>
        </w:trPr>
        <w:tc>
          <w:tcPr>
            <w:tcW w:w="10004" w:type="dxa"/>
            <w:gridSpan w:val="4"/>
          </w:tcPr>
          <w:p w14:paraId="38AD10AB">
            <w:pP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保养细则：</w:t>
            </w:r>
          </w:p>
          <w:p w14:paraId="552B7B48">
            <w:pPr>
              <w:jc w:val="center"/>
              <w:rPr>
                <w:rFonts w:hint="eastAsia" w:ascii="宋体" w:hAnsi="宋体" w:eastAsia="宋体" w:cs="宋体"/>
                <w:sz w:val="21"/>
                <w:szCs w:val="21"/>
              </w:rPr>
            </w:pPr>
            <w:r>
              <w:rPr>
                <w:rFonts w:hint="eastAsia" w:ascii="宋体" w:hAnsi="宋体" w:eastAsia="宋体" w:cs="宋体"/>
                <w:sz w:val="21"/>
                <w:szCs w:val="21"/>
              </w:rPr>
              <w:t>超声保养明细</w:t>
            </w:r>
          </w:p>
          <w:tbl>
            <w:tblPr>
              <w:tblStyle w:val="15"/>
              <w:tblW w:w="977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1" w:type="dxa"/>
                <w:bottom w:w="0" w:type="dxa"/>
                <w:right w:w="71" w:type="dxa"/>
              </w:tblCellMar>
            </w:tblPr>
            <w:tblGrid>
              <w:gridCol w:w="2267"/>
              <w:gridCol w:w="638"/>
              <w:gridCol w:w="4393"/>
              <w:gridCol w:w="2475"/>
            </w:tblGrid>
            <w:tr w14:paraId="12F8F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tcBorders>
                    <w:top w:val="single" w:color="auto" w:sz="6" w:space="0"/>
                    <w:left w:val="single" w:color="auto" w:sz="6" w:space="0"/>
                    <w:bottom w:val="single" w:color="auto" w:sz="6" w:space="0"/>
                    <w:right w:val="single" w:color="auto" w:sz="6" w:space="0"/>
                  </w:tcBorders>
                </w:tcPr>
                <w:p w14:paraId="61DF2805">
                  <w:pPr>
                    <w:pStyle w:val="4"/>
                    <w:jc w:val="center"/>
                    <w:rPr>
                      <w:rFonts w:hint="eastAsia" w:ascii="宋体" w:hAnsi="宋体" w:eastAsia="宋体" w:cs="宋体"/>
                      <w:sz w:val="21"/>
                      <w:szCs w:val="21"/>
                    </w:rPr>
                  </w:pPr>
                  <w:r>
                    <w:rPr>
                      <w:rFonts w:hint="eastAsia" w:ascii="宋体" w:hAnsi="宋体" w:eastAsia="宋体" w:cs="宋体"/>
                      <w:sz w:val="21"/>
                      <w:szCs w:val="21"/>
                    </w:rPr>
                    <w:t>项目</w:t>
                  </w:r>
                </w:p>
              </w:tc>
              <w:tc>
                <w:tcPr>
                  <w:tcW w:w="638" w:type="dxa"/>
                  <w:tcBorders>
                    <w:top w:val="single" w:color="auto" w:sz="6" w:space="0"/>
                    <w:left w:val="single" w:color="auto" w:sz="6" w:space="0"/>
                    <w:bottom w:val="single" w:color="auto" w:sz="6" w:space="0"/>
                    <w:right w:val="single" w:color="auto" w:sz="6" w:space="0"/>
                  </w:tcBorders>
                </w:tcPr>
                <w:p w14:paraId="2C68D624">
                  <w:pPr>
                    <w:pStyle w:val="4"/>
                    <w:jc w:val="center"/>
                    <w:rPr>
                      <w:rFonts w:hint="eastAsia" w:ascii="宋体" w:hAnsi="宋体" w:eastAsia="宋体" w:cs="宋体"/>
                      <w:sz w:val="21"/>
                      <w:szCs w:val="21"/>
                    </w:rPr>
                  </w:pPr>
                  <w:r>
                    <w:rPr>
                      <w:rFonts w:hint="eastAsia" w:ascii="宋体" w:hAnsi="宋体" w:eastAsia="宋体" w:cs="宋体"/>
                      <w:sz w:val="21"/>
                      <w:szCs w:val="21"/>
                    </w:rPr>
                    <w:t>序列</w:t>
                  </w:r>
                </w:p>
              </w:tc>
              <w:tc>
                <w:tcPr>
                  <w:tcW w:w="4393" w:type="dxa"/>
                  <w:tcBorders>
                    <w:top w:val="single" w:color="auto" w:sz="6" w:space="0"/>
                    <w:left w:val="single" w:color="auto" w:sz="6" w:space="0"/>
                    <w:bottom w:val="single" w:color="auto" w:sz="6" w:space="0"/>
                    <w:right w:val="single" w:color="auto" w:sz="6" w:space="0"/>
                  </w:tcBorders>
                </w:tcPr>
                <w:p w14:paraId="200DE18A">
                  <w:pPr>
                    <w:pStyle w:val="4"/>
                    <w:jc w:val="center"/>
                    <w:rPr>
                      <w:rFonts w:hint="eastAsia" w:ascii="宋体" w:hAnsi="宋体" w:eastAsia="宋体" w:cs="宋体"/>
                      <w:sz w:val="21"/>
                      <w:szCs w:val="21"/>
                    </w:rPr>
                  </w:pPr>
                  <w:r>
                    <w:rPr>
                      <w:rFonts w:hint="eastAsia" w:ascii="宋体" w:hAnsi="宋体" w:eastAsia="宋体" w:cs="宋体"/>
                      <w:sz w:val="21"/>
                      <w:szCs w:val="21"/>
                    </w:rPr>
                    <w:t>点检内容</w:t>
                  </w:r>
                </w:p>
              </w:tc>
              <w:tc>
                <w:tcPr>
                  <w:tcW w:w="2475" w:type="dxa"/>
                  <w:tcBorders>
                    <w:top w:val="single" w:color="auto" w:sz="6" w:space="0"/>
                    <w:left w:val="single" w:color="auto" w:sz="6" w:space="0"/>
                    <w:bottom w:val="single" w:color="auto" w:sz="6" w:space="0"/>
                    <w:right w:val="single" w:color="auto" w:sz="6" w:space="0"/>
                  </w:tcBorders>
                </w:tcPr>
                <w:p w14:paraId="4C1055A9">
                  <w:pPr>
                    <w:pStyle w:val="4"/>
                    <w:jc w:val="center"/>
                    <w:rPr>
                      <w:rFonts w:hint="eastAsia" w:ascii="宋体" w:hAnsi="宋体" w:eastAsia="宋体" w:cs="宋体"/>
                      <w:sz w:val="21"/>
                      <w:szCs w:val="21"/>
                    </w:rPr>
                  </w:pPr>
                  <w:r>
                    <w:rPr>
                      <w:rFonts w:hint="eastAsia" w:ascii="宋体" w:hAnsi="宋体" w:eastAsia="宋体" w:cs="宋体"/>
                      <w:sz w:val="21"/>
                      <w:szCs w:val="21"/>
                    </w:rPr>
                    <w:t>方法</w:t>
                  </w:r>
                </w:p>
              </w:tc>
            </w:tr>
            <w:tr w14:paraId="16274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tcBorders>
                    <w:top w:val="single" w:color="auto" w:sz="6" w:space="0"/>
                    <w:left w:val="single" w:color="auto" w:sz="6" w:space="0"/>
                    <w:bottom w:val="single" w:color="auto" w:sz="6" w:space="0"/>
                    <w:right w:val="single" w:color="auto" w:sz="6" w:space="0"/>
                  </w:tcBorders>
                </w:tcPr>
                <w:p w14:paraId="5DF5E34D">
                  <w:pPr>
                    <w:jc w:val="center"/>
                    <w:rPr>
                      <w:rFonts w:hint="eastAsia" w:ascii="宋体" w:hAnsi="宋体" w:eastAsia="宋体" w:cs="宋体"/>
                      <w:sz w:val="21"/>
                      <w:szCs w:val="21"/>
                    </w:rPr>
                  </w:pPr>
                  <w:r>
                    <w:rPr>
                      <w:rFonts w:hint="eastAsia" w:ascii="宋体" w:hAnsi="宋体" w:eastAsia="宋体" w:cs="宋体"/>
                      <w:sz w:val="21"/>
                      <w:szCs w:val="21"/>
                    </w:rPr>
                    <w:t>A.备份文件</w:t>
                  </w:r>
                </w:p>
              </w:tc>
              <w:tc>
                <w:tcPr>
                  <w:tcW w:w="638" w:type="dxa"/>
                  <w:tcBorders>
                    <w:top w:val="single" w:color="auto" w:sz="6" w:space="0"/>
                    <w:left w:val="single" w:color="auto" w:sz="6" w:space="0"/>
                    <w:bottom w:val="single" w:color="auto" w:sz="6" w:space="0"/>
                    <w:right w:val="single" w:color="auto" w:sz="6" w:space="0"/>
                  </w:tcBorders>
                </w:tcPr>
                <w:p w14:paraId="40FDE3C7">
                  <w:pPr>
                    <w:jc w:val="center"/>
                    <w:rPr>
                      <w:rFonts w:hint="eastAsia" w:ascii="宋体" w:hAnsi="宋体" w:eastAsia="宋体" w:cs="宋体"/>
                      <w:sz w:val="21"/>
                      <w:szCs w:val="21"/>
                    </w:rPr>
                  </w:pPr>
                  <w:r>
                    <w:rPr>
                      <w:rFonts w:hint="eastAsia" w:ascii="宋体" w:hAnsi="宋体" w:eastAsia="宋体" w:cs="宋体"/>
                      <w:sz w:val="21"/>
                      <w:szCs w:val="21"/>
                    </w:rPr>
                    <w:t>A01</w:t>
                  </w:r>
                </w:p>
              </w:tc>
              <w:tc>
                <w:tcPr>
                  <w:tcW w:w="4393" w:type="dxa"/>
                  <w:tcBorders>
                    <w:top w:val="single" w:color="auto" w:sz="6" w:space="0"/>
                    <w:left w:val="single" w:color="auto" w:sz="6" w:space="0"/>
                    <w:bottom w:val="single" w:color="auto" w:sz="6" w:space="0"/>
                    <w:right w:val="single" w:color="auto" w:sz="6" w:space="0"/>
                  </w:tcBorders>
                </w:tcPr>
                <w:p w14:paraId="033C6739">
                  <w:pPr>
                    <w:rPr>
                      <w:rFonts w:hint="eastAsia" w:ascii="宋体" w:hAnsi="宋体" w:eastAsia="宋体" w:cs="宋体"/>
                      <w:sz w:val="21"/>
                      <w:szCs w:val="21"/>
                    </w:rPr>
                  </w:pPr>
                  <w:r>
                    <w:rPr>
                      <w:rFonts w:hint="eastAsia" w:ascii="宋体" w:hAnsi="宋体" w:eastAsia="宋体" w:cs="宋体"/>
                      <w:sz w:val="21"/>
                      <w:szCs w:val="21"/>
                    </w:rPr>
                    <w:t>备份系统设置参数及LOG文件</w:t>
                  </w:r>
                </w:p>
              </w:tc>
              <w:tc>
                <w:tcPr>
                  <w:tcW w:w="2475" w:type="dxa"/>
                  <w:tcBorders>
                    <w:top w:val="single" w:color="auto" w:sz="6" w:space="0"/>
                    <w:left w:val="single" w:color="auto" w:sz="6" w:space="0"/>
                    <w:bottom w:val="single" w:color="auto" w:sz="6" w:space="0"/>
                    <w:right w:val="single" w:color="auto" w:sz="6" w:space="0"/>
                  </w:tcBorders>
                </w:tcPr>
                <w:p w14:paraId="4B09BB70">
                  <w:pPr>
                    <w:rPr>
                      <w:rFonts w:hint="eastAsia" w:ascii="宋体" w:hAnsi="宋体" w:eastAsia="宋体" w:cs="宋体"/>
                      <w:sz w:val="21"/>
                      <w:szCs w:val="21"/>
                    </w:rPr>
                  </w:pPr>
                  <w:r>
                    <w:rPr>
                      <w:rFonts w:hint="eastAsia" w:ascii="宋体" w:hAnsi="宋体" w:eastAsia="宋体" w:cs="宋体"/>
                      <w:sz w:val="21"/>
                      <w:szCs w:val="21"/>
                    </w:rPr>
                    <w:t>备份条件和log</w:t>
                  </w:r>
                </w:p>
              </w:tc>
            </w:tr>
            <w:tr w14:paraId="1ECA2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restart"/>
                  <w:tcBorders>
                    <w:top w:val="single" w:color="auto" w:sz="6" w:space="0"/>
                    <w:left w:val="single" w:color="auto" w:sz="6" w:space="0"/>
                    <w:bottom w:val="single" w:color="auto" w:sz="6" w:space="0"/>
                    <w:right w:val="single" w:color="auto" w:sz="6" w:space="0"/>
                  </w:tcBorders>
                  <w:vAlign w:val="center"/>
                </w:tcPr>
                <w:p w14:paraId="13309CBB">
                  <w:pPr>
                    <w:jc w:val="center"/>
                    <w:rPr>
                      <w:rFonts w:hint="eastAsia" w:ascii="宋体" w:hAnsi="宋体" w:eastAsia="宋体" w:cs="宋体"/>
                      <w:sz w:val="21"/>
                      <w:szCs w:val="21"/>
                    </w:rPr>
                  </w:pPr>
                  <w:r>
                    <w:rPr>
                      <w:rFonts w:hint="eastAsia" w:ascii="宋体" w:hAnsi="宋体" w:eastAsia="宋体" w:cs="宋体"/>
                      <w:sz w:val="21"/>
                      <w:szCs w:val="21"/>
                    </w:rPr>
                    <w:t>B.功能检查</w:t>
                  </w:r>
                </w:p>
              </w:tc>
              <w:tc>
                <w:tcPr>
                  <w:tcW w:w="638" w:type="dxa"/>
                  <w:tcBorders>
                    <w:top w:val="single" w:color="auto" w:sz="6" w:space="0"/>
                    <w:left w:val="single" w:color="auto" w:sz="6" w:space="0"/>
                    <w:bottom w:val="single" w:color="auto" w:sz="6" w:space="0"/>
                    <w:right w:val="single" w:color="auto" w:sz="6" w:space="0"/>
                  </w:tcBorders>
                </w:tcPr>
                <w:p w14:paraId="6C115590">
                  <w:pPr>
                    <w:jc w:val="center"/>
                    <w:rPr>
                      <w:rFonts w:hint="eastAsia" w:ascii="宋体" w:hAnsi="宋体" w:eastAsia="宋体" w:cs="宋体"/>
                      <w:sz w:val="21"/>
                      <w:szCs w:val="21"/>
                    </w:rPr>
                  </w:pPr>
                  <w:r>
                    <w:rPr>
                      <w:rFonts w:hint="eastAsia" w:ascii="宋体" w:hAnsi="宋体" w:eastAsia="宋体" w:cs="宋体"/>
                      <w:sz w:val="21"/>
                      <w:szCs w:val="21"/>
                    </w:rPr>
                    <w:t>B01</w:t>
                  </w:r>
                </w:p>
              </w:tc>
              <w:tc>
                <w:tcPr>
                  <w:tcW w:w="4393" w:type="dxa"/>
                  <w:tcBorders>
                    <w:top w:val="single" w:color="auto" w:sz="6" w:space="0"/>
                    <w:left w:val="single" w:color="auto" w:sz="6" w:space="0"/>
                    <w:bottom w:val="single" w:color="auto" w:sz="6" w:space="0"/>
                    <w:right w:val="single" w:color="auto" w:sz="6" w:space="0"/>
                  </w:tcBorders>
                </w:tcPr>
                <w:p w14:paraId="1D65DF86">
                  <w:pPr>
                    <w:rPr>
                      <w:rFonts w:hint="eastAsia" w:ascii="宋体" w:hAnsi="宋体" w:eastAsia="宋体" w:cs="宋体"/>
                      <w:sz w:val="21"/>
                      <w:szCs w:val="21"/>
                    </w:rPr>
                  </w:pPr>
                  <w:r>
                    <w:rPr>
                      <w:rFonts w:hint="eastAsia" w:ascii="宋体" w:hAnsi="宋体" w:eastAsia="宋体" w:cs="宋体"/>
                      <w:sz w:val="21"/>
                      <w:szCs w:val="21"/>
                    </w:rPr>
                    <w:t>显示时间及日期</w:t>
                  </w:r>
                </w:p>
              </w:tc>
              <w:tc>
                <w:tcPr>
                  <w:tcW w:w="2475" w:type="dxa"/>
                  <w:tcBorders>
                    <w:top w:val="single" w:color="auto" w:sz="6" w:space="0"/>
                    <w:left w:val="single" w:color="auto" w:sz="6" w:space="0"/>
                    <w:bottom w:val="single" w:color="auto" w:sz="6" w:space="0"/>
                    <w:right w:val="single" w:color="auto" w:sz="6" w:space="0"/>
                  </w:tcBorders>
                </w:tcPr>
                <w:p w14:paraId="3F7E1E16">
                  <w:pPr>
                    <w:rPr>
                      <w:rFonts w:hint="eastAsia" w:ascii="宋体" w:hAnsi="宋体" w:eastAsia="宋体" w:cs="宋体"/>
                      <w:sz w:val="21"/>
                      <w:szCs w:val="21"/>
                    </w:rPr>
                  </w:pPr>
                  <w:r>
                    <w:rPr>
                      <w:rFonts w:hint="eastAsia" w:ascii="宋体" w:hAnsi="宋体" w:eastAsia="宋体" w:cs="宋体"/>
                      <w:sz w:val="21"/>
                      <w:szCs w:val="21"/>
                    </w:rPr>
                    <w:t>检查时间</w:t>
                  </w:r>
                </w:p>
              </w:tc>
            </w:tr>
            <w:tr w14:paraId="0EA54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205B85DB">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40238E5D">
                  <w:pPr>
                    <w:jc w:val="center"/>
                    <w:rPr>
                      <w:rFonts w:hint="eastAsia" w:ascii="宋体" w:hAnsi="宋体" w:eastAsia="宋体" w:cs="宋体"/>
                      <w:sz w:val="21"/>
                      <w:szCs w:val="21"/>
                    </w:rPr>
                  </w:pPr>
                  <w:r>
                    <w:rPr>
                      <w:rFonts w:hint="eastAsia" w:ascii="宋体" w:hAnsi="宋体" w:eastAsia="宋体" w:cs="宋体"/>
                      <w:sz w:val="21"/>
                      <w:szCs w:val="21"/>
                    </w:rPr>
                    <w:t>B02</w:t>
                  </w:r>
                </w:p>
              </w:tc>
              <w:tc>
                <w:tcPr>
                  <w:tcW w:w="4393" w:type="dxa"/>
                  <w:tcBorders>
                    <w:top w:val="single" w:color="auto" w:sz="6" w:space="0"/>
                    <w:left w:val="single" w:color="auto" w:sz="6" w:space="0"/>
                    <w:bottom w:val="single" w:color="auto" w:sz="6" w:space="0"/>
                    <w:right w:val="single" w:color="auto" w:sz="6" w:space="0"/>
                  </w:tcBorders>
                </w:tcPr>
                <w:p w14:paraId="5BB6883C">
                  <w:pPr>
                    <w:rPr>
                      <w:rFonts w:hint="eastAsia" w:ascii="宋体" w:hAnsi="宋体" w:eastAsia="宋体" w:cs="宋体"/>
                      <w:sz w:val="21"/>
                      <w:szCs w:val="21"/>
                    </w:rPr>
                  </w:pPr>
                  <w:r>
                    <w:rPr>
                      <w:rFonts w:hint="eastAsia" w:ascii="宋体" w:hAnsi="宋体" w:eastAsia="宋体" w:cs="宋体"/>
                      <w:sz w:val="21"/>
                      <w:szCs w:val="21"/>
                    </w:rPr>
                    <w:t>检查基本功能(2D,CFM,DOP,PRINT)</w:t>
                  </w:r>
                </w:p>
              </w:tc>
              <w:tc>
                <w:tcPr>
                  <w:tcW w:w="2475" w:type="dxa"/>
                  <w:tcBorders>
                    <w:top w:val="single" w:color="auto" w:sz="6" w:space="0"/>
                    <w:left w:val="single" w:color="auto" w:sz="6" w:space="0"/>
                    <w:bottom w:val="single" w:color="auto" w:sz="6" w:space="0"/>
                    <w:right w:val="single" w:color="auto" w:sz="6" w:space="0"/>
                  </w:tcBorders>
                </w:tcPr>
                <w:p w14:paraId="617111E8">
                  <w:pPr>
                    <w:rPr>
                      <w:rFonts w:hint="eastAsia" w:ascii="宋体" w:hAnsi="宋体" w:eastAsia="宋体" w:cs="宋体"/>
                      <w:sz w:val="21"/>
                      <w:szCs w:val="21"/>
                    </w:rPr>
                  </w:pPr>
                  <w:r>
                    <w:rPr>
                      <w:rFonts w:hint="eastAsia" w:ascii="宋体" w:hAnsi="宋体" w:eastAsia="宋体" w:cs="宋体"/>
                      <w:sz w:val="21"/>
                      <w:szCs w:val="21"/>
                    </w:rPr>
                    <w:t>检查检查</w:t>
                  </w:r>
                </w:p>
              </w:tc>
            </w:tr>
            <w:tr w14:paraId="189A9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01EA0C82">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758C63FF">
                  <w:pPr>
                    <w:jc w:val="center"/>
                    <w:rPr>
                      <w:rFonts w:hint="eastAsia" w:ascii="宋体" w:hAnsi="宋体" w:eastAsia="宋体" w:cs="宋体"/>
                      <w:sz w:val="21"/>
                      <w:szCs w:val="21"/>
                    </w:rPr>
                  </w:pPr>
                  <w:r>
                    <w:rPr>
                      <w:rFonts w:hint="eastAsia" w:ascii="宋体" w:hAnsi="宋体" w:eastAsia="宋体" w:cs="宋体"/>
                      <w:sz w:val="21"/>
                      <w:szCs w:val="21"/>
                    </w:rPr>
                    <w:t>B03</w:t>
                  </w:r>
                </w:p>
              </w:tc>
              <w:tc>
                <w:tcPr>
                  <w:tcW w:w="4393" w:type="dxa"/>
                  <w:tcBorders>
                    <w:top w:val="single" w:color="auto" w:sz="6" w:space="0"/>
                    <w:left w:val="single" w:color="auto" w:sz="6" w:space="0"/>
                    <w:bottom w:val="single" w:color="auto" w:sz="6" w:space="0"/>
                    <w:right w:val="single" w:color="auto" w:sz="6" w:space="0"/>
                  </w:tcBorders>
                </w:tcPr>
                <w:p w14:paraId="7F2E8126">
                  <w:pPr>
                    <w:rPr>
                      <w:rFonts w:hint="eastAsia" w:ascii="宋体" w:hAnsi="宋体" w:eastAsia="宋体" w:cs="宋体"/>
                      <w:sz w:val="21"/>
                      <w:szCs w:val="21"/>
                    </w:rPr>
                  </w:pPr>
                  <w:r>
                    <w:rPr>
                      <w:rFonts w:hint="eastAsia" w:ascii="宋体" w:hAnsi="宋体" w:eastAsia="宋体" w:cs="宋体"/>
                      <w:sz w:val="21"/>
                      <w:szCs w:val="21"/>
                    </w:rPr>
                    <w:t>操作轨迹球</w:t>
                  </w:r>
                </w:p>
              </w:tc>
              <w:tc>
                <w:tcPr>
                  <w:tcW w:w="2475" w:type="dxa"/>
                  <w:tcBorders>
                    <w:top w:val="single" w:color="auto" w:sz="6" w:space="0"/>
                    <w:left w:val="single" w:color="auto" w:sz="6" w:space="0"/>
                    <w:bottom w:val="single" w:color="auto" w:sz="6" w:space="0"/>
                    <w:right w:val="single" w:color="auto" w:sz="6" w:space="0"/>
                  </w:tcBorders>
                </w:tcPr>
                <w:p w14:paraId="07F7B068">
                  <w:pPr>
                    <w:rPr>
                      <w:rFonts w:hint="eastAsia" w:ascii="宋体" w:hAnsi="宋体" w:eastAsia="宋体" w:cs="宋体"/>
                      <w:sz w:val="21"/>
                      <w:szCs w:val="21"/>
                    </w:rPr>
                  </w:pPr>
                  <w:r>
                    <w:rPr>
                      <w:rFonts w:hint="eastAsia" w:ascii="宋体" w:hAnsi="宋体" w:eastAsia="宋体" w:cs="宋体"/>
                      <w:sz w:val="21"/>
                      <w:szCs w:val="21"/>
                    </w:rPr>
                    <w:t>检查轨迹球工作情况</w:t>
                  </w:r>
                </w:p>
              </w:tc>
            </w:tr>
            <w:tr w14:paraId="720B2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3B1FDFDD">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393102F1">
                  <w:pPr>
                    <w:jc w:val="center"/>
                    <w:rPr>
                      <w:rFonts w:hint="eastAsia" w:ascii="宋体" w:hAnsi="宋体" w:eastAsia="宋体" w:cs="宋体"/>
                      <w:sz w:val="21"/>
                      <w:szCs w:val="21"/>
                    </w:rPr>
                  </w:pPr>
                  <w:r>
                    <w:rPr>
                      <w:rFonts w:hint="eastAsia" w:ascii="宋体" w:hAnsi="宋体" w:eastAsia="宋体" w:cs="宋体"/>
                      <w:sz w:val="21"/>
                      <w:szCs w:val="21"/>
                    </w:rPr>
                    <w:t>B04</w:t>
                  </w:r>
                </w:p>
              </w:tc>
              <w:tc>
                <w:tcPr>
                  <w:tcW w:w="4393" w:type="dxa"/>
                  <w:tcBorders>
                    <w:top w:val="single" w:color="auto" w:sz="6" w:space="0"/>
                    <w:left w:val="single" w:color="auto" w:sz="6" w:space="0"/>
                    <w:bottom w:val="single" w:color="auto" w:sz="6" w:space="0"/>
                    <w:right w:val="single" w:color="auto" w:sz="6" w:space="0"/>
                  </w:tcBorders>
                </w:tcPr>
                <w:p w14:paraId="3F54A8B6">
                  <w:pPr>
                    <w:rPr>
                      <w:rFonts w:hint="eastAsia" w:ascii="宋体" w:hAnsi="宋体" w:eastAsia="宋体" w:cs="宋体"/>
                      <w:sz w:val="21"/>
                      <w:szCs w:val="21"/>
                    </w:rPr>
                  </w:pPr>
                  <w:r>
                    <w:rPr>
                      <w:rFonts w:hint="eastAsia" w:ascii="宋体" w:hAnsi="宋体" w:eastAsia="宋体" w:cs="宋体"/>
                      <w:sz w:val="21"/>
                      <w:szCs w:val="21"/>
                    </w:rPr>
                    <w:t>检查风扇运转状态</w:t>
                  </w:r>
                </w:p>
              </w:tc>
              <w:tc>
                <w:tcPr>
                  <w:tcW w:w="2475" w:type="dxa"/>
                  <w:tcBorders>
                    <w:top w:val="single" w:color="auto" w:sz="6" w:space="0"/>
                    <w:left w:val="single" w:color="auto" w:sz="6" w:space="0"/>
                    <w:bottom w:val="single" w:color="auto" w:sz="6" w:space="0"/>
                    <w:right w:val="single" w:color="auto" w:sz="6" w:space="0"/>
                  </w:tcBorders>
                </w:tcPr>
                <w:p w14:paraId="5956BE36">
                  <w:pPr>
                    <w:rPr>
                      <w:rFonts w:hint="eastAsia" w:ascii="宋体" w:hAnsi="宋体" w:eastAsia="宋体" w:cs="宋体"/>
                      <w:sz w:val="21"/>
                      <w:szCs w:val="21"/>
                    </w:rPr>
                  </w:pPr>
                  <w:r>
                    <w:rPr>
                      <w:rFonts w:hint="eastAsia" w:ascii="宋体" w:hAnsi="宋体" w:eastAsia="宋体" w:cs="宋体"/>
                      <w:sz w:val="21"/>
                      <w:szCs w:val="21"/>
                    </w:rPr>
                    <w:t>检查风扇工作情况</w:t>
                  </w:r>
                </w:p>
              </w:tc>
            </w:tr>
            <w:tr w14:paraId="3CD77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restart"/>
                  <w:tcBorders>
                    <w:top w:val="single" w:color="auto" w:sz="6" w:space="0"/>
                    <w:left w:val="single" w:color="auto" w:sz="6" w:space="0"/>
                    <w:bottom w:val="single" w:color="auto" w:sz="6" w:space="0"/>
                    <w:right w:val="single" w:color="auto" w:sz="6" w:space="0"/>
                  </w:tcBorders>
                  <w:vAlign w:val="center"/>
                </w:tcPr>
                <w:p w14:paraId="0F3B1EF8">
                  <w:pPr>
                    <w:jc w:val="center"/>
                    <w:rPr>
                      <w:rFonts w:hint="eastAsia" w:ascii="宋体" w:hAnsi="宋体" w:eastAsia="宋体" w:cs="宋体"/>
                      <w:sz w:val="21"/>
                      <w:szCs w:val="21"/>
                    </w:rPr>
                  </w:pPr>
                  <w:r>
                    <w:rPr>
                      <w:rFonts w:hint="eastAsia" w:ascii="宋体" w:hAnsi="宋体" w:eastAsia="宋体" w:cs="宋体"/>
                      <w:sz w:val="21"/>
                      <w:szCs w:val="21"/>
                    </w:rPr>
                    <w:t>C.机械安全性检查</w:t>
                  </w:r>
                </w:p>
              </w:tc>
              <w:tc>
                <w:tcPr>
                  <w:tcW w:w="638" w:type="dxa"/>
                  <w:tcBorders>
                    <w:top w:val="single" w:color="auto" w:sz="6" w:space="0"/>
                    <w:left w:val="single" w:color="auto" w:sz="6" w:space="0"/>
                    <w:bottom w:val="single" w:color="auto" w:sz="6" w:space="0"/>
                    <w:right w:val="single" w:color="auto" w:sz="6" w:space="0"/>
                  </w:tcBorders>
                </w:tcPr>
                <w:p w14:paraId="232C35E1">
                  <w:pPr>
                    <w:jc w:val="center"/>
                    <w:rPr>
                      <w:rFonts w:hint="eastAsia" w:ascii="宋体" w:hAnsi="宋体" w:eastAsia="宋体" w:cs="宋体"/>
                      <w:sz w:val="21"/>
                      <w:szCs w:val="21"/>
                    </w:rPr>
                  </w:pPr>
                  <w:r>
                    <w:rPr>
                      <w:rFonts w:hint="eastAsia" w:ascii="宋体" w:hAnsi="宋体" w:eastAsia="宋体" w:cs="宋体"/>
                      <w:sz w:val="21"/>
                      <w:szCs w:val="21"/>
                    </w:rPr>
                    <w:t>C01</w:t>
                  </w:r>
                </w:p>
              </w:tc>
              <w:tc>
                <w:tcPr>
                  <w:tcW w:w="4393" w:type="dxa"/>
                  <w:tcBorders>
                    <w:top w:val="single" w:color="auto" w:sz="6" w:space="0"/>
                    <w:left w:val="single" w:color="auto" w:sz="6" w:space="0"/>
                    <w:bottom w:val="single" w:color="auto" w:sz="6" w:space="0"/>
                    <w:right w:val="single" w:color="auto" w:sz="6" w:space="0"/>
                  </w:tcBorders>
                </w:tcPr>
                <w:p w14:paraId="32E97992">
                  <w:pPr>
                    <w:rPr>
                      <w:rFonts w:hint="eastAsia" w:ascii="宋体" w:hAnsi="宋体" w:eastAsia="宋体" w:cs="宋体"/>
                      <w:sz w:val="21"/>
                      <w:szCs w:val="21"/>
                    </w:rPr>
                  </w:pPr>
                  <w:r>
                    <w:rPr>
                      <w:rFonts w:hint="eastAsia" w:ascii="宋体" w:hAnsi="宋体" w:eastAsia="宋体" w:cs="宋体"/>
                      <w:sz w:val="21"/>
                      <w:szCs w:val="21"/>
                    </w:rPr>
                    <w:t>检查脚轮功能</w:t>
                  </w:r>
                </w:p>
              </w:tc>
              <w:tc>
                <w:tcPr>
                  <w:tcW w:w="2475" w:type="dxa"/>
                  <w:tcBorders>
                    <w:top w:val="single" w:color="auto" w:sz="6" w:space="0"/>
                    <w:left w:val="single" w:color="auto" w:sz="6" w:space="0"/>
                    <w:bottom w:val="single" w:color="auto" w:sz="6" w:space="0"/>
                    <w:right w:val="single" w:color="auto" w:sz="6" w:space="0"/>
                  </w:tcBorders>
                </w:tcPr>
                <w:p w14:paraId="5FD99270">
                  <w:pPr>
                    <w:rPr>
                      <w:rFonts w:hint="eastAsia" w:ascii="宋体" w:hAnsi="宋体" w:eastAsia="宋体" w:cs="宋体"/>
                      <w:sz w:val="21"/>
                      <w:szCs w:val="21"/>
                    </w:rPr>
                  </w:pPr>
                  <w:r>
                    <w:rPr>
                      <w:rFonts w:hint="eastAsia" w:ascii="宋体" w:hAnsi="宋体" w:eastAsia="宋体" w:cs="宋体"/>
                      <w:sz w:val="21"/>
                      <w:szCs w:val="21"/>
                    </w:rPr>
                    <w:t>检查</w:t>
                  </w:r>
                </w:p>
              </w:tc>
            </w:tr>
            <w:tr w14:paraId="228EB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52CE8A87">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249A744D">
                  <w:pPr>
                    <w:jc w:val="center"/>
                    <w:rPr>
                      <w:rFonts w:hint="eastAsia" w:ascii="宋体" w:hAnsi="宋体" w:eastAsia="宋体" w:cs="宋体"/>
                      <w:sz w:val="21"/>
                      <w:szCs w:val="21"/>
                    </w:rPr>
                  </w:pPr>
                  <w:r>
                    <w:rPr>
                      <w:rFonts w:hint="eastAsia" w:ascii="宋体" w:hAnsi="宋体" w:eastAsia="宋体" w:cs="宋体"/>
                      <w:sz w:val="21"/>
                      <w:szCs w:val="21"/>
                    </w:rPr>
                    <w:t>C02</w:t>
                  </w:r>
                </w:p>
              </w:tc>
              <w:tc>
                <w:tcPr>
                  <w:tcW w:w="4393" w:type="dxa"/>
                  <w:tcBorders>
                    <w:top w:val="single" w:color="auto" w:sz="6" w:space="0"/>
                    <w:left w:val="single" w:color="auto" w:sz="6" w:space="0"/>
                    <w:bottom w:val="single" w:color="auto" w:sz="6" w:space="0"/>
                    <w:right w:val="single" w:color="auto" w:sz="6" w:space="0"/>
                  </w:tcBorders>
                </w:tcPr>
                <w:p w14:paraId="2F81C8BB">
                  <w:pPr>
                    <w:rPr>
                      <w:rFonts w:hint="eastAsia" w:ascii="宋体" w:hAnsi="宋体" w:eastAsia="宋体" w:cs="宋体"/>
                      <w:sz w:val="21"/>
                      <w:szCs w:val="21"/>
                    </w:rPr>
                  </w:pPr>
                  <w:r>
                    <w:rPr>
                      <w:rFonts w:hint="eastAsia" w:ascii="宋体" w:hAnsi="宋体" w:eastAsia="宋体" w:cs="宋体"/>
                      <w:sz w:val="21"/>
                      <w:szCs w:val="21"/>
                    </w:rPr>
                    <w:t>检查脚轮外观</w:t>
                  </w:r>
                </w:p>
              </w:tc>
              <w:tc>
                <w:tcPr>
                  <w:tcW w:w="2475" w:type="dxa"/>
                  <w:tcBorders>
                    <w:top w:val="single" w:color="auto" w:sz="6" w:space="0"/>
                    <w:left w:val="single" w:color="auto" w:sz="6" w:space="0"/>
                    <w:bottom w:val="single" w:color="auto" w:sz="6" w:space="0"/>
                    <w:right w:val="single" w:color="auto" w:sz="6" w:space="0"/>
                  </w:tcBorders>
                </w:tcPr>
                <w:p w14:paraId="13F363E0">
                  <w:pPr>
                    <w:rPr>
                      <w:rFonts w:hint="eastAsia" w:ascii="宋体" w:hAnsi="宋体" w:eastAsia="宋体" w:cs="宋体"/>
                      <w:sz w:val="21"/>
                      <w:szCs w:val="21"/>
                    </w:rPr>
                  </w:pPr>
                  <w:r>
                    <w:rPr>
                      <w:rFonts w:hint="eastAsia" w:ascii="宋体" w:hAnsi="宋体" w:eastAsia="宋体" w:cs="宋体"/>
                      <w:sz w:val="21"/>
                      <w:szCs w:val="21"/>
                    </w:rPr>
                    <w:t>检查</w:t>
                  </w:r>
                </w:p>
              </w:tc>
            </w:tr>
            <w:tr w14:paraId="384E8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6343B033">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4A45B611">
                  <w:pPr>
                    <w:jc w:val="center"/>
                    <w:rPr>
                      <w:rFonts w:hint="eastAsia" w:ascii="宋体" w:hAnsi="宋体" w:eastAsia="宋体" w:cs="宋体"/>
                      <w:sz w:val="21"/>
                      <w:szCs w:val="21"/>
                    </w:rPr>
                  </w:pPr>
                  <w:r>
                    <w:rPr>
                      <w:rFonts w:hint="eastAsia" w:ascii="宋体" w:hAnsi="宋体" w:eastAsia="宋体" w:cs="宋体"/>
                      <w:sz w:val="21"/>
                      <w:szCs w:val="21"/>
                    </w:rPr>
                    <w:t>C03</w:t>
                  </w:r>
                </w:p>
              </w:tc>
              <w:tc>
                <w:tcPr>
                  <w:tcW w:w="4393" w:type="dxa"/>
                  <w:tcBorders>
                    <w:top w:val="single" w:color="auto" w:sz="6" w:space="0"/>
                    <w:left w:val="single" w:color="auto" w:sz="6" w:space="0"/>
                    <w:bottom w:val="single" w:color="auto" w:sz="6" w:space="0"/>
                    <w:right w:val="single" w:color="auto" w:sz="6" w:space="0"/>
                  </w:tcBorders>
                </w:tcPr>
                <w:p w14:paraId="6903E192">
                  <w:pPr>
                    <w:rPr>
                      <w:rFonts w:hint="eastAsia" w:ascii="宋体" w:hAnsi="宋体" w:eastAsia="宋体" w:cs="宋体"/>
                      <w:sz w:val="21"/>
                      <w:szCs w:val="21"/>
                    </w:rPr>
                  </w:pPr>
                  <w:r>
                    <w:rPr>
                      <w:rFonts w:hint="eastAsia" w:ascii="宋体" w:hAnsi="宋体" w:eastAsia="宋体" w:cs="宋体"/>
                      <w:sz w:val="21"/>
                      <w:szCs w:val="21"/>
                    </w:rPr>
                    <w:t>检查显示器机械连接部分</w:t>
                  </w:r>
                </w:p>
              </w:tc>
              <w:tc>
                <w:tcPr>
                  <w:tcW w:w="2475" w:type="dxa"/>
                  <w:tcBorders>
                    <w:top w:val="single" w:color="auto" w:sz="6" w:space="0"/>
                    <w:left w:val="single" w:color="auto" w:sz="6" w:space="0"/>
                    <w:bottom w:val="single" w:color="auto" w:sz="6" w:space="0"/>
                    <w:right w:val="single" w:color="auto" w:sz="6" w:space="0"/>
                  </w:tcBorders>
                </w:tcPr>
                <w:p w14:paraId="64582646">
                  <w:pPr>
                    <w:rPr>
                      <w:rFonts w:hint="eastAsia" w:ascii="宋体" w:hAnsi="宋体" w:eastAsia="宋体" w:cs="宋体"/>
                      <w:sz w:val="21"/>
                      <w:szCs w:val="21"/>
                    </w:rPr>
                  </w:pPr>
                  <w:r>
                    <w:rPr>
                      <w:rFonts w:hint="eastAsia" w:ascii="宋体" w:hAnsi="宋体" w:eastAsia="宋体" w:cs="宋体"/>
                      <w:sz w:val="21"/>
                      <w:szCs w:val="21"/>
                    </w:rPr>
                    <w:t>检查显示器自由臂工作</w:t>
                  </w:r>
                </w:p>
              </w:tc>
            </w:tr>
            <w:tr w14:paraId="23B7D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4A5BB8FD">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40DB47A6">
                  <w:pPr>
                    <w:jc w:val="center"/>
                    <w:rPr>
                      <w:rFonts w:hint="eastAsia" w:ascii="宋体" w:hAnsi="宋体" w:eastAsia="宋体" w:cs="宋体"/>
                      <w:sz w:val="21"/>
                      <w:szCs w:val="21"/>
                    </w:rPr>
                  </w:pPr>
                  <w:r>
                    <w:rPr>
                      <w:rFonts w:hint="eastAsia" w:ascii="宋体" w:hAnsi="宋体" w:eastAsia="宋体" w:cs="宋体"/>
                      <w:sz w:val="21"/>
                      <w:szCs w:val="21"/>
                    </w:rPr>
                    <w:t>C04</w:t>
                  </w:r>
                </w:p>
              </w:tc>
              <w:tc>
                <w:tcPr>
                  <w:tcW w:w="4393" w:type="dxa"/>
                  <w:tcBorders>
                    <w:top w:val="single" w:color="auto" w:sz="6" w:space="0"/>
                    <w:left w:val="single" w:color="auto" w:sz="6" w:space="0"/>
                    <w:bottom w:val="single" w:color="auto" w:sz="6" w:space="0"/>
                    <w:right w:val="single" w:color="auto" w:sz="6" w:space="0"/>
                  </w:tcBorders>
                </w:tcPr>
                <w:p w14:paraId="4C12DED2">
                  <w:pPr>
                    <w:rPr>
                      <w:rFonts w:hint="eastAsia" w:ascii="宋体" w:hAnsi="宋体" w:eastAsia="宋体" w:cs="宋体"/>
                      <w:sz w:val="21"/>
                      <w:szCs w:val="21"/>
                    </w:rPr>
                  </w:pPr>
                  <w:r>
                    <w:rPr>
                      <w:rFonts w:hint="eastAsia" w:ascii="宋体" w:hAnsi="宋体" w:eastAsia="宋体" w:cs="宋体"/>
                      <w:sz w:val="21"/>
                      <w:szCs w:val="21"/>
                    </w:rPr>
                    <w:t>检查面板机械部分</w:t>
                  </w:r>
                </w:p>
              </w:tc>
              <w:tc>
                <w:tcPr>
                  <w:tcW w:w="2475" w:type="dxa"/>
                  <w:tcBorders>
                    <w:top w:val="single" w:color="auto" w:sz="6" w:space="0"/>
                    <w:left w:val="single" w:color="auto" w:sz="6" w:space="0"/>
                    <w:bottom w:val="single" w:color="auto" w:sz="6" w:space="0"/>
                    <w:right w:val="single" w:color="auto" w:sz="6" w:space="0"/>
                  </w:tcBorders>
                </w:tcPr>
                <w:p w14:paraId="2FF48840">
                  <w:pPr>
                    <w:rPr>
                      <w:rFonts w:hint="eastAsia" w:ascii="宋体" w:hAnsi="宋体" w:eastAsia="宋体" w:cs="宋体"/>
                      <w:sz w:val="21"/>
                      <w:szCs w:val="21"/>
                    </w:rPr>
                  </w:pPr>
                  <w:r>
                    <w:rPr>
                      <w:rFonts w:hint="eastAsia" w:ascii="宋体" w:hAnsi="宋体" w:eastAsia="宋体" w:cs="宋体"/>
                      <w:sz w:val="21"/>
                      <w:szCs w:val="21"/>
                    </w:rPr>
                    <w:t>检查控制面板</w:t>
                  </w:r>
                </w:p>
              </w:tc>
            </w:tr>
            <w:tr w14:paraId="773C0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4D3A9D70">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651F36CC">
                  <w:pPr>
                    <w:jc w:val="center"/>
                    <w:rPr>
                      <w:rFonts w:hint="eastAsia" w:ascii="宋体" w:hAnsi="宋体" w:eastAsia="宋体" w:cs="宋体"/>
                      <w:sz w:val="21"/>
                      <w:szCs w:val="21"/>
                    </w:rPr>
                  </w:pPr>
                  <w:r>
                    <w:rPr>
                      <w:rFonts w:hint="eastAsia" w:ascii="宋体" w:hAnsi="宋体" w:eastAsia="宋体" w:cs="宋体"/>
                      <w:sz w:val="21"/>
                      <w:szCs w:val="21"/>
                    </w:rPr>
                    <w:t>C05</w:t>
                  </w:r>
                </w:p>
              </w:tc>
              <w:tc>
                <w:tcPr>
                  <w:tcW w:w="4393" w:type="dxa"/>
                  <w:tcBorders>
                    <w:top w:val="single" w:color="auto" w:sz="6" w:space="0"/>
                    <w:left w:val="single" w:color="auto" w:sz="6" w:space="0"/>
                    <w:bottom w:val="single" w:color="auto" w:sz="6" w:space="0"/>
                    <w:right w:val="single" w:color="auto" w:sz="6" w:space="0"/>
                  </w:tcBorders>
                </w:tcPr>
                <w:p w14:paraId="001AD7BF">
                  <w:pPr>
                    <w:rPr>
                      <w:rFonts w:hint="eastAsia" w:ascii="宋体" w:hAnsi="宋体" w:eastAsia="宋体" w:cs="宋体"/>
                      <w:sz w:val="21"/>
                      <w:szCs w:val="21"/>
                    </w:rPr>
                  </w:pPr>
                  <w:r>
                    <w:rPr>
                      <w:rFonts w:hint="eastAsia" w:ascii="宋体" w:hAnsi="宋体" w:eastAsia="宋体" w:cs="宋体"/>
                      <w:sz w:val="21"/>
                      <w:szCs w:val="21"/>
                    </w:rPr>
                    <w:t>检查附属设备安装</w:t>
                  </w:r>
                </w:p>
              </w:tc>
              <w:tc>
                <w:tcPr>
                  <w:tcW w:w="2475" w:type="dxa"/>
                  <w:tcBorders>
                    <w:top w:val="single" w:color="auto" w:sz="6" w:space="0"/>
                    <w:left w:val="single" w:color="auto" w:sz="6" w:space="0"/>
                    <w:bottom w:val="single" w:color="auto" w:sz="6" w:space="0"/>
                    <w:right w:val="single" w:color="auto" w:sz="6" w:space="0"/>
                  </w:tcBorders>
                </w:tcPr>
                <w:p w14:paraId="1C71C06B">
                  <w:pPr>
                    <w:rPr>
                      <w:rFonts w:hint="eastAsia" w:ascii="宋体" w:hAnsi="宋体" w:eastAsia="宋体" w:cs="宋体"/>
                      <w:sz w:val="21"/>
                      <w:szCs w:val="21"/>
                    </w:rPr>
                  </w:pPr>
                  <w:r>
                    <w:rPr>
                      <w:rFonts w:hint="eastAsia" w:ascii="宋体" w:hAnsi="宋体" w:eastAsia="宋体" w:cs="宋体"/>
                      <w:sz w:val="21"/>
                      <w:szCs w:val="21"/>
                    </w:rPr>
                    <w:t>检查</w:t>
                  </w:r>
                </w:p>
              </w:tc>
            </w:tr>
            <w:tr w14:paraId="37AEF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0457FF49">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5E496F24">
                  <w:pPr>
                    <w:jc w:val="center"/>
                    <w:rPr>
                      <w:rFonts w:hint="eastAsia" w:ascii="宋体" w:hAnsi="宋体" w:eastAsia="宋体" w:cs="宋体"/>
                      <w:sz w:val="21"/>
                      <w:szCs w:val="21"/>
                    </w:rPr>
                  </w:pPr>
                  <w:r>
                    <w:rPr>
                      <w:rFonts w:hint="eastAsia" w:ascii="宋体" w:hAnsi="宋体" w:eastAsia="宋体" w:cs="宋体"/>
                      <w:sz w:val="21"/>
                      <w:szCs w:val="21"/>
                    </w:rPr>
                    <w:t>C06</w:t>
                  </w:r>
                </w:p>
              </w:tc>
              <w:tc>
                <w:tcPr>
                  <w:tcW w:w="4393" w:type="dxa"/>
                  <w:tcBorders>
                    <w:top w:val="single" w:color="auto" w:sz="6" w:space="0"/>
                    <w:left w:val="single" w:color="auto" w:sz="6" w:space="0"/>
                    <w:bottom w:val="single" w:color="auto" w:sz="6" w:space="0"/>
                    <w:right w:val="single" w:color="auto" w:sz="6" w:space="0"/>
                  </w:tcBorders>
                </w:tcPr>
                <w:p w14:paraId="6147540E">
                  <w:pPr>
                    <w:rPr>
                      <w:rFonts w:hint="eastAsia" w:ascii="宋体" w:hAnsi="宋体" w:eastAsia="宋体" w:cs="宋体"/>
                      <w:sz w:val="21"/>
                      <w:szCs w:val="21"/>
                    </w:rPr>
                  </w:pPr>
                  <w:r>
                    <w:rPr>
                      <w:rFonts w:hint="eastAsia" w:ascii="宋体" w:hAnsi="宋体" w:eastAsia="宋体" w:cs="宋体"/>
                      <w:sz w:val="21"/>
                      <w:szCs w:val="21"/>
                    </w:rPr>
                    <w:t>其他机械部品</w:t>
                  </w:r>
                </w:p>
              </w:tc>
              <w:tc>
                <w:tcPr>
                  <w:tcW w:w="2475" w:type="dxa"/>
                  <w:tcBorders>
                    <w:top w:val="single" w:color="auto" w:sz="6" w:space="0"/>
                    <w:left w:val="single" w:color="auto" w:sz="6" w:space="0"/>
                    <w:bottom w:val="single" w:color="auto" w:sz="6" w:space="0"/>
                    <w:right w:val="single" w:color="auto" w:sz="6" w:space="0"/>
                  </w:tcBorders>
                </w:tcPr>
                <w:p w14:paraId="64F78D07">
                  <w:pPr>
                    <w:rPr>
                      <w:rFonts w:hint="eastAsia" w:ascii="宋体" w:hAnsi="宋体" w:eastAsia="宋体" w:cs="宋体"/>
                      <w:sz w:val="21"/>
                      <w:szCs w:val="21"/>
                    </w:rPr>
                  </w:pPr>
                  <w:r>
                    <w:rPr>
                      <w:rFonts w:hint="eastAsia" w:ascii="宋体" w:hAnsi="宋体" w:eastAsia="宋体" w:cs="宋体"/>
                      <w:sz w:val="21"/>
                      <w:szCs w:val="21"/>
                    </w:rPr>
                    <w:t>检查</w:t>
                  </w:r>
                </w:p>
              </w:tc>
            </w:tr>
            <w:tr w14:paraId="5BBAA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59735CD2">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16003387">
                  <w:pPr>
                    <w:jc w:val="center"/>
                    <w:rPr>
                      <w:rFonts w:hint="eastAsia" w:ascii="宋体" w:hAnsi="宋体" w:eastAsia="宋体" w:cs="宋体"/>
                      <w:sz w:val="21"/>
                      <w:szCs w:val="21"/>
                    </w:rPr>
                  </w:pPr>
                  <w:r>
                    <w:rPr>
                      <w:rFonts w:hint="eastAsia" w:ascii="宋体" w:hAnsi="宋体" w:eastAsia="宋体" w:cs="宋体"/>
                      <w:sz w:val="21"/>
                      <w:szCs w:val="21"/>
                    </w:rPr>
                    <w:t>C07</w:t>
                  </w:r>
                </w:p>
              </w:tc>
              <w:tc>
                <w:tcPr>
                  <w:tcW w:w="4393" w:type="dxa"/>
                  <w:tcBorders>
                    <w:top w:val="single" w:color="auto" w:sz="6" w:space="0"/>
                    <w:left w:val="single" w:color="auto" w:sz="6" w:space="0"/>
                    <w:bottom w:val="single" w:color="auto" w:sz="6" w:space="0"/>
                    <w:right w:val="single" w:color="auto" w:sz="6" w:space="0"/>
                  </w:tcBorders>
                </w:tcPr>
                <w:p w14:paraId="25856CA0">
                  <w:pPr>
                    <w:rPr>
                      <w:rFonts w:hint="eastAsia" w:ascii="宋体" w:hAnsi="宋体" w:eastAsia="宋体" w:cs="宋体"/>
                      <w:sz w:val="21"/>
                      <w:szCs w:val="21"/>
                    </w:rPr>
                  </w:pPr>
                  <w:r>
                    <w:rPr>
                      <w:rFonts w:hint="eastAsia" w:ascii="宋体" w:hAnsi="宋体" w:eastAsia="宋体" w:cs="宋体"/>
                      <w:sz w:val="21"/>
                      <w:szCs w:val="21"/>
                    </w:rPr>
                    <w:t>检查电缆连接</w:t>
                  </w:r>
                </w:p>
              </w:tc>
              <w:tc>
                <w:tcPr>
                  <w:tcW w:w="2475" w:type="dxa"/>
                  <w:tcBorders>
                    <w:top w:val="single" w:color="auto" w:sz="6" w:space="0"/>
                    <w:left w:val="single" w:color="auto" w:sz="6" w:space="0"/>
                    <w:bottom w:val="single" w:color="auto" w:sz="6" w:space="0"/>
                    <w:right w:val="single" w:color="auto" w:sz="6" w:space="0"/>
                  </w:tcBorders>
                </w:tcPr>
                <w:p w14:paraId="77C5798A">
                  <w:pPr>
                    <w:rPr>
                      <w:rFonts w:hint="eastAsia" w:ascii="宋体" w:hAnsi="宋体" w:eastAsia="宋体" w:cs="宋体"/>
                      <w:sz w:val="21"/>
                      <w:szCs w:val="21"/>
                    </w:rPr>
                  </w:pPr>
                  <w:r>
                    <w:rPr>
                      <w:rFonts w:hint="eastAsia" w:ascii="宋体" w:hAnsi="宋体" w:eastAsia="宋体" w:cs="宋体"/>
                      <w:sz w:val="21"/>
                      <w:szCs w:val="21"/>
                    </w:rPr>
                    <w:t>检查电源线路</w:t>
                  </w:r>
                </w:p>
              </w:tc>
            </w:tr>
            <w:tr w14:paraId="64B55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0962D962">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2C656F40">
                  <w:pPr>
                    <w:jc w:val="center"/>
                    <w:rPr>
                      <w:rFonts w:hint="eastAsia" w:ascii="宋体" w:hAnsi="宋体" w:eastAsia="宋体" w:cs="宋体"/>
                      <w:sz w:val="21"/>
                      <w:szCs w:val="21"/>
                    </w:rPr>
                  </w:pPr>
                  <w:r>
                    <w:rPr>
                      <w:rFonts w:hint="eastAsia" w:ascii="宋体" w:hAnsi="宋体" w:eastAsia="宋体" w:cs="宋体"/>
                      <w:sz w:val="21"/>
                      <w:szCs w:val="21"/>
                    </w:rPr>
                    <w:t>C08</w:t>
                  </w:r>
                </w:p>
              </w:tc>
              <w:tc>
                <w:tcPr>
                  <w:tcW w:w="4393" w:type="dxa"/>
                  <w:tcBorders>
                    <w:top w:val="single" w:color="auto" w:sz="6" w:space="0"/>
                    <w:left w:val="single" w:color="auto" w:sz="6" w:space="0"/>
                    <w:bottom w:val="single" w:color="auto" w:sz="6" w:space="0"/>
                    <w:right w:val="single" w:color="auto" w:sz="6" w:space="0"/>
                  </w:tcBorders>
                </w:tcPr>
                <w:p w14:paraId="1FCE3593">
                  <w:pPr>
                    <w:rPr>
                      <w:rFonts w:hint="eastAsia" w:ascii="宋体" w:hAnsi="宋体" w:eastAsia="宋体" w:cs="宋体"/>
                      <w:sz w:val="21"/>
                      <w:szCs w:val="21"/>
                    </w:rPr>
                  </w:pPr>
                  <w:r>
                    <w:rPr>
                      <w:rFonts w:hint="eastAsia" w:ascii="宋体" w:hAnsi="宋体" w:eastAsia="宋体" w:cs="宋体"/>
                      <w:sz w:val="21"/>
                      <w:szCs w:val="21"/>
                    </w:rPr>
                    <w:t>检查探头外观</w:t>
                  </w:r>
                </w:p>
              </w:tc>
              <w:tc>
                <w:tcPr>
                  <w:tcW w:w="2475" w:type="dxa"/>
                  <w:tcBorders>
                    <w:top w:val="single" w:color="auto" w:sz="6" w:space="0"/>
                    <w:left w:val="single" w:color="auto" w:sz="6" w:space="0"/>
                    <w:bottom w:val="single" w:color="auto" w:sz="6" w:space="0"/>
                    <w:right w:val="single" w:color="auto" w:sz="6" w:space="0"/>
                  </w:tcBorders>
                </w:tcPr>
                <w:p w14:paraId="3EEACBFE">
                  <w:pPr>
                    <w:rPr>
                      <w:rFonts w:hint="eastAsia" w:ascii="宋体" w:hAnsi="宋体" w:eastAsia="宋体" w:cs="宋体"/>
                      <w:sz w:val="21"/>
                      <w:szCs w:val="21"/>
                    </w:rPr>
                  </w:pPr>
                  <w:r>
                    <w:rPr>
                      <w:rFonts w:hint="eastAsia" w:ascii="宋体" w:hAnsi="宋体" w:eastAsia="宋体" w:cs="宋体"/>
                      <w:sz w:val="21"/>
                      <w:szCs w:val="21"/>
                    </w:rPr>
                    <w:t>检查探头外观</w:t>
                  </w:r>
                </w:p>
              </w:tc>
            </w:tr>
            <w:tr w14:paraId="088B4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restart"/>
                  <w:tcBorders>
                    <w:top w:val="single" w:color="auto" w:sz="6" w:space="0"/>
                    <w:left w:val="single" w:color="auto" w:sz="6" w:space="0"/>
                    <w:bottom w:val="single" w:color="auto" w:sz="6" w:space="0"/>
                    <w:right w:val="single" w:color="auto" w:sz="6" w:space="0"/>
                  </w:tcBorders>
                  <w:vAlign w:val="center"/>
                </w:tcPr>
                <w:p w14:paraId="5EC233DC">
                  <w:pPr>
                    <w:jc w:val="center"/>
                    <w:rPr>
                      <w:rFonts w:hint="eastAsia" w:ascii="宋体" w:hAnsi="宋体" w:eastAsia="宋体" w:cs="宋体"/>
                      <w:sz w:val="21"/>
                      <w:szCs w:val="21"/>
                    </w:rPr>
                  </w:pPr>
                  <w:r>
                    <w:rPr>
                      <w:rFonts w:hint="eastAsia" w:ascii="宋体" w:hAnsi="宋体" w:eastAsia="宋体" w:cs="宋体"/>
                      <w:sz w:val="21"/>
                      <w:szCs w:val="21"/>
                    </w:rPr>
                    <w:t>D.清洁</w:t>
                  </w:r>
                </w:p>
              </w:tc>
              <w:tc>
                <w:tcPr>
                  <w:tcW w:w="638" w:type="dxa"/>
                  <w:tcBorders>
                    <w:top w:val="single" w:color="auto" w:sz="6" w:space="0"/>
                    <w:left w:val="single" w:color="auto" w:sz="6" w:space="0"/>
                    <w:bottom w:val="single" w:color="auto" w:sz="6" w:space="0"/>
                    <w:right w:val="single" w:color="auto" w:sz="6" w:space="0"/>
                  </w:tcBorders>
                </w:tcPr>
                <w:p w14:paraId="280F46BF">
                  <w:pPr>
                    <w:jc w:val="center"/>
                    <w:rPr>
                      <w:rFonts w:hint="eastAsia" w:ascii="宋体" w:hAnsi="宋体" w:eastAsia="宋体" w:cs="宋体"/>
                      <w:sz w:val="21"/>
                      <w:szCs w:val="21"/>
                    </w:rPr>
                  </w:pPr>
                  <w:r>
                    <w:rPr>
                      <w:rFonts w:hint="eastAsia" w:ascii="宋体" w:hAnsi="宋体" w:eastAsia="宋体" w:cs="宋体"/>
                      <w:sz w:val="21"/>
                      <w:szCs w:val="21"/>
                    </w:rPr>
                    <w:t>D01</w:t>
                  </w:r>
                </w:p>
              </w:tc>
              <w:tc>
                <w:tcPr>
                  <w:tcW w:w="4393" w:type="dxa"/>
                  <w:tcBorders>
                    <w:top w:val="single" w:color="auto" w:sz="6" w:space="0"/>
                    <w:left w:val="single" w:color="auto" w:sz="6" w:space="0"/>
                    <w:bottom w:val="single" w:color="auto" w:sz="6" w:space="0"/>
                    <w:right w:val="single" w:color="auto" w:sz="6" w:space="0"/>
                  </w:tcBorders>
                </w:tcPr>
                <w:p w14:paraId="447167AC">
                  <w:pPr>
                    <w:rPr>
                      <w:rFonts w:hint="eastAsia" w:ascii="宋体" w:hAnsi="宋体" w:eastAsia="宋体" w:cs="宋体"/>
                      <w:sz w:val="21"/>
                      <w:szCs w:val="21"/>
                    </w:rPr>
                  </w:pPr>
                  <w:r>
                    <w:rPr>
                      <w:rFonts w:hint="eastAsia" w:ascii="宋体" w:hAnsi="宋体" w:eastAsia="宋体" w:cs="宋体"/>
                      <w:sz w:val="21"/>
                      <w:szCs w:val="21"/>
                    </w:rPr>
                    <w:t>清洁机器内部及风扇</w:t>
                  </w:r>
                </w:p>
              </w:tc>
              <w:tc>
                <w:tcPr>
                  <w:tcW w:w="2475" w:type="dxa"/>
                  <w:tcBorders>
                    <w:top w:val="single" w:color="auto" w:sz="6" w:space="0"/>
                    <w:left w:val="single" w:color="auto" w:sz="6" w:space="0"/>
                    <w:bottom w:val="single" w:color="auto" w:sz="6" w:space="0"/>
                    <w:right w:val="single" w:color="auto" w:sz="6" w:space="0"/>
                  </w:tcBorders>
                </w:tcPr>
                <w:p w14:paraId="4F4EFD28">
                  <w:pPr>
                    <w:rPr>
                      <w:rFonts w:hint="eastAsia" w:ascii="宋体" w:hAnsi="宋体" w:eastAsia="宋体" w:cs="宋体"/>
                      <w:sz w:val="21"/>
                      <w:szCs w:val="21"/>
                    </w:rPr>
                  </w:pPr>
                  <w:r>
                    <w:rPr>
                      <w:rFonts w:hint="eastAsia" w:ascii="宋体" w:hAnsi="宋体" w:eastAsia="宋体" w:cs="宋体"/>
                      <w:sz w:val="21"/>
                      <w:szCs w:val="21"/>
                    </w:rPr>
                    <w:t>清洁风扇</w:t>
                  </w:r>
                </w:p>
              </w:tc>
            </w:tr>
            <w:tr w14:paraId="2323C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4FEE955F">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75D77FE5">
                  <w:pPr>
                    <w:jc w:val="center"/>
                    <w:rPr>
                      <w:rFonts w:hint="eastAsia" w:ascii="宋体" w:hAnsi="宋体" w:eastAsia="宋体" w:cs="宋体"/>
                      <w:sz w:val="21"/>
                      <w:szCs w:val="21"/>
                    </w:rPr>
                  </w:pPr>
                  <w:r>
                    <w:rPr>
                      <w:rFonts w:hint="eastAsia" w:ascii="宋体" w:hAnsi="宋体" w:eastAsia="宋体" w:cs="宋体"/>
                      <w:sz w:val="21"/>
                      <w:szCs w:val="21"/>
                    </w:rPr>
                    <w:t>D02</w:t>
                  </w:r>
                </w:p>
              </w:tc>
              <w:tc>
                <w:tcPr>
                  <w:tcW w:w="4393" w:type="dxa"/>
                  <w:tcBorders>
                    <w:top w:val="single" w:color="auto" w:sz="6" w:space="0"/>
                    <w:left w:val="single" w:color="auto" w:sz="6" w:space="0"/>
                    <w:bottom w:val="single" w:color="auto" w:sz="6" w:space="0"/>
                    <w:right w:val="single" w:color="auto" w:sz="6" w:space="0"/>
                  </w:tcBorders>
                </w:tcPr>
                <w:p w14:paraId="0F5C78B8">
                  <w:pPr>
                    <w:rPr>
                      <w:rFonts w:hint="eastAsia" w:ascii="宋体" w:hAnsi="宋体" w:eastAsia="宋体" w:cs="宋体"/>
                      <w:sz w:val="21"/>
                      <w:szCs w:val="21"/>
                    </w:rPr>
                  </w:pPr>
                  <w:r>
                    <w:rPr>
                      <w:rFonts w:hint="eastAsia" w:ascii="宋体" w:hAnsi="宋体" w:eastAsia="宋体" w:cs="宋体"/>
                      <w:sz w:val="21"/>
                      <w:szCs w:val="21"/>
                    </w:rPr>
                    <w:t>清洁过滤网</w:t>
                  </w:r>
                </w:p>
              </w:tc>
              <w:tc>
                <w:tcPr>
                  <w:tcW w:w="2475" w:type="dxa"/>
                  <w:tcBorders>
                    <w:top w:val="single" w:color="auto" w:sz="6" w:space="0"/>
                    <w:left w:val="single" w:color="auto" w:sz="6" w:space="0"/>
                    <w:bottom w:val="single" w:color="auto" w:sz="6" w:space="0"/>
                    <w:right w:val="single" w:color="auto" w:sz="6" w:space="0"/>
                  </w:tcBorders>
                </w:tcPr>
                <w:p w14:paraId="04309324">
                  <w:pPr>
                    <w:rPr>
                      <w:rFonts w:hint="eastAsia" w:ascii="宋体" w:hAnsi="宋体" w:eastAsia="宋体" w:cs="宋体"/>
                      <w:sz w:val="21"/>
                      <w:szCs w:val="21"/>
                    </w:rPr>
                  </w:pPr>
                  <w:r>
                    <w:rPr>
                      <w:rFonts w:hint="eastAsia" w:ascii="宋体" w:hAnsi="宋体" w:eastAsia="宋体" w:cs="宋体"/>
                      <w:sz w:val="21"/>
                      <w:szCs w:val="21"/>
                    </w:rPr>
                    <w:t>清洁滤尘网</w:t>
                  </w:r>
                </w:p>
              </w:tc>
            </w:tr>
            <w:tr w14:paraId="01369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Height w:val="70" w:hRule="atLeas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6503AFFD">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0F34D7EE">
                  <w:pPr>
                    <w:jc w:val="center"/>
                    <w:rPr>
                      <w:rFonts w:hint="eastAsia" w:ascii="宋体" w:hAnsi="宋体" w:eastAsia="宋体" w:cs="宋体"/>
                      <w:sz w:val="21"/>
                      <w:szCs w:val="21"/>
                    </w:rPr>
                  </w:pPr>
                  <w:r>
                    <w:rPr>
                      <w:rFonts w:hint="eastAsia" w:ascii="宋体" w:hAnsi="宋体" w:eastAsia="宋体" w:cs="宋体"/>
                      <w:sz w:val="21"/>
                      <w:szCs w:val="21"/>
                    </w:rPr>
                    <w:t>D03</w:t>
                  </w:r>
                </w:p>
              </w:tc>
              <w:tc>
                <w:tcPr>
                  <w:tcW w:w="4393" w:type="dxa"/>
                  <w:tcBorders>
                    <w:top w:val="single" w:color="auto" w:sz="6" w:space="0"/>
                    <w:left w:val="single" w:color="auto" w:sz="6" w:space="0"/>
                    <w:bottom w:val="single" w:color="auto" w:sz="6" w:space="0"/>
                    <w:right w:val="single" w:color="auto" w:sz="6" w:space="0"/>
                  </w:tcBorders>
                </w:tcPr>
                <w:p w14:paraId="49FBF6B3">
                  <w:pPr>
                    <w:rPr>
                      <w:rFonts w:hint="eastAsia" w:ascii="宋体" w:hAnsi="宋体" w:eastAsia="宋体" w:cs="宋体"/>
                      <w:sz w:val="21"/>
                      <w:szCs w:val="21"/>
                    </w:rPr>
                  </w:pPr>
                  <w:r>
                    <w:rPr>
                      <w:rFonts w:hint="eastAsia" w:ascii="宋体" w:hAnsi="宋体" w:eastAsia="宋体" w:cs="宋体"/>
                      <w:sz w:val="21"/>
                      <w:szCs w:val="21"/>
                    </w:rPr>
                    <w:t>清洁外壳及面板</w:t>
                  </w:r>
                </w:p>
              </w:tc>
              <w:tc>
                <w:tcPr>
                  <w:tcW w:w="2475" w:type="dxa"/>
                  <w:tcBorders>
                    <w:top w:val="single" w:color="auto" w:sz="6" w:space="0"/>
                    <w:left w:val="single" w:color="auto" w:sz="6" w:space="0"/>
                    <w:bottom w:val="single" w:color="auto" w:sz="6" w:space="0"/>
                    <w:right w:val="single" w:color="auto" w:sz="6" w:space="0"/>
                  </w:tcBorders>
                </w:tcPr>
                <w:p w14:paraId="7C3CB3FA">
                  <w:pPr>
                    <w:rPr>
                      <w:rFonts w:hint="eastAsia" w:ascii="宋体" w:hAnsi="宋体" w:eastAsia="宋体" w:cs="宋体"/>
                      <w:sz w:val="21"/>
                      <w:szCs w:val="21"/>
                    </w:rPr>
                  </w:pPr>
                  <w:r>
                    <w:rPr>
                      <w:rFonts w:hint="eastAsia" w:ascii="宋体" w:hAnsi="宋体" w:eastAsia="宋体" w:cs="宋体"/>
                      <w:sz w:val="21"/>
                      <w:szCs w:val="21"/>
                    </w:rPr>
                    <w:t>清洁外壳和面板</w:t>
                  </w:r>
                </w:p>
              </w:tc>
            </w:tr>
            <w:tr w14:paraId="785B0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347A7F8D">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55D8A2AE">
                  <w:pPr>
                    <w:jc w:val="center"/>
                    <w:rPr>
                      <w:rFonts w:hint="eastAsia" w:ascii="宋体" w:hAnsi="宋体" w:eastAsia="宋体" w:cs="宋体"/>
                      <w:sz w:val="21"/>
                      <w:szCs w:val="21"/>
                    </w:rPr>
                  </w:pPr>
                  <w:r>
                    <w:rPr>
                      <w:rFonts w:hint="eastAsia" w:ascii="宋体" w:hAnsi="宋体" w:eastAsia="宋体" w:cs="宋体"/>
                      <w:sz w:val="21"/>
                      <w:szCs w:val="21"/>
                    </w:rPr>
                    <w:t>D04</w:t>
                  </w:r>
                </w:p>
              </w:tc>
              <w:tc>
                <w:tcPr>
                  <w:tcW w:w="4393" w:type="dxa"/>
                  <w:tcBorders>
                    <w:top w:val="single" w:color="auto" w:sz="6" w:space="0"/>
                    <w:left w:val="single" w:color="auto" w:sz="6" w:space="0"/>
                    <w:bottom w:val="single" w:color="auto" w:sz="6" w:space="0"/>
                    <w:right w:val="single" w:color="auto" w:sz="6" w:space="0"/>
                  </w:tcBorders>
                </w:tcPr>
                <w:p w14:paraId="6861A899">
                  <w:pPr>
                    <w:rPr>
                      <w:rFonts w:hint="eastAsia" w:ascii="宋体" w:hAnsi="宋体" w:eastAsia="宋体" w:cs="宋体"/>
                      <w:sz w:val="21"/>
                      <w:szCs w:val="21"/>
                    </w:rPr>
                  </w:pPr>
                  <w:r>
                    <w:rPr>
                      <w:rFonts w:hint="eastAsia" w:ascii="宋体" w:hAnsi="宋体" w:eastAsia="宋体" w:cs="宋体"/>
                      <w:sz w:val="21"/>
                      <w:szCs w:val="21"/>
                    </w:rPr>
                    <w:t>清洁触摸屏</w:t>
                  </w:r>
                </w:p>
              </w:tc>
              <w:tc>
                <w:tcPr>
                  <w:tcW w:w="2475" w:type="dxa"/>
                  <w:tcBorders>
                    <w:top w:val="single" w:color="auto" w:sz="6" w:space="0"/>
                    <w:left w:val="single" w:color="auto" w:sz="6" w:space="0"/>
                    <w:bottom w:val="single" w:color="auto" w:sz="6" w:space="0"/>
                    <w:right w:val="single" w:color="auto" w:sz="6" w:space="0"/>
                  </w:tcBorders>
                </w:tcPr>
                <w:p w14:paraId="1E515C5C">
                  <w:pPr>
                    <w:rPr>
                      <w:rFonts w:hint="eastAsia" w:ascii="宋体" w:hAnsi="宋体" w:eastAsia="宋体" w:cs="宋体"/>
                      <w:sz w:val="21"/>
                      <w:szCs w:val="21"/>
                    </w:rPr>
                  </w:pPr>
                  <w:r>
                    <w:rPr>
                      <w:rFonts w:hint="eastAsia" w:ascii="宋体" w:hAnsi="宋体" w:eastAsia="宋体" w:cs="宋体"/>
                      <w:sz w:val="21"/>
                      <w:szCs w:val="21"/>
                    </w:rPr>
                    <w:t>清洁触摸屏</w:t>
                  </w:r>
                </w:p>
              </w:tc>
            </w:tr>
            <w:tr w14:paraId="2EB20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1B9002A8">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6C352F03">
                  <w:pPr>
                    <w:jc w:val="center"/>
                    <w:rPr>
                      <w:rFonts w:hint="eastAsia" w:ascii="宋体" w:hAnsi="宋体" w:eastAsia="宋体" w:cs="宋体"/>
                      <w:sz w:val="21"/>
                      <w:szCs w:val="21"/>
                    </w:rPr>
                  </w:pPr>
                  <w:r>
                    <w:rPr>
                      <w:rFonts w:hint="eastAsia" w:ascii="宋体" w:hAnsi="宋体" w:eastAsia="宋体" w:cs="宋体"/>
                      <w:sz w:val="21"/>
                      <w:szCs w:val="21"/>
                    </w:rPr>
                    <w:t>D05</w:t>
                  </w:r>
                </w:p>
              </w:tc>
              <w:tc>
                <w:tcPr>
                  <w:tcW w:w="4393" w:type="dxa"/>
                  <w:tcBorders>
                    <w:top w:val="single" w:color="auto" w:sz="6" w:space="0"/>
                    <w:left w:val="single" w:color="auto" w:sz="6" w:space="0"/>
                    <w:bottom w:val="single" w:color="auto" w:sz="6" w:space="0"/>
                    <w:right w:val="single" w:color="auto" w:sz="6" w:space="0"/>
                  </w:tcBorders>
                </w:tcPr>
                <w:p w14:paraId="17390807">
                  <w:pPr>
                    <w:rPr>
                      <w:rFonts w:hint="eastAsia" w:ascii="宋体" w:hAnsi="宋体" w:eastAsia="宋体" w:cs="宋体"/>
                      <w:sz w:val="21"/>
                      <w:szCs w:val="21"/>
                    </w:rPr>
                  </w:pPr>
                  <w:r>
                    <w:rPr>
                      <w:rFonts w:hint="eastAsia" w:ascii="宋体" w:hAnsi="宋体" w:eastAsia="宋体" w:cs="宋体"/>
                      <w:sz w:val="21"/>
                      <w:szCs w:val="21"/>
                    </w:rPr>
                    <w:t>清洁显示器</w:t>
                  </w:r>
                </w:p>
              </w:tc>
              <w:tc>
                <w:tcPr>
                  <w:tcW w:w="2475" w:type="dxa"/>
                  <w:tcBorders>
                    <w:top w:val="single" w:color="auto" w:sz="6" w:space="0"/>
                    <w:left w:val="single" w:color="auto" w:sz="6" w:space="0"/>
                    <w:bottom w:val="single" w:color="auto" w:sz="6" w:space="0"/>
                    <w:right w:val="single" w:color="auto" w:sz="6" w:space="0"/>
                  </w:tcBorders>
                </w:tcPr>
                <w:p w14:paraId="52321624">
                  <w:pPr>
                    <w:rPr>
                      <w:rFonts w:hint="eastAsia" w:ascii="宋体" w:hAnsi="宋体" w:eastAsia="宋体" w:cs="宋体"/>
                      <w:sz w:val="21"/>
                      <w:szCs w:val="21"/>
                    </w:rPr>
                  </w:pPr>
                  <w:r>
                    <w:rPr>
                      <w:rFonts w:hint="eastAsia" w:ascii="宋体" w:hAnsi="宋体" w:eastAsia="宋体" w:cs="宋体"/>
                      <w:sz w:val="21"/>
                      <w:szCs w:val="21"/>
                    </w:rPr>
                    <w:t>清洁显示器</w:t>
                  </w:r>
                </w:p>
              </w:tc>
            </w:tr>
            <w:tr w14:paraId="3C7FD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47E6C059">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7DBE1727">
                  <w:pPr>
                    <w:jc w:val="center"/>
                    <w:rPr>
                      <w:rFonts w:hint="eastAsia" w:ascii="宋体" w:hAnsi="宋体" w:eastAsia="宋体" w:cs="宋体"/>
                      <w:sz w:val="21"/>
                      <w:szCs w:val="21"/>
                    </w:rPr>
                  </w:pPr>
                  <w:r>
                    <w:rPr>
                      <w:rFonts w:hint="eastAsia" w:ascii="宋体" w:hAnsi="宋体" w:eastAsia="宋体" w:cs="宋体"/>
                      <w:sz w:val="21"/>
                      <w:szCs w:val="21"/>
                    </w:rPr>
                    <w:t>D06</w:t>
                  </w:r>
                </w:p>
              </w:tc>
              <w:tc>
                <w:tcPr>
                  <w:tcW w:w="4393" w:type="dxa"/>
                  <w:tcBorders>
                    <w:top w:val="single" w:color="auto" w:sz="6" w:space="0"/>
                    <w:left w:val="single" w:color="auto" w:sz="6" w:space="0"/>
                    <w:bottom w:val="single" w:color="auto" w:sz="6" w:space="0"/>
                    <w:right w:val="single" w:color="auto" w:sz="6" w:space="0"/>
                  </w:tcBorders>
                </w:tcPr>
                <w:p w14:paraId="022D3E43">
                  <w:pPr>
                    <w:rPr>
                      <w:rFonts w:hint="eastAsia" w:ascii="宋体" w:hAnsi="宋体" w:eastAsia="宋体" w:cs="宋体"/>
                      <w:sz w:val="21"/>
                      <w:szCs w:val="21"/>
                    </w:rPr>
                  </w:pPr>
                  <w:r>
                    <w:rPr>
                      <w:rFonts w:hint="eastAsia" w:ascii="宋体" w:hAnsi="宋体" w:eastAsia="宋体" w:cs="宋体"/>
                      <w:sz w:val="21"/>
                      <w:szCs w:val="21"/>
                    </w:rPr>
                    <w:t>清洁探头及探头盒</w:t>
                  </w:r>
                </w:p>
              </w:tc>
              <w:tc>
                <w:tcPr>
                  <w:tcW w:w="2475" w:type="dxa"/>
                  <w:tcBorders>
                    <w:top w:val="single" w:color="auto" w:sz="6" w:space="0"/>
                    <w:left w:val="single" w:color="auto" w:sz="6" w:space="0"/>
                    <w:bottom w:val="single" w:color="auto" w:sz="6" w:space="0"/>
                    <w:right w:val="single" w:color="auto" w:sz="6" w:space="0"/>
                  </w:tcBorders>
                </w:tcPr>
                <w:p w14:paraId="6418F276">
                  <w:pPr>
                    <w:rPr>
                      <w:rFonts w:hint="eastAsia" w:ascii="宋体" w:hAnsi="宋体" w:eastAsia="宋体" w:cs="宋体"/>
                      <w:sz w:val="21"/>
                      <w:szCs w:val="21"/>
                    </w:rPr>
                  </w:pPr>
                  <w:r>
                    <w:rPr>
                      <w:rFonts w:hint="eastAsia" w:ascii="宋体" w:hAnsi="宋体" w:eastAsia="宋体" w:cs="宋体"/>
                      <w:sz w:val="21"/>
                      <w:szCs w:val="21"/>
                    </w:rPr>
                    <w:t>清洁探头</w:t>
                  </w:r>
                </w:p>
              </w:tc>
            </w:tr>
            <w:tr w14:paraId="3B9D1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7C8FD42F">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5C58A1D6">
                  <w:pPr>
                    <w:jc w:val="center"/>
                    <w:rPr>
                      <w:rFonts w:hint="eastAsia" w:ascii="宋体" w:hAnsi="宋体" w:eastAsia="宋体" w:cs="宋体"/>
                      <w:sz w:val="21"/>
                      <w:szCs w:val="21"/>
                    </w:rPr>
                  </w:pPr>
                  <w:r>
                    <w:rPr>
                      <w:rFonts w:hint="eastAsia" w:ascii="宋体" w:hAnsi="宋体" w:eastAsia="宋体" w:cs="宋体"/>
                      <w:sz w:val="21"/>
                      <w:szCs w:val="21"/>
                    </w:rPr>
                    <w:t>D07</w:t>
                  </w:r>
                </w:p>
              </w:tc>
              <w:tc>
                <w:tcPr>
                  <w:tcW w:w="4393" w:type="dxa"/>
                  <w:tcBorders>
                    <w:top w:val="single" w:color="auto" w:sz="6" w:space="0"/>
                    <w:left w:val="single" w:color="auto" w:sz="6" w:space="0"/>
                    <w:bottom w:val="single" w:color="auto" w:sz="6" w:space="0"/>
                    <w:right w:val="single" w:color="auto" w:sz="6" w:space="0"/>
                  </w:tcBorders>
                </w:tcPr>
                <w:p w14:paraId="2FD5AE2F">
                  <w:pPr>
                    <w:rPr>
                      <w:rFonts w:hint="eastAsia" w:ascii="宋体" w:hAnsi="宋体" w:eastAsia="宋体" w:cs="宋体"/>
                      <w:sz w:val="21"/>
                      <w:szCs w:val="21"/>
                    </w:rPr>
                  </w:pPr>
                  <w:r>
                    <w:rPr>
                      <w:rFonts w:hint="eastAsia" w:ascii="宋体" w:hAnsi="宋体" w:eastAsia="宋体" w:cs="宋体"/>
                      <w:sz w:val="21"/>
                      <w:szCs w:val="21"/>
                    </w:rPr>
                    <w:t>清洁打印机</w:t>
                  </w:r>
                </w:p>
              </w:tc>
              <w:tc>
                <w:tcPr>
                  <w:tcW w:w="2475" w:type="dxa"/>
                  <w:tcBorders>
                    <w:top w:val="single" w:color="auto" w:sz="6" w:space="0"/>
                    <w:left w:val="single" w:color="auto" w:sz="6" w:space="0"/>
                    <w:bottom w:val="single" w:color="auto" w:sz="6" w:space="0"/>
                    <w:right w:val="single" w:color="auto" w:sz="6" w:space="0"/>
                  </w:tcBorders>
                </w:tcPr>
                <w:p w14:paraId="6FDE8085">
                  <w:pPr>
                    <w:rPr>
                      <w:rFonts w:hint="eastAsia" w:ascii="宋体" w:hAnsi="宋体" w:eastAsia="宋体" w:cs="宋体"/>
                      <w:sz w:val="21"/>
                      <w:szCs w:val="21"/>
                    </w:rPr>
                  </w:pPr>
                  <w:r>
                    <w:rPr>
                      <w:rFonts w:hint="eastAsia" w:ascii="宋体" w:hAnsi="宋体" w:eastAsia="宋体" w:cs="宋体"/>
                      <w:sz w:val="21"/>
                      <w:szCs w:val="21"/>
                    </w:rPr>
                    <w:t>清洁打印机</w:t>
                  </w:r>
                </w:p>
              </w:tc>
            </w:tr>
            <w:tr w14:paraId="1E5C7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4D5F4832">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6D4A65D2">
                  <w:pPr>
                    <w:jc w:val="center"/>
                    <w:rPr>
                      <w:rFonts w:hint="eastAsia" w:ascii="宋体" w:hAnsi="宋体" w:eastAsia="宋体" w:cs="宋体"/>
                      <w:sz w:val="21"/>
                      <w:szCs w:val="21"/>
                    </w:rPr>
                  </w:pPr>
                  <w:r>
                    <w:rPr>
                      <w:rFonts w:hint="eastAsia" w:ascii="宋体" w:hAnsi="宋体" w:eastAsia="宋体" w:cs="宋体"/>
                      <w:sz w:val="21"/>
                      <w:szCs w:val="21"/>
                    </w:rPr>
                    <w:t>D08</w:t>
                  </w:r>
                </w:p>
              </w:tc>
              <w:tc>
                <w:tcPr>
                  <w:tcW w:w="4393" w:type="dxa"/>
                  <w:tcBorders>
                    <w:top w:val="single" w:color="auto" w:sz="6" w:space="0"/>
                    <w:left w:val="single" w:color="auto" w:sz="6" w:space="0"/>
                    <w:bottom w:val="single" w:color="auto" w:sz="6" w:space="0"/>
                    <w:right w:val="single" w:color="auto" w:sz="6" w:space="0"/>
                  </w:tcBorders>
                </w:tcPr>
                <w:p w14:paraId="4AA65657">
                  <w:pPr>
                    <w:rPr>
                      <w:rFonts w:hint="eastAsia" w:ascii="宋体" w:hAnsi="宋体" w:eastAsia="宋体" w:cs="宋体"/>
                      <w:sz w:val="21"/>
                      <w:szCs w:val="21"/>
                    </w:rPr>
                  </w:pPr>
                  <w:r>
                    <w:rPr>
                      <w:rFonts w:hint="eastAsia" w:ascii="宋体" w:hAnsi="宋体" w:eastAsia="宋体" w:cs="宋体"/>
                      <w:sz w:val="21"/>
                      <w:szCs w:val="21"/>
                    </w:rPr>
                    <w:t>清洁电缆及连接线</w:t>
                  </w:r>
                </w:p>
              </w:tc>
              <w:tc>
                <w:tcPr>
                  <w:tcW w:w="2475" w:type="dxa"/>
                  <w:tcBorders>
                    <w:top w:val="single" w:color="auto" w:sz="6" w:space="0"/>
                    <w:left w:val="single" w:color="auto" w:sz="6" w:space="0"/>
                    <w:bottom w:val="single" w:color="auto" w:sz="6" w:space="0"/>
                    <w:right w:val="single" w:color="auto" w:sz="6" w:space="0"/>
                  </w:tcBorders>
                </w:tcPr>
                <w:p w14:paraId="1129619E">
                  <w:pPr>
                    <w:rPr>
                      <w:rFonts w:hint="eastAsia" w:ascii="宋体" w:hAnsi="宋体" w:eastAsia="宋体" w:cs="宋体"/>
                      <w:sz w:val="21"/>
                      <w:szCs w:val="21"/>
                    </w:rPr>
                  </w:pPr>
                  <w:r>
                    <w:rPr>
                      <w:rFonts w:hint="eastAsia" w:ascii="宋体" w:hAnsi="宋体" w:eastAsia="宋体" w:cs="宋体"/>
                      <w:sz w:val="21"/>
                      <w:szCs w:val="21"/>
                    </w:rPr>
                    <w:t>清洁线缆</w:t>
                  </w:r>
                </w:p>
              </w:tc>
            </w:tr>
            <w:tr w14:paraId="79EBB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42CBA738">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4F748822">
                  <w:pPr>
                    <w:jc w:val="center"/>
                    <w:rPr>
                      <w:rFonts w:hint="eastAsia" w:ascii="宋体" w:hAnsi="宋体" w:eastAsia="宋体" w:cs="宋体"/>
                      <w:sz w:val="21"/>
                      <w:szCs w:val="21"/>
                    </w:rPr>
                  </w:pPr>
                  <w:r>
                    <w:rPr>
                      <w:rFonts w:hint="eastAsia" w:ascii="宋体" w:hAnsi="宋体" w:eastAsia="宋体" w:cs="宋体"/>
                      <w:sz w:val="21"/>
                      <w:szCs w:val="21"/>
                    </w:rPr>
                    <w:t>D09</w:t>
                  </w:r>
                </w:p>
              </w:tc>
              <w:tc>
                <w:tcPr>
                  <w:tcW w:w="4393" w:type="dxa"/>
                  <w:tcBorders>
                    <w:top w:val="single" w:color="auto" w:sz="6" w:space="0"/>
                    <w:left w:val="single" w:color="auto" w:sz="6" w:space="0"/>
                    <w:bottom w:val="single" w:color="auto" w:sz="6" w:space="0"/>
                    <w:right w:val="single" w:color="auto" w:sz="6" w:space="0"/>
                  </w:tcBorders>
                </w:tcPr>
                <w:p w14:paraId="2EE09953">
                  <w:pPr>
                    <w:rPr>
                      <w:rFonts w:hint="eastAsia" w:ascii="宋体" w:hAnsi="宋体" w:eastAsia="宋体" w:cs="宋体"/>
                      <w:sz w:val="21"/>
                      <w:szCs w:val="21"/>
                    </w:rPr>
                  </w:pPr>
                  <w:r>
                    <w:rPr>
                      <w:rFonts w:hint="eastAsia" w:ascii="宋体" w:hAnsi="宋体" w:eastAsia="宋体" w:cs="宋体"/>
                      <w:sz w:val="21"/>
                      <w:szCs w:val="21"/>
                    </w:rPr>
                    <w:t>清洁光驱</w:t>
                  </w:r>
                </w:p>
              </w:tc>
              <w:tc>
                <w:tcPr>
                  <w:tcW w:w="2475" w:type="dxa"/>
                  <w:tcBorders>
                    <w:top w:val="single" w:color="auto" w:sz="6" w:space="0"/>
                    <w:left w:val="single" w:color="auto" w:sz="6" w:space="0"/>
                    <w:bottom w:val="single" w:color="auto" w:sz="6" w:space="0"/>
                    <w:right w:val="single" w:color="auto" w:sz="6" w:space="0"/>
                  </w:tcBorders>
                </w:tcPr>
                <w:p w14:paraId="38478DD3">
                  <w:pPr>
                    <w:rPr>
                      <w:rFonts w:hint="eastAsia" w:ascii="宋体" w:hAnsi="宋体" w:eastAsia="宋体" w:cs="宋体"/>
                      <w:sz w:val="21"/>
                      <w:szCs w:val="21"/>
                    </w:rPr>
                  </w:pPr>
                  <w:r>
                    <w:rPr>
                      <w:rFonts w:hint="eastAsia" w:ascii="宋体" w:hAnsi="宋体" w:eastAsia="宋体" w:cs="宋体"/>
                      <w:sz w:val="21"/>
                      <w:szCs w:val="21"/>
                    </w:rPr>
                    <w:t>清洁光驱</w:t>
                  </w:r>
                </w:p>
              </w:tc>
            </w:tr>
            <w:tr w14:paraId="2AA95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restart"/>
                  <w:tcBorders>
                    <w:top w:val="single" w:color="auto" w:sz="6" w:space="0"/>
                    <w:left w:val="single" w:color="auto" w:sz="6" w:space="0"/>
                    <w:bottom w:val="single" w:color="auto" w:sz="6" w:space="0"/>
                    <w:right w:val="single" w:color="auto" w:sz="6" w:space="0"/>
                  </w:tcBorders>
                  <w:vAlign w:val="center"/>
                </w:tcPr>
                <w:p w14:paraId="6A3F778D">
                  <w:pPr>
                    <w:jc w:val="center"/>
                    <w:rPr>
                      <w:rFonts w:hint="eastAsia" w:ascii="宋体" w:hAnsi="宋体" w:eastAsia="宋体" w:cs="宋体"/>
                      <w:sz w:val="21"/>
                      <w:szCs w:val="21"/>
                    </w:rPr>
                  </w:pPr>
                  <w:r>
                    <w:rPr>
                      <w:rFonts w:hint="eastAsia" w:ascii="宋体" w:hAnsi="宋体" w:eastAsia="宋体" w:cs="宋体"/>
                      <w:sz w:val="21"/>
                      <w:szCs w:val="21"/>
                    </w:rPr>
                    <w:t>E.电安全性检查</w:t>
                  </w:r>
                </w:p>
              </w:tc>
              <w:tc>
                <w:tcPr>
                  <w:tcW w:w="638" w:type="dxa"/>
                  <w:tcBorders>
                    <w:top w:val="single" w:color="auto" w:sz="6" w:space="0"/>
                    <w:left w:val="single" w:color="auto" w:sz="6" w:space="0"/>
                    <w:bottom w:val="single" w:color="auto" w:sz="6" w:space="0"/>
                    <w:right w:val="single" w:color="auto" w:sz="6" w:space="0"/>
                  </w:tcBorders>
                </w:tcPr>
                <w:p w14:paraId="07ED3AA5">
                  <w:pPr>
                    <w:jc w:val="center"/>
                    <w:rPr>
                      <w:rFonts w:hint="eastAsia" w:ascii="宋体" w:hAnsi="宋体" w:eastAsia="宋体" w:cs="宋体"/>
                      <w:sz w:val="21"/>
                      <w:szCs w:val="21"/>
                    </w:rPr>
                  </w:pPr>
                  <w:r>
                    <w:rPr>
                      <w:rFonts w:hint="eastAsia" w:ascii="宋体" w:hAnsi="宋体" w:eastAsia="宋体" w:cs="宋体"/>
                      <w:sz w:val="21"/>
                      <w:szCs w:val="21"/>
                    </w:rPr>
                    <w:t>E01</w:t>
                  </w:r>
                </w:p>
              </w:tc>
              <w:tc>
                <w:tcPr>
                  <w:tcW w:w="4393" w:type="dxa"/>
                  <w:tcBorders>
                    <w:top w:val="single" w:color="auto" w:sz="6" w:space="0"/>
                    <w:left w:val="single" w:color="auto" w:sz="6" w:space="0"/>
                    <w:bottom w:val="single" w:color="auto" w:sz="6" w:space="0"/>
                    <w:right w:val="single" w:color="auto" w:sz="6" w:space="0"/>
                  </w:tcBorders>
                </w:tcPr>
                <w:p w14:paraId="5AF0B9D0">
                  <w:pPr>
                    <w:rPr>
                      <w:rFonts w:hint="eastAsia" w:ascii="宋体" w:hAnsi="宋体" w:eastAsia="宋体" w:cs="宋体"/>
                      <w:sz w:val="21"/>
                      <w:szCs w:val="21"/>
                    </w:rPr>
                  </w:pPr>
                  <w:r>
                    <w:rPr>
                      <w:rFonts w:hint="eastAsia" w:ascii="宋体" w:hAnsi="宋体" w:eastAsia="宋体" w:cs="宋体"/>
                      <w:sz w:val="21"/>
                      <w:szCs w:val="21"/>
                    </w:rPr>
                    <w:t>检查系统供电</w:t>
                  </w:r>
                </w:p>
              </w:tc>
              <w:tc>
                <w:tcPr>
                  <w:tcW w:w="2475" w:type="dxa"/>
                  <w:tcBorders>
                    <w:top w:val="single" w:color="auto" w:sz="6" w:space="0"/>
                    <w:left w:val="single" w:color="auto" w:sz="6" w:space="0"/>
                    <w:bottom w:val="single" w:color="auto" w:sz="6" w:space="0"/>
                    <w:right w:val="single" w:color="auto" w:sz="6" w:space="0"/>
                  </w:tcBorders>
                </w:tcPr>
                <w:p w14:paraId="636C8DB9">
                  <w:pPr>
                    <w:rPr>
                      <w:rFonts w:hint="eastAsia" w:ascii="宋体" w:hAnsi="宋体" w:eastAsia="宋体" w:cs="宋体"/>
                      <w:sz w:val="21"/>
                      <w:szCs w:val="21"/>
                    </w:rPr>
                  </w:pPr>
                  <w:r>
                    <w:rPr>
                      <w:rFonts w:hint="eastAsia" w:ascii="宋体" w:hAnsi="宋体" w:eastAsia="宋体" w:cs="宋体"/>
                      <w:sz w:val="21"/>
                      <w:szCs w:val="21"/>
                    </w:rPr>
                    <w:t>检查外接电源</w:t>
                  </w:r>
                </w:p>
              </w:tc>
            </w:tr>
            <w:tr w14:paraId="0834A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1492A34D">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671B13FD">
                  <w:pPr>
                    <w:jc w:val="center"/>
                    <w:rPr>
                      <w:rFonts w:hint="eastAsia" w:ascii="宋体" w:hAnsi="宋体" w:eastAsia="宋体" w:cs="宋体"/>
                      <w:sz w:val="21"/>
                      <w:szCs w:val="21"/>
                    </w:rPr>
                  </w:pPr>
                  <w:r>
                    <w:rPr>
                      <w:rFonts w:hint="eastAsia" w:ascii="宋体" w:hAnsi="宋体" w:eastAsia="宋体" w:cs="宋体"/>
                      <w:sz w:val="21"/>
                      <w:szCs w:val="21"/>
                    </w:rPr>
                    <w:t>E02</w:t>
                  </w:r>
                </w:p>
              </w:tc>
              <w:tc>
                <w:tcPr>
                  <w:tcW w:w="4393" w:type="dxa"/>
                  <w:tcBorders>
                    <w:top w:val="single" w:color="auto" w:sz="6" w:space="0"/>
                    <w:left w:val="single" w:color="auto" w:sz="6" w:space="0"/>
                    <w:bottom w:val="single" w:color="auto" w:sz="6" w:space="0"/>
                    <w:right w:val="single" w:color="auto" w:sz="6" w:space="0"/>
                  </w:tcBorders>
                </w:tcPr>
                <w:p w14:paraId="4D5B785D">
                  <w:pPr>
                    <w:rPr>
                      <w:rFonts w:hint="eastAsia" w:ascii="宋体" w:hAnsi="宋体" w:eastAsia="宋体" w:cs="宋体"/>
                      <w:sz w:val="21"/>
                      <w:szCs w:val="21"/>
                    </w:rPr>
                  </w:pPr>
                  <w:r>
                    <w:rPr>
                      <w:rFonts w:hint="eastAsia" w:ascii="宋体" w:hAnsi="宋体" w:eastAsia="宋体" w:cs="宋体"/>
                      <w:sz w:val="21"/>
                      <w:szCs w:val="21"/>
                    </w:rPr>
                    <w:t>检查系统接地</w:t>
                  </w:r>
                </w:p>
              </w:tc>
              <w:tc>
                <w:tcPr>
                  <w:tcW w:w="2475" w:type="dxa"/>
                  <w:tcBorders>
                    <w:top w:val="single" w:color="auto" w:sz="6" w:space="0"/>
                    <w:left w:val="single" w:color="auto" w:sz="6" w:space="0"/>
                    <w:bottom w:val="single" w:color="auto" w:sz="6" w:space="0"/>
                    <w:right w:val="single" w:color="auto" w:sz="6" w:space="0"/>
                  </w:tcBorders>
                </w:tcPr>
                <w:p w14:paraId="12BCD0E4">
                  <w:pPr>
                    <w:rPr>
                      <w:rFonts w:hint="eastAsia" w:ascii="宋体" w:hAnsi="宋体" w:eastAsia="宋体" w:cs="宋体"/>
                      <w:sz w:val="21"/>
                      <w:szCs w:val="21"/>
                    </w:rPr>
                  </w:pPr>
                  <w:r>
                    <w:rPr>
                      <w:rFonts w:hint="eastAsia" w:ascii="宋体" w:hAnsi="宋体" w:eastAsia="宋体" w:cs="宋体"/>
                      <w:sz w:val="21"/>
                      <w:szCs w:val="21"/>
                    </w:rPr>
                    <w:t>检查底线情况</w:t>
                  </w:r>
                </w:p>
              </w:tc>
            </w:tr>
            <w:tr w14:paraId="1CBF2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tcBorders>
                    <w:top w:val="single" w:color="auto" w:sz="6" w:space="0"/>
                    <w:left w:val="single" w:color="auto" w:sz="6" w:space="0"/>
                    <w:bottom w:val="single" w:color="auto" w:sz="6" w:space="0"/>
                    <w:right w:val="single" w:color="auto" w:sz="6" w:space="0"/>
                  </w:tcBorders>
                  <w:vAlign w:val="center"/>
                </w:tcPr>
                <w:p w14:paraId="7A64872B">
                  <w:pPr>
                    <w:jc w:val="center"/>
                    <w:rPr>
                      <w:rFonts w:hint="eastAsia" w:ascii="宋体" w:hAnsi="宋体" w:eastAsia="宋体" w:cs="宋体"/>
                      <w:sz w:val="21"/>
                      <w:szCs w:val="21"/>
                    </w:rPr>
                  </w:pPr>
                  <w:r>
                    <w:rPr>
                      <w:rFonts w:hint="eastAsia" w:ascii="宋体" w:hAnsi="宋体" w:eastAsia="宋体" w:cs="宋体"/>
                      <w:sz w:val="21"/>
                      <w:szCs w:val="21"/>
                    </w:rPr>
                    <w:t>F. License key操作</w:t>
                  </w:r>
                </w:p>
              </w:tc>
              <w:tc>
                <w:tcPr>
                  <w:tcW w:w="638" w:type="dxa"/>
                  <w:tcBorders>
                    <w:top w:val="single" w:color="auto" w:sz="6" w:space="0"/>
                    <w:left w:val="single" w:color="auto" w:sz="6" w:space="0"/>
                    <w:bottom w:val="single" w:color="auto" w:sz="6" w:space="0"/>
                    <w:right w:val="single" w:color="auto" w:sz="6" w:space="0"/>
                  </w:tcBorders>
                </w:tcPr>
                <w:p w14:paraId="6AAB71D7">
                  <w:pPr>
                    <w:jc w:val="center"/>
                    <w:rPr>
                      <w:rFonts w:hint="eastAsia" w:ascii="宋体" w:hAnsi="宋体" w:eastAsia="宋体" w:cs="宋体"/>
                      <w:sz w:val="21"/>
                      <w:szCs w:val="21"/>
                    </w:rPr>
                  </w:pPr>
                  <w:r>
                    <w:rPr>
                      <w:rFonts w:hint="eastAsia" w:ascii="宋体" w:hAnsi="宋体" w:eastAsia="宋体" w:cs="宋体"/>
                      <w:sz w:val="21"/>
                      <w:szCs w:val="21"/>
                    </w:rPr>
                    <w:t>F01</w:t>
                  </w:r>
                </w:p>
              </w:tc>
              <w:tc>
                <w:tcPr>
                  <w:tcW w:w="4393" w:type="dxa"/>
                  <w:tcBorders>
                    <w:top w:val="single" w:color="auto" w:sz="6" w:space="0"/>
                    <w:left w:val="single" w:color="auto" w:sz="6" w:space="0"/>
                    <w:bottom w:val="single" w:color="auto" w:sz="6" w:space="0"/>
                    <w:right w:val="single" w:color="auto" w:sz="6" w:space="0"/>
                  </w:tcBorders>
                </w:tcPr>
                <w:p w14:paraId="0D4EDC82">
                  <w:pPr>
                    <w:rPr>
                      <w:rFonts w:hint="eastAsia" w:ascii="宋体" w:hAnsi="宋体" w:eastAsia="宋体" w:cs="宋体"/>
                      <w:sz w:val="21"/>
                      <w:szCs w:val="21"/>
                    </w:rPr>
                  </w:pPr>
                  <w:r>
                    <w:rPr>
                      <w:rFonts w:hint="eastAsia" w:ascii="宋体" w:hAnsi="宋体" w:eastAsia="宋体" w:cs="宋体"/>
                      <w:sz w:val="21"/>
                      <w:szCs w:val="21"/>
                    </w:rPr>
                    <w:t>Update License key后并抄录在备注中</w:t>
                  </w:r>
                </w:p>
              </w:tc>
              <w:tc>
                <w:tcPr>
                  <w:tcW w:w="2475" w:type="dxa"/>
                  <w:tcBorders>
                    <w:top w:val="single" w:color="auto" w:sz="6" w:space="0"/>
                    <w:left w:val="single" w:color="auto" w:sz="6" w:space="0"/>
                    <w:bottom w:val="single" w:color="auto" w:sz="6" w:space="0"/>
                    <w:right w:val="single" w:color="auto" w:sz="6" w:space="0"/>
                  </w:tcBorders>
                </w:tcPr>
                <w:p w14:paraId="4ED27ECD">
                  <w:pPr>
                    <w:rPr>
                      <w:rFonts w:hint="eastAsia" w:ascii="宋体" w:hAnsi="宋体" w:eastAsia="宋体" w:cs="宋体"/>
                      <w:sz w:val="21"/>
                      <w:szCs w:val="21"/>
                    </w:rPr>
                  </w:pPr>
                  <w:r>
                    <w:rPr>
                      <w:rFonts w:hint="eastAsia" w:ascii="宋体" w:hAnsi="宋体" w:eastAsia="宋体" w:cs="宋体"/>
                      <w:sz w:val="21"/>
                      <w:szCs w:val="21"/>
                    </w:rPr>
                    <w:t>备份License</w:t>
                  </w:r>
                </w:p>
              </w:tc>
            </w:tr>
            <w:tr w14:paraId="2415E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restart"/>
                  <w:tcBorders>
                    <w:top w:val="single" w:color="auto" w:sz="6" w:space="0"/>
                    <w:left w:val="single" w:color="auto" w:sz="6" w:space="0"/>
                    <w:bottom w:val="single" w:color="auto" w:sz="6" w:space="0"/>
                    <w:right w:val="single" w:color="auto" w:sz="6" w:space="0"/>
                  </w:tcBorders>
                  <w:vAlign w:val="center"/>
                </w:tcPr>
                <w:p w14:paraId="7F153642">
                  <w:pPr>
                    <w:jc w:val="center"/>
                    <w:rPr>
                      <w:rFonts w:hint="eastAsia" w:ascii="宋体" w:hAnsi="宋体" w:eastAsia="宋体" w:cs="宋体"/>
                      <w:sz w:val="21"/>
                      <w:szCs w:val="21"/>
                    </w:rPr>
                  </w:pPr>
                  <w:r>
                    <w:rPr>
                      <w:rFonts w:hint="eastAsia" w:ascii="宋体" w:hAnsi="宋体" w:eastAsia="宋体" w:cs="宋体"/>
                      <w:sz w:val="21"/>
                      <w:szCs w:val="21"/>
                    </w:rPr>
                    <w:t>G.检查2D图像</w:t>
                  </w:r>
                </w:p>
              </w:tc>
              <w:tc>
                <w:tcPr>
                  <w:tcW w:w="638" w:type="dxa"/>
                  <w:tcBorders>
                    <w:top w:val="single" w:color="auto" w:sz="6" w:space="0"/>
                    <w:left w:val="single" w:color="auto" w:sz="6" w:space="0"/>
                    <w:bottom w:val="single" w:color="auto" w:sz="6" w:space="0"/>
                    <w:right w:val="single" w:color="auto" w:sz="6" w:space="0"/>
                  </w:tcBorders>
                </w:tcPr>
                <w:p w14:paraId="09E85028">
                  <w:pPr>
                    <w:jc w:val="center"/>
                    <w:rPr>
                      <w:rFonts w:hint="eastAsia" w:ascii="宋体" w:hAnsi="宋体" w:eastAsia="宋体" w:cs="宋体"/>
                      <w:sz w:val="21"/>
                      <w:szCs w:val="21"/>
                    </w:rPr>
                  </w:pPr>
                  <w:r>
                    <w:rPr>
                      <w:rFonts w:hint="eastAsia" w:ascii="宋体" w:hAnsi="宋体" w:eastAsia="宋体" w:cs="宋体"/>
                      <w:sz w:val="21"/>
                      <w:szCs w:val="21"/>
                    </w:rPr>
                    <w:t>G01</w:t>
                  </w:r>
                </w:p>
              </w:tc>
              <w:tc>
                <w:tcPr>
                  <w:tcW w:w="4393" w:type="dxa"/>
                  <w:tcBorders>
                    <w:top w:val="single" w:color="auto" w:sz="6" w:space="0"/>
                    <w:left w:val="single" w:color="auto" w:sz="6" w:space="0"/>
                    <w:bottom w:val="single" w:color="auto" w:sz="6" w:space="0"/>
                    <w:right w:val="single" w:color="auto" w:sz="6" w:space="0"/>
                  </w:tcBorders>
                </w:tcPr>
                <w:p w14:paraId="125AB120">
                  <w:pPr>
                    <w:rPr>
                      <w:rFonts w:hint="eastAsia" w:ascii="宋体" w:hAnsi="宋体" w:eastAsia="宋体" w:cs="宋体"/>
                      <w:sz w:val="21"/>
                      <w:szCs w:val="21"/>
                    </w:rPr>
                  </w:pPr>
                  <w:r>
                    <w:rPr>
                      <w:rFonts w:hint="eastAsia" w:ascii="宋体" w:hAnsi="宋体" w:eastAsia="宋体" w:cs="宋体"/>
                      <w:sz w:val="21"/>
                      <w:szCs w:val="21"/>
                    </w:rPr>
                    <w:t>询问用户图像清晰度</w:t>
                  </w:r>
                </w:p>
              </w:tc>
              <w:tc>
                <w:tcPr>
                  <w:tcW w:w="2475" w:type="dxa"/>
                  <w:tcBorders>
                    <w:top w:val="single" w:color="auto" w:sz="6" w:space="0"/>
                    <w:left w:val="single" w:color="auto" w:sz="6" w:space="0"/>
                    <w:bottom w:val="single" w:color="auto" w:sz="6" w:space="0"/>
                    <w:right w:val="single" w:color="auto" w:sz="6" w:space="0"/>
                  </w:tcBorders>
                </w:tcPr>
                <w:p w14:paraId="4A75E656">
                  <w:pPr>
                    <w:rPr>
                      <w:rFonts w:hint="eastAsia" w:ascii="宋体" w:hAnsi="宋体" w:eastAsia="宋体" w:cs="宋体"/>
                      <w:sz w:val="21"/>
                      <w:szCs w:val="21"/>
                    </w:rPr>
                  </w:pPr>
                  <w:r>
                    <w:rPr>
                      <w:rFonts w:hint="eastAsia" w:ascii="宋体" w:hAnsi="宋体" w:eastAsia="宋体" w:cs="宋体"/>
                      <w:sz w:val="21"/>
                      <w:szCs w:val="21"/>
                    </w:rPr>
                    <w:t>询问图像质量</w:t>
                  </w:r>
                </w:p>
              </w:tc>
              <w:bookmarkStart w:id="6" w:name="_1632501646"/>
              <w:bookmarkEnd w:id="6"/>
            </w:tr>
            <w:tr w14:paraId="29F59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5405C96E">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32AD0618">
                  <w:pPr>
                    <w:jc w:val="center"/>
                    <w:rPr>
                      <w:rFonts w:hint="eastAsia" w:ascii="宋体" w:hAnsi="宋体" w:eastAsia="宋体" w:cs="宋体"/>
                      <w:sz w:val="21"/>
                      <w:szCs w:val="21"/>
                    </w:rPr>
                  </w:pPr>
                  <w:r>
                    <w:rPr>
                      <w:rFonts w:hint="eastAsia" w:ascii="宋体" w:hAnsi="宋体" w:eastAsia="宋体" w:cs="宋体"/>
                      <w:sz w:val="21"/>
                      <w:szCs w:val="21"/>
                    </w:rPr>
                    <w:t>G02</w:t>
                  </w:r>
                </w:p>
              </w:tc>
              <w:tc>
                <w:tcPr>
                  <w:tcW w:w="4393" w:type="dxa"/>
                  <w:tcBorders>
                    <w:top w:val="single" w:color="auto" w:sz="6" w:space="0"/>
                    <w:left w:val="single" w:color="auto" w:sz="6" w:space="0"/>
                    <w:bottom w:val="single" w:color="auto" w:sz="6" w:space="0"/>
                    <w:right w:val="single" w:color="auto" w:sz="6" w:space="0"/>
                  </w:tcBorders>
                </w:tcPr>
                <w:p w14:paraId="21AF0D4D">
                  <w:pPr>
                    <w:rPr>
                      <w:rFonts w:hint="eastAsia" w:ascii="宋体" w:hAnsi="宋体" w:eastAsia="宋体" w:cs="宋体"/>
                      <w:sz w:val="21"/>
                      <w:szCs w:val="21"/>
                    </w:rPr>
                  </w:pPr>
                  <w:r>
                    <w:rPr>
                      <w:rFonts w:hint="eastAsia" w:ascii="宋体" w:hAnsi="宋体" w:eastAsia="宋体" w:cs="宋体"/>
                      <w:sz w:val="21"/>
                      <w:szCs w:val="21"/>
                    </w:rPr>
                    <w:t>询问用户图像穿透力</w:t>
                  </w:r>
                </w:p>
              </w:tc>
              <w:tc>
                <w:tcPr>
                  <w:tcW w:w="2475" w:type="dxa"/>
                  <w:tcBorders>
                    <w:top w:val="single" w:color="auto" w:sz="6" w:space="0"/>
                    <w:left w:val="single" w:color="auto" w:sz="6" w:space="0"/>
                    <w:bottom w:val="single" w:color="auto" w:sz="6" w:space="0"/>
                    <w:right w:val="single" w:color="auto" w:sz="6" w:space="0"/>
                  </w:tcBorders>
                </w:tcPr>
                <w:p w14:paraId="35712759">
                  <w:pPr>
                    <w:rPr>
                      <w:rFonts w:hint="eastAsia" w:ascii="宋体" w:hAnsi="宋体" w:eastAsia="宋体" w:cs="宋体"/>
                      <w:sz w:val="21"/>
                      <w:szCs w:val="21"/>
                    </w:rPr>
                  </w:pPr>
                  <w:r>
                    <w:rPr>
                      <w:rFonts w:hint="eastAsia" w:ascii="宋体" w:hAnsi="宋体" w:eastAsia="宋体" w:cs="宋体"/>
                      <w:sz w:val="21"/>
                      <w:szCs w:val="21"/>
                    </w:rPr>
                    <w:t>询问原厂图像情况</w:t>
                  </w:r>
                </w:p>
              </w:tc>
            </w:tr>
            <w:tr w14:paraId="68398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6F94EE36">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31418D89">
                  <w:pPr>
                    <w:jc w:val="center"/>
                    <w:rPr>
                      <w:rFonts w:hint="eastAsia" w:ascii="宋体" w:hAnsi="宋体" w:eastAsia="宋体" w:cs="宋体"/>
                      <w:sz w:val="21"/>
                      <w:szCs w:val="21"/>
                    </w:rPr>
                  </w:pPr>
                  <w:r>
                    <w:rPr>
                      <w:rFonts w:hint="eastAsia" w:ascii="宋体" w:hAnsi="宋体" w:eastAsia="宋体" w:cs="宋体"/>
                      <w:sz w:val="21"/>
                      <w:szCs w:val="21"/>
                    </w:rPr>
                    <w:t>G03</w:t>
                  </w:r>
                </w:p>
              </w:tc>
              <w:tc>
                <w:tcPr>
                  <w:tcW w:w="4393" w:type="dxa"/>
                  <w:tcBorders>
                    <w:top w:val="single" w:color="auto" w:sz="6" w:space="0"/>
                    <w:left w:val="single" w:color="auto" w:sz="6" w:space="0"/>
                    <w:bottom w:val="single" w:color="auto" w:sz="6" w:space="0"/>
                    <w:right w:val="single" w:color="auto" w:sz="6" w:space="0"/>
                  </w:tcBorders>
                </w:tcPr>
                <w:p w14:paraId="37B4F535">
                  <w:pPr>
                    <w:rPr>
                      <w:rFonts w:hint="eastAsia" w:ascii="宋体" w:hAnsi="宋体" w:eastAsia="宋体" w:cs="宋体"/>
                      <w:sz w:val="21"/>
                      <w:szCs w:val="21"/>
                    </w:rPr>
                  </w:pPr>
                  <w:r>
                    <w:rPr>
                      <w:rFonts w:hint="eastAsia" w:ascii="宋体" w:hAnsi="宋体" w:eastAsia="宋体" w:cs="宋体"/>
                      <w:sz w:val="21"/>
                      <w:szCs w:val="21"/>
                    </w:rPr>
                    <w:t>检查基本功能(2D,CFM,DOP,PRINT)</w:t>
                  </w:r>
                </w:p>
              </w:tc>
              <w:tc>
                <w:tcPr>
                  <w:tcW w:w="2475" w:type="dxa"/>
                  <w:tcBorders>
                    <w:top w:val="single" w:color="auto" w:sz="6" w:space="0"/>
                    <w:left w:val="single" w:color="auto" w:sz="6" w:space="0"/>
                    <w:bottom w:val="single" w:color="auto" w:sz="6" w:space="0"/>
                    <w:right w:val="single" w:color="auto" w:sz="6" w:space="0"/>
                  </w:tcBorders>
                </w:tcPr>
                <w:p w14:paraId="4CA169E0">
                  <w:pPr>
                    <w:rPr>
                      <w:rFonts w:hint="eastAsia" w:ascii="宋体" w:hAnsi="宋体" w:eastAsia="宋体" w:cs="宋体"/>
                      <w:sz w:val="21"/>
                      <w:szCs w:val="21"/>
                    </w:rPr>
                  </w:pPr>
                  <w:r>
                    <w:rPr>
                      <w:rFonts w:hint="eastAsia" w:ascii="宋体" w:hAnsi="宋体" w:eastAsia="宋体" w:cs="宋体"/>
                      <w:sz w:val="21"/>
                      <w:szCs w:val="21"/>
                    </w:rPr>
                    <w:t>检查基本操作功能</w:t>
                  </w:r>
                </w:p>
              </w:tc>
            </w:tr>
            <w:tr w14:paraId="5F1CD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69D51801">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556784A4">
                  <w:pPr>
                    <w:jc w:val="center"/>
                    <w:rPr>
                      <w:rFonts w:hint="eastAsia" w:ascii="宋体" w:hAnsi="宋体" w:eastAsia="宋体" w:cs="宋体"/>
                      <w:sz w:val="21"/>
                      <w:szCs w:val="21"/>
                    </w:rPr>
                  </w:pPr>
                  <w:r>
                    <w:rPr>
                      <w:rFonts w:hint="eastAsia" w:ascii="宋体" w:hAnsi="宋体" w:eastAsia="宋体" w:cs="宋体"/>
                      <w:sz w:val="21"/>
                      <w:szCs w:val="21"/>
                    </w:rPr>
                    <w:t>G04</w:t>
                  </w:r>
                </w:p>
              </w:tc>
              <w:tc>
                <w:tcPr>
                  <w:tcW w:w="4393" w:type="dxa"/>
                  <w:tcBorders>
                    <w:top w:val="single" w:color="auto" w:sz="6" w:space="0"/>
                    <w:left w:val="single" w:color="auto" w:sz="6" w:space="0"/>
                    <w:bottom w:val="single" w:color="auto" w:sz="6" w:space="0"/>
                    <w:right w:val="single" w:color="auto" w:sz="6" w:space="0"/>
                  </w:tcBorders>
                </w:tcPr>
                <w:p w14:paraId="6EBCCC63">
                  <w:pPr>
                    <w:rPr>
                      <w:rFonts w:hint="eastAsia" w:ascii="宋体" w:hAnsi="宋体" w:eastAsia="宋体" w:cs="宋体"/>
                      <w:sz w:val="21"/>
                      <w:szCs w:val="21"/>
                    </w:rPr>
                  </w:pPr>
                  <w:r>
                    <w:rPr>
                      <w:rFonts w:hint="eastAsia" w:ascii="宋体" w:hAnsi="宋体" w:eastAsia="宋体" w:cs="宋体"/>
                      <w:sz w:val="21"/>
                      <w:szCs w:val="21"/>
                    </w:rPr>
                    <w:t>用户确认机器状态是否正常</w:t>
                  </w:r>
                </w:p>
              </w:tc>
              <w:tc>
                <w:tcPr>
                  <w:tcW w:w="2475" w:type="dxa"/>
                  <w:tcBorders>
                    <w:top w:val="single" w:color="auto" w:sz="6" w:space="0"/>
                    <w:left w:val="single" w:color="auto" w:sz="6" w:space="0"/>
                    <w:bottom w:val="single" w:color="auto" w:sz="6" w:space="0"/>
                    <w:right w:val="single" w:color="auto" w:sz="6" w:space="0"/>
                  </w:tcBorders>
                </w:tcPr>
                <w:p w14:paraId="110CF57E">
                  <w:pPr>
                    <w:rPr>
                      <w:rFonts w:hint="eastAsia" w:ascii="宋体" w:hAnsi="宋体" w:eastAsia="宋体" w:cs="宋体"/>
                      <w:sz w:val="21"/>
                      <w:szCs w:val="21"/>
                    </w:rPr>
                  </w:pPr>
                  <w:r>
                    <w:rPr>
                      <w:rFonts w:hint="eastAsia" w:ascii="宋体" w:hAnsi="宋体" w:eastAsia="宋体" w:cs="宋体"/>
                      <w:sz w:val="21"/>
                      <w:szCs w:val="21"/>
                    </w:rPr>
                    <w:t>医生操作基本功能</w:t>
                  </w:r>
                </w:p>
              </w:tc>
              <w:bookmarkStart w:id="7" w:name="_1632501653"/>
              <w:bookmarkEnd w:id="7"/>
            </w:tr>
          </w:tbl>
          <w:p w14:paraId="5583172A">
            <w:pPr>
              <w:rPr>
                <w:rFonts w:hint="default" w:ascii="宋体" w:hAnsi="宋体" w:eastAsia="宋体" w:cs="宋体"/>
                <w:vertAlign w:val="baseline"/>
                <w:lang w:val="en-US" w:eastAsia="zh-CN"/>
              </w:rPr>
            </w:pPr>
          </w:p>
        </w:tc>
      </w:tr>
    </w:tbl>
    <w:p w14:paraId="0315A555">
      <w:pPr>
        <w:rPr>
          <w:rFonts w:hint="default" w:ascii="Times New Roman" w:hAnsi="Times New Roman" w:eastAsia="宋体" w:cs="Times New Roman"/>
          <w:highlight w:val="none"/>
        </w:rPr>
      </w:pPr>
    </w:p>
    <w:p w14:paraId="6856FD99">
      <w:pPr>
        <w:rPr>
          <w:rFonts w:hint="default" w:ascii="Times New Roman" w:hAnsi="Times New Roman" w:eastAsia="宋体" w:cs="Times New Roman"/>
          <w:highlight w:val="none"/>
        </w:rPr>
      </w:pPr>
      <w:bookmarkStart w:id="8" w:name="_Toc14606"/>
      <w:bookmarkStart w:id="9" w:name="_Toc10880"/>
      <w:bookmarkStart w:id="10" w:name="_Toc19903"/>
      <w:bookmarkStart w:id="11" w:name="_Toc5854"/>
      <w:bookmarkStart w:id="12" w:name="_Toc7164"/>
      <w:r>
        <w:rPr>
          <w:rFonts w:hint="default" w:ascii="Times New Roman" w:hAnsi="Times New Roman" w:eastAsia="宋体" w:cs="Times New Roman"/>
          <w:highlight w:val="none"/>
        </w:rPr>
        <w:t>备注：</w:t>
      </w:r>
    </w:p>
    <w:p w14:paraId="1022E471">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75F412C3">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576D4EF3">
      <w:pPr>
        <w:pStyle w:val="4"/>
        <w:numPr>
          <w:ilvl w:val="0"/>
          <w:numId w:val="0"/>
        </w:numPr>
        <w:bidi w:val="0"/>
        <w:jc w:val="both"/>
        <w:rPr>
          <w:rFonts w:hint="eastAsia"/>
          <w:highlight w:val="none"/>
          <w:lang w:eastAsia="zh-CN"/>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43FB70DD">
      <w:pPr>
        <w:pStyle w:val="4"/>
        <w:numPr>
          <w:ilvl w:val="0"/>
          <w:numId w:val="0"/>
        </w:numPr>
        <w:bidi w:val="0"/>
        <w:jc w:val="both"/>
        <w:rPr>
          <w:highlight w:val="none"/>
        </w:rPr>
      </w:pPr>
      <w:r>
        <w:rPr>
          <w:rFonts w:hint="eastAsia"/>
          <w:highlight w:val="none"/>
          <w:lang w:eastAsia="zh-CN"/>
        </w:rPr>
        <w:t>序号</w:t>
      </w:r>
      <w:r>
        <w:rPr>
          <w:rFonts w:hint="eastAsia"/>
          <w:highlight w:val="none"/>
          <w:lang w:val="en-US" w:eastAsia="zh-CN"/>
        </w:rPr>
        <w:t>2：高参数流式细胞仪（全保）</w:t>
      </w:r>
    </w:p>
    <w:tbl>
      <w:tblPr>
        <w:tblStyle w:val="16"/>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3949"/>
        <w:gridCol w:w="1517"/>
        <w:gridCol w:w="2568"/>
      </w:tblGrid>
      <w:tr w14:paraId="0EDB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554" w:type="dxa"/>
            <w:gridSpan w:val="4"/>
            <w:tcBorders>
              <w:top w:val="nil"/>
              <w:left w:val="nil"/>
              <w:bottom w:val="single" w:color="auto" w:sz="4" w:space="0"/>
              <w:right w:val="nil"/>
            </w:tcBorders>
            <w:vAlign w:val="center"/>
          </w:tcPr>
          <w:p w14:paraId="01B12526">
            <w:pPr>
              <w:jc w:val="center"/>
              <w:rPr>
                <w:rFonts w:hint="eastAsia" w:ascii="宋体" w:hAnsi="宋体" w:eastAsia="宋体" w:cs="宋体"/>
                <w:color w:val="FF0000"/>
                <w:vertAlign w:val="baseline"/>
                <w:lang w:val="en-US" w:eastAsia="zh-CN"/>
              </w:rPr>
            </w:pPr>
          </w:p>
        </w:tc>
      </w:tr>
      <w:tr w14:paraId="3067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0" w:type="dxa"/>
            <w:vAlign w:val="center"/>
          </w:tcPr>
          <w:p w14:paraId="15BF24C4">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设备名称</w:t>
            </w:r>
          </w:p>
        </w:tc>
        <w:tc>
          <w:tcPr>
            <w:tcW w:w="8034" w:type="dxa"/>
            <w:gridSpan w:val="3"/>
            <w:vAlign w:val="center"/>
          </w:tcPr>
          <w:p w14:paraId="6A55D288">
            <w:pPr>
              <w:spacing w:line="300" w:lineRule="exact"/>
            </w:pPr>
            <w:r>
              <w:rPr>
                <w:rFonts w:hint="eastAsia"/>
              </w:rPr>
              <w:t>保修设备：</w:t>
            </w:r>
          </w:p>
          <w:p w14:paraId="4C50EA24">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vertAlign w:val="baseline"/>
                <w:lang w:val="en-US" w:eastAsia="zh-CN"/>
              </w:rPr>
            </w:pPr>
            <w:r>
              <w:rPr>
                <w:rFonts w:hint="eastAsia"/>
                <w:b/>
                <w:bCs/>
                <w:highlight w:val="none"/>
                <w:vertAlign w:val="baseline"/>
                <w:lang w:val="en-US" w:eastAsia="zh-CN"/>
              </w:rPr>
              <w:t>（1）1套 高参数流式细胞仪（全保）Becton,Dickinson and Company</w:t>
            </w:r>
          </w:p>
        </w:tc>
      </w:tr>
      <w:tr w14:paraId="15DF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0" w:type="dxa"/>
            <w:vAlign w:val="center"/>
          </w:tcPr>
          <w:p w14:paraId="3C72ADF0">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设备型号</w:t>
            </w:r>
          </w:p>
        </w:tc>
        <w:tc>
          <w:tcPr>
            <w:tcW w:w="3949" w:type="dxa"/>
            <w:vAlign w:val="center"/>
          </w:tcPr>
          <w:p w14:paraId="26C313DF">
            <w:pPr>
              <w:keepNext w:val="0"/>
              <w:keepLines w:val="0"/>
              <w:pageBreakBefore w:val="0"/>
              <w:widowControl w:val="0"/>
              <w:kinsoku/>
              <w:wordWrap w:val="0"/>
              <w:overflowPunct/>
              <w:topLinePunct w:val="0"/>
              <w:autoSpaceDE/>
              <w:autoSpaceDN/>
              <w:bidi w:val="0"/>
              <w:adjustRightInd/>
              <w:snapToGrid/>
              <w:jc w:val="left"/>
              <w:textAlignment w:val="auto"/>
              <w:rPr>
                <w:rFonts w:hint="default"/>
                <w:lang w:val="en-US" w:eastAsia="zh-CN"/>
              </w:rPr>
            </w:pPr>
            <w:r>
              <w:rPr>
                <w:rFonts w:hint="default"/>
                <w:lang w:val="en-US" w:eastAsia="zh-CN"/>
              </w:rPr>
              <w:t>BD FACSymphony A5</w:t>
            </w:r>
          </w:p>
        </w:tc>
        <w:tc>
          <w:tcPr>
            <w:tcW w:w="1517" w:type="dxa"/>
            <w:vAlign w:val="center"/>
          </w:tcPr>
          <w:p w14:paraId="4DFFDD7A">
            <w:pPr>
              <w:jc w:val="both"/>
              <w:rPr>
                <w:rFonts w:hint="default" w:ascii="宋体" w:hAnsi="宋体" w:eastAsia="宋体" w:cs="宋体"/>
                <w:vertAlign w:val="baseline"/>
                <w:lang w:val="en-US" w:eastAsia="zh-CN"/>
              </w:rPr>
            </w:pPr>
            <w:r>
              <w:rPr>
                <w:rFonts w:hint="eastAsia" w:ascii="宋体" w:hAnsi="宋体" w:eastAsia="宋体" w:cs="宋体"/>
                <w:b/>
                <w:bCs/>
                <w:vertAlign w:val="baseline"/>
                <w:lang w:val="en-US" w:eastAsia="zh-CN"/>
              </w:rPr>
              <w:t>设备序列号</w:t>
            </w:r>
          </w:p>
        </w:tc>
        <w:tc>
          <w:tcPr>
            <w:tcW w:w="2568" w:type="dxa"/>
            <w:vAlign w:val="center"/>
          </w:tcPr>
          <w:p w14:paraId="1702C7F6">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R660964N6001</w:t>
            </w:r>
          </w:p>
        </w:tc>
      </w:tr>
      <w:tr w14:paraId="3E3F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520" w:type="dxa"/>
            <w:vAlign w:val="center"/>
          </w:tcPr>
          <w:p w14:paraId="1C0055DC">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参考价格</w:t>
            </w:r>
          </w:p>
        </w:tc>
        <w:tc>
          <w:tcPr>
            <w:tcW w:w="8034" w:type="dxa"/>
            <w:gridSpan w:val="3"/>
            <w:vAlign w:val="center"/>
          </w:tcPr>
          <w:p w14:paraId="30EB37E3">
            <w:pPr>
              <w:jc w:val="center"/>
              <w:rPr>
                <w:rFonts w:hint="default" w:ascii="宋体" w:hAnsi="宋体" w:eastAsia="宋体" w:cs="宋体"/>
                <w:vertAlign w:val="baseline"/>
                <w:lang w:val="en-US" w:eastAsia="zh-CN"/>
              </w:rPr>
            </w:pPr>
            <w:r>
              <w:rPr>
                <w:rFonts w:hint="eastAsia" w:ascii="宋体" w:hAnsi="宋体" w:eastAsia="宋体" w:cs="宋体"/>
                <w:b/>
                <w:bCs/>
                <w:vertAlign w:val="baseline"/>
                <w:lang w:val="en-US" w:eastAsia="zh-CN"/>
              </w:rPr>
              <w:t>31.6万元/年/台</w:t>
            </w:r>
          </w:p>
        </w:tc>
      </w:tr>
      <w:tr w14:paraId="3907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554" w:type="dxa"/>
            <w:gridSpan w:val="4"/>
            <w:vAlign w:val="top"/>
          </w:tcPr>
          <w:p w14:paraId="37700961">
            <w:pPr>
              <w:rPr>
                <w:rFonts w:hint="eastAsia" w:ascii="宋体" w:hAnsi="宋体" w:eastAsia="宋体" w:cs="宋体"/>
                <w:vertAlign w:val="baseline"/>
                <w:lang w:val="en-US" w:eastAsia="zh-CN"/>
              </w:rPr>
            </w:pPr>
            <w:r>
              <w:rPr>
                <w:rFonts w:hint="eastAsia" w:ascii="宋体" w:hAnsi="宋体" w:eastAsia="宋体" w:cs="宋体"/>
                <w:b/>
                <w:bCs/>
                <w:vertAlign w:val="baseline"/>
                <w:lang w:val="en-US" w:eastAsia="zh-CN"/>
              </w:rPr>
              <w:t>保修技术参数：（参考合同编号：YSB-22265-ZB20221220-221213-327）</w:t>
            </w:r>
          </w:p>
          <w:p w14:paraId="2F86BDAE">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r>
              <w:rPr>
                <w:rFonts w:hint="eastAsia"/>
                <w:lang w:val="en-US" w:eastAsia="zh-CN"/>
              </w:rPr>
              <w:t>保修年限：三年</w:t>
            </w:r>
          </w:p>
          <w:p w14:paraId="4411090D">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r>
              <w:rPr>
                <w:rFonts w:hint="eastAsia"/>
                <w:lang w:val="en-US" w:eastAsia="zh-CN"/>
              </w:rPr>
              <w:t>整机</w:t>
            </w:r>
            <w:r>
              <w:rPr>
                <w:rFonts w:hint="eastAsia" w:ascii="宋体" w:hAnsi="宋体" w:eastAsia="宋体" w:cs="宋体"/>
                <w:i w:val="0"/>
                <w:iCs w:val="0"/>
                <w:color w:val="000000"/>
                <w:kern w:val="0"/>
                <w:sz w:val="21"/>
                <w:szCs w:val="21"/>
                <w:u w:val="none"/>
                <w:lang w:val="en-US" w:eastAsia="zh-CN" w:bidi="ar"/>
              </w:rPr>
              <w:t>全保</w:t>
            </w:r>
            <w:r>
              <w:rPr>
                <w:rFonts w:hint="eastAsia" w:ascii="宋体" w:hAnsi="宋体" w:cs="宋体"/>
                <w:i w:val="0"/>
                <w:iCs w:val="0"/>
                <w:color w:val="000000"/>
                <w:kern w:val="0"/>
                <w:sz w:val="21"/>
                <w:szCs w:val="21"/>
                <w:u w:val="none"/>
                <w:lang w:val="en-US" w:eastAsia="zh-CN" w:bidi="ar"/>
              </w:rPr>
              <w:t>修：</w:t>
            </w:r>
            <w:r>
              <w:rPr>
                <w:rFonts w:hint="eastAsia" w:ascii="宋体" w:hAnsi="宋体" w:cs="宋体"/>
                <w:kern w:val="0"/>
              </w:rPr>
              <w:t>包括</w:t>
            </w:r>
            <w:r>
              <w:rPr>
                <w:rFonts w:hint="eastAsia" w:ascii="宋体" w:hAnsi="宋体" w:cs="宋体"/>
                <w:kern w:val="0"/>
                <w:lang w:val="en-US" w:eastAsia="zh-CN"/>
              </w:rPr>
              <w:t>但不限于</w:t>
            </w:r>
            <w:r>
              <w:rPr>
                <w:rFonts w:hint="eastAsia" w:ascii="宋体" w:hAnsi="宋体" w:eastAsia="宋体" w:cs="宋体"/>
                <w:i w:val="0"/>
                <w:iCs w:val="0"/>
                <w:color w:val="000000"/>
                <w:kern w:val="0"/>
                <w:sz w:val="21"/>
                <w:szCs w:val="21"/>
                <w:u w:val="none"/>
                <w:lang w:val="en-US" w:eastAsia="zh-CN" w:bidi="ar"/>
              </w:rPr>
              <w:t>人工费、</w:t>
            </w:r>
            <w:r>
              <w:rPr>
                <w:rFonts w:hint="eastAsia" w:ascii="宋体" w:hAnsi="宋体" w:cs="宋体"/>
                <w:i w:val="0"/>
                <w:iCs w:val="0"/>
                <w:color w:val="000000"/>
                <w:kern w:val="0"/>
                <w:sz w:val="21"/>
                <w:szCs w:val="21"/>
                <w:u w:val="none"/>
                <w:lang w:val="en-US" w:eastAsia="zh-CN" w:bidi="ar"/>
              </w:rPr>
              <w:t>全部</w:t>
            </w:r>
            <w:r>
              <w:rPr>
                <w:rFonts w:hint="eastAsia" w:ascii="宋体" w:hAnsi="宋体" w:eastAsia="宋体" w:cs="宋体"/>
                <w:i w:val="0"/>
                <w:iCs w:val="0"/>
                <w:color w:val="000000"/>
                <w:kern w:val="0"/>
                <w:sz w:val="21"/>
                <w:szCs w:val="21"/>
                <w:u w:val="none"/>
                <w:lang w:val="en-US" w:eastAsia="zh-CN" w:bidi="ar"/>
              </w:rPr>
              <w:t>零配件更换、</w:t>
            </w:r>
            <w:r>
              <w:rPr>
                <w:rFonts w:hint="eastAsia" w:ascii="宋体" w:hAnsi="宋体" w:eastAsia="宋体" w:cs="宋体"/>
                <w:sz w:val="21"/>
                <w:szCs w:val="21"/>
                <w:vertAlign w:val="baseline"/>
                <w:lang w:val="en-US" w:eastAsia="zh-CN"/>
              </w:rPr>
              <w:t>校准费及所需耗材、</w:t>
            </w:r>
            <w:r>
              <w:rPr>
                <w:rFonts w:hint="eastAsia" w:ascii="宋体" w:hAnsi="宋体" w:cs="宋体"/>
                <w:i w:val="0"/>
                <w:iCs w:val="0"/>
                <w:color w:val="000000"/>
                <w:kern w:val="0"/>
                <w:sz w:val="21"/>
                <w:szCs w:val="21"/>
                <w:u w:val="none"/>
                <w:lang w:val="en-US" w:eastAsia="zh-CN" w:bidi="ar"/>
              </w:rPr>
              <w:t>培训费及现场维修服务等。</w:t>
            </w:r>
          </w:p>
          <w:p w14:paraId="4E3C7AC7">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3.投标人配置的服务工程师必须为具有相关设备维修经验的人员；</w:t>
            </w:r>
          </w:p>
          <w:p w14:paraId="6A71611F">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4.在维修过程中需要更换零配件时，应快速调用。所有更换的零配件均为原厂认证合格的、未经使用的零配件，每次维修完成后，需提供维修报告一份；</w:t>
            </w:r>
          </w:p>
          <w:p w14:paraId="520E255D">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14:paraId="5D529BAF">
            <w:pPr>
              <w:rPr>
                <w:rFonts w:hint="eastAsia" w:ascii="宋体" w:hAnsi="宋体" w:cs="宋体"/>
                <w:kern w:val="0"/>
                <w:lang w:eastAsia="zh-CN"/>
              </w:rPr>
            </w:pPr>
            <w:r>
              <w:rPr>
                <w:rFonts w:hint="eastAsia" w:ascii="宋体" w:hAnsi="宋体" w:eastAsia="宋体" w:cs="宋体"/>
                <w:vertAlign w:val="baseline"/>
                <w:lang w:val="en-US" w:eastAsia="zh-CN"/>
              </w:rPr>
              <w:t>6.</w:t>
            </w:r>
            <w:r>
              <w:rPr>
                <w:rFonts w:hint="eastAsia"/>
              </w:rPr>
              <w:t>保修服务期内</w:t>
            </w:r>
            <w:r>
              <w:rPr>
                <w:rFonts w:hint="eastAsia"/>
                <w:lang w:val="en-US" w:eastAsia="zh-CN"/>
              </w:rPr>
              <w:t>每年至少提供3次</w:t>
            </w:r>
            <w:r>
              <w:rPr>
                <w:rFonts w:hint="default"/>
                <w:lang w:val="en-US" w:eastAsia="zh-CN"/>
              </w:rPr>
              <w:t>定期维护保养服务</w:t>
            </w:r>
            <w:r>
              <w:rPr>
                <w:rFonts w:hint="eastAsia"/>
                <w:lang w:val="en-US" w:eastAsia="zh-CN"/>
              </w:rPr>
              <w:t>和PMI标准系统检测</w:t>
            </w:r>
            <w:r>
              <w:rPr>
                <w:rFonts w:hint="default"/>
                <w:lang w:val="en-US" w:eastAsia="zh-CN"/>
              </w:rPr>
              <w:t>，</w:t>
            </w:r>
            <w:r>
              <w:rPr>
                <w:rFonts w:hint="eastAsia" w:ascii="宋体" w:hAnsi="宋体" w:cs="宋体"/>
                <w:kern w:val="0"/>
              </w:rPr>
              <w:t>提供</w:t>
            </w:r>
            <w:r>
              <w:rPr>
                <w:rFonts w:hint="eastAsia" w:ascii="宋体" w:hAnsi="宋体" w:cs="宋体"/>
                <w:kern w:val="0"/>
                <w:lang w:val="en-US" w:eastAsia="zh-CN"/>
              </w:rPr>
              <w:t>详细的</w:t>
            </w:r>
            <w:r>
              <w:rPr>
                <w:rFonts w:hint="eastAsia" w:ascii="宋体" w:hAnsi="宋体" w:cs="宋体"/>
                <w:kern w:val="0"/>
              </w:rPr>
              <w:t>设备保养计划，根据计划在保修服务期内定期做预防性维护保养，并提供符合原厂技术要求的保养报告</w:t>
            </w:r>
            <w:r>
              <w:rPr>
                <w:rFonts w:hint="eastAsia" w:ascii="宋体" w:hAnsi="宋体" w:cs="宋体"/>
                <w:kern w:val="0"/>
                <w:lang w:eastAsia="zh-CN"/>
              </w:rPr>
              <w:t>，维护保养涉及的耗材及工具由乙方工程师自备；</w:t>
            </w:r>
          </w:p>
          <w:p w14:paraId="407D0BF0">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7.保修服务期内每年提供1次设备的质量控制检查服务，保证设备处于良好运行状态，并提供质控报告；</w:t>
            </w:r>
          </w:p>
          <w:p w14:paraId="0E788903">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8.投标人提供原厂系统免费软件升级；</w:t>
            </w:r>
          </w:p>
          <w:p w14:paraId="6459B4CB">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9.保修服务期内保修期内每年至少提供1次故障原因分析报告、质控报告、年度设备运行状态报告；特殊故障时必须提交故障分析报告；</w:t>
            </w:r>
          </w:p>
          <w:p w14:paraId="455E5E06">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14:paraId="3D6BDFF9">
            <w:p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 xml:space="preserve">11.保修服务期内保证全年设备开机率95%及以上（按全年365天计算，如未达到，每超出1天，则保修期顺延3天，同时保修费的给付日期也相应延长） </w:t>
            </w:r>
          </w:p>
          <w:p w14:paraId="7B50008D">
            <w:pPr>
              <w:rPr>
                <w:rFonts w:hint="eastAsia" w:ascii="宋体" w:hAnsi="宋体" w:eastAsia="宋体" w:cs="宋体"/>
                <w:b/>
                <w:bCs/>
                <w:vertAlign w:val="baseline"/>
                <w:lang w:val="en-US" w:eastAsia="zh-CN"/>
              </w:rPr>
            </w:pPr>
            <w:r>
              <w:rPr>
                <w:rFonts w:hint="eastAsia" w:ascii="宋体" w:hAnsi="宋体" w:eastAsia="宋体" w:cs="宋体"/>
                <w:vertAlign w:val="baseline"/>
                <w:lang w:val="en-US" w:eastAsia="zh-CN"/>
              </w:rPr>
              <w:t>12.付款方式：按年度每年期前30%、期中40%、期后30%分三期付款。</w:t>
            </w:r>
          </w:p>
          <w:p w14:paraId="63AD35D8">
            <w:pPr>
              <w:rPr>
                <w:rFonts w:hint="default" w:ascii="宋体" w:hAnsi="宋体" w:eastAsia="宋体" w:cs="宋体"/>
                <w:vertAlign w:val="baseline"/>
                <w:lang w:val="en-US" w:eastAsia="zh-CN"/>
              </w:rPr>
            </w:pPr>
          </w:p>
        </w:tc>
      </w:tr>
      <w:tr w14:paraId="6E1D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7" w:hRule="atLeast"/>
          <w:jc w:val="center"/>
        </w:trPr>
        <w:tc>
          <w:tcPr>
            <w:tcW w:w="9554" w:type="dxa"/>
            <w:gridSpan w:val="4"/>
          </w:tcPr>
          <w:p w14:paraId="50B3A535">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保养细则：</w:t>
            </w:r>
          </w:p>
          <w:p w14:paraId="74B719FB">
            <w:pPr>
              <w:kinsoku w:val="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PMI保养流程：</w:t>
            </w:r>
          </w:p>
          <w:p w14:paraId="0C498225">
            <w:pPr>
              <w:kinsoku w:val="0"/>
              <w:adjustRightInd w:val="0"/>
              <w:snapToGri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1）工程师现场服务</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维护保养由仪器厂家的专业工程师上门完成</w:t>
            </w:r>
            <w:r>
              <w:rPr>
                <w:rFonts w:hint="eastAsia" w:ascii="宋体" w:hAnsi="宋体" w:eastAsia="宋体" w:cs="宋体"/>
                <w:color w:val="auto"/>
                <w:sz w:val="21"/>
                <w:szCs w:val="21"/>
                <w:lang w:val="en-US" w:eastAsia="zh-CN"/>
              </w:rPr>
              <w:t>)</w:t>
            </w:r>
          </w:p>
          <w:p w14:paraId="095F1A5C">
            <w:pPr>
              <w:kinsoku w:val="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2）检查仪器状态</w:t>
            </w:r>
          </w:p>
          <w:p w14:paraId="27CC487E">
            <w:pPr>
              <w:kinsoku w:val="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3）清洗液路</w:t>
            </w:r>
          </w:p>
          <w:p w14:paraId="41F1D58E">
            <w:pPr>
              <w:kinsoku w:val="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4）更换PM保养包</w:t>
            </w:r>
          </w:p>
          <w:p w14:paraId="75158D80">
            <w:pPr>
              <w:kinsoku w:val="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5）使用微球校正仪器光路，通过调整棱镜，使仪器光路各通道CV达到最佳水平</w:t>
            </w:r>
          </w:p>
          <w:p w14:paraId="255A5255">
            <w:pPr>
              <w:kinsoku w:val="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6）进行CST质控测试</w:t>
            </w:r>
          </w:p>
          <w:p w14:paraId="196971E1">
            <w:pPr>
              <w:kinsoku w:val="0"/>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color w:val="auto"/>
                <w:sz w:val="21"/>
                <w:szCs w:val="21"/>
              </w:rPr>
              <w:t>7）质控测试通过，结束维护保养。</w:t>
            </w:r>
          </w:p>
          <w:p w14:paraId="688E2F5F">
            <w:pPr>
              <w:kinsoku w:val="0"/>
              <w:adjustRightInd w:val="0"/>
              <w:snapToGrid w:val="0"/>
              <w:spacing w:line="48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 xml:space="preserve">BD </w:t>
            </w:r>
            <w:r>
              <w:rPr>
                <w:rFonts w:hint="eastAsia" w:ascii="宋体" w:hAnsi="宋体" w:eastAsia="宋体" w:cs="宋体"/>
                <w:b/>
                <w:bCs/>
                <w:color w:val="auto"/>
                <w:sz w:val="21"/>
                <w:szCs w:val="21"/>
              </w:rPr>
              <w:t>FACSymphony A5 PM保养包明细如下：</w:t>
            </w:r>
          </w:p>
          <w:tbl>
            <w:tblPr>
              <w:tblStyle w:val="15"/>
              <w:tblW w:w="8288" w:type="dxa"/>
              <w:tblInd w:w="113" w:type="dxa"/>
              <w:tblLayout w:type="fixed"/>
              <w:tblCellMar>
                <w:top w:w="0" w:type="dxa"/>
                <w:left w:w="108" w:type="dxa"/>
                <w:bottom w:w="0" w:type="dxa"/>
                <w:right w:w="108" w:type="dxa"/>
              </w:tblCellMar>
            </w:tblPr>
            <w:tblGrid>
              <w:gridCol w:w="1920"/>
              <w:gridCol w:w="5126"/>
              <w:gridCol w:w="1242"/>
            </w:tblGrid>
            <w:tr w14:paraId="4A4C60F7">
              <w:tblPrEx>
                <w:tblCellMar>
                  <w:top w:w="0" w:type="dxa"/>
                  <w:left w:w="108" w:type="dxa"/>
                  <w:bottom w:w="0" w:type="dxa"/>
                  <w:right w:w="108" w:type="dxa"/>
                </w:tblCellMar>
              </w:tblPrEx>
              <w:trPr>
                <w:trHeight w:val="528" w:hRule="atLeast"/>
              </w:trPr>
              <w:tc>
                <w:tcPr>
                  <w:tcW w:w="192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730FF2">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5126" w:type="dxa"/>
                  <w:tcBorders>
                    <w:top w:val="single" w:color="000000" w:sz="4" w:space="0"/>
                    <w:left w:val="nil"/>
                    <w:bottom w:val="single" w:color="000000" w:sz="4" w:space="0"/>
                    <w:right w:val="single" w:color="000000" w:sz="4" w:space="0"/>
                  </w:tcBorders>
                  <w:shd w:val="clear" w:color="000000" w:fill="FFFFFF"/>
                  <w:vAlign w:val="center"/>
                </w:tcPr>
                <w:p w14:paraId="7E1BC094">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名称</w:t>
                  </w:r>
                </w:p>
              </w:tc>
              <w:tc>
                <w:tcPr>
                  <w:tcW w:w="1242" w:type="dxa"/>
                  <w:tcBorders>
                    <w:top w:val="single" w:color="000000" w:sz="4" w:space="0"/>
                    <w:left w:val="nil"/>
                    <w:bottom w:val="single" w:color="000000" w:sz="4" w:space="0"/>
                    <w:right w:val="single" w:color="000000" w:sz="4" w:space="0"/>
                  </w:tcBorders>
                  <w:shd w:val="clear" w:color="000000" w:fill="FFFFFF"/>
                  <w:vAlign w:val="center"/>
                </w:tcPr>
                <w:p w14:paraId="754AFF35">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数量</w:t>
                  </w:r>
                </w:p>
              </w:tc>
            </w:tr>
            <w:tr w14:paraId="2F438E1D">
              <w:tblPrEx>
                <w:tblCellMar>
                  <w:top w:w="0" w:type="dxa"/>
                  <w:left w:w="108" w:type="dxa"/>
                  <w:bottom w:w="0" w:type="dxa"/>
                  <w:right w:w="108" w:type="dxa"/>
                </w:tblCellMar>
              </w:tblPrEx>
              <w:trPr>
                <w:trHeight w:val="505" w:hRule="atLeast"/>
              </w:trPr>
              <w:tc>
                <w:tcPr>
                  <w:tcW w:w="1920" w:type="dxa"/>
                  <w:tcBorders>
                    <w:top w:val="nil"/>
                    <w:left w:val="single" w:color="000000" w:sz="4" w:space="0"/>
                    <w:bottom w:val="single" w:color="000000" w:sz="4" w:space="0"/>
                    <w:right w:val="single" w:color="000000" w:sz="4" w:space="0"/>
                  </w:tcBorders>
                  <w:shd w:val="clear" w:color="000000" w:fill="FFFFFF"/>
                  <w:vAlign w:val="center"/>
                </w:tcPr>
                <w:p w14:paraId="1EB1D00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5126" w:type="dxa"/>
                  <w:tcBorders>
                    <w:top w:val="nil"/>
                    <w:left w:val="nil"/>
                    <w:bottom w:val="single" w:color="000000" w:sz="4" w:space="0"/>
                    <w:right w:val="single" w:color="000000" w:sz="4" w:space="0"/>
                  </w:tcBorders>
                  <w:shd w:val="clear" w:color="000000" w:fill="FFFFFF"/>
                  <w:vAlign w:val="center"/>
                </w:tcPr>
                <w:p w14:paraId="7EC93F5C">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Saline Filter CA 2503（鞘液过滤器）</w:t>
                  </w:r>
                </w:p>
              </w:tc>
              <w:tc>
                <w:tcPr>
                  <w:tcW w:w="1242" w:type="dxa"/>
                  <w:tcBorders>
                    <w:top w:val="nil"/>
                    <w:left w:val="nil"/>
                    <w:bottom w:val="single" w:color="000000" w:sz="4" w:space="0"/>
                    <w:right w:val="single" w:color="000000" w:sz="4" w:space="0"/>
                  </w:tcBorders>
                  <w:shd w:val="clear" w:color="000000" w:fill="FFFFFF"/>
                  <w:vAlign w:val="center"/>
                </w:tcPr>
                <w:p w14:paraId="15397BD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r>
            <w:tr w14:paraId="46197365">
              <w:tblPrEx>
                <w:tblCellMar>
                  <w:top w:w="0" w:type="dxa"/>
                  <w:left w:w="108" w:type="dxa"/>
                  <w:bottom w:w="0" w:type="dxa"/>
                  <w:right w:w="108" w:type="dxa"/>
                </w:tblCellMar>
              </w:tblPrEx>
              <w:trPr>
                <w:trHeight w:val="457" w:hRule="atLeast"/>
              </w:trPr>
              <w:tc>
                <w:tcPr>
                  <w:tcW w:w="1920" w:type="dxa"/>
                  <w:tcBorders>
                    <w:top w:val="nil"/>
                    <w:left w:val="single" w:color="000000" w:sz="4" w:space="0"/>
                    <w:bottom w:val="single" w:color="000000" w:sz="4" w:space="0"/>
                    <w:right w:val="single" w:color="000000" w:sz="4" w:space="0"/>
                  </w:tcBorders>
                  <w:shd w:val="clear" w:color="000000" w:fill="FFFFFF"/>
                  <w:vAlign w:val="center"/>
                </w:tcPr>
                <w:p w14:paraId="238F495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5126" w:type="dxa"/>
                  <w:tcBorders>
                    <w:top w:val="nil"/>
                    <w:left w:val="nil"/>
                    <w:bottom w:val="single" w:color="000000" w:sz="4" w:space="0"/>
                    <w:right w:val="single" w:color="000000" w:sz="4" w:space="0"/>
                  </w:tcBorders>
                  <w:shd w:val="clear" w:color="000000" w:fill="FFFFFF"/>
                  <w:vAlign w:val="center"/>
                </w:tcPr>
                <w:p w14:paraId="171C78DA">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Hydrophobic Air Filter 1.25in Diameter（空气过滤器）</w:t>
                  </w:r>
                </w:p>
              </w:tc>
              <w:tc>
                <w:tcPr>
                  <w:tcW w:w="1242" w:type="dxa"/>
                  <w:tcBorders>
                    <w:top w:val="nil"/>
                    <w:left w:val="nil"/>
                    <w:bottom w:val="single" w:color="000000" w:sz="4" w:space="0"/>
                    <w:right w:val="single" w:color="000000" w:sz="4" w:space="0"/>
                  </w:tcBorders>
                  <w:shd w:val="clear" w:color="000000" w:fill="FFFFFF"/>
                  <w:vAlign w:val="center"/>
                </w:tcPr>
                <w:p w14:paraId="1C9F320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r>
            <w:tr w14:paraId="52DB44C8">
              <w:tblPrEx>
                <w:tblCellMar>
                  <w:top w:w="0" w:type="dxa"/>
                  <w:left w:w="108" w:type="dxa"/>
                  <w:bottom w:w="0" w:type="dxa"/>
                  <w:right w:w="108" w:type="dxa"/>
                </w:tblCellMar>
              </w:tblPrEx>
              <w:trPr>
                <w:trHeight w:val="441" w:hRule="atLeast"/>
              </w:trPr>
              <w:tc>
                <w:tcPr>
                  <w:tcW w:w="1920" w:type="dxa"/>
                  <w:tcBorders>
                    <w:top w:val="nil"/>
                    <w:left w:val="single" w:color="000000" w:sz="4" w:space="0"/>
                    <w:bottom w:val="single" w:color="000000" w:sz="4" w:space="0"/>
                    <w:right w:val="single" w:color="000000" w:sz="4" w:space="0"/>
                  </w:tcBorders>
                  <w:shd w:val="clear" w:color="000000" w:fill="FFFFFF"/>
                  <w:vAlign w:val="center"/>
                </w:tcPr>
                <w:p w14:paraId="500EF1C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5126" w:type="dxa"/>
                  <w:tcBorders>
                    <w:top w:val="nil"/>
                    <w:left w:val="nil"/>
                    <w:bottom w:val="single" w:color="000000" w:sz="4" w:space="0"/>
                    <w:right w:val="single" w:color="000000" w:sz="4" w:space="0"/>
                  </w:tcBorders>
                  <w:shd w:val="clear" w:color="000000" w:fill="FFFFFF"/>
                  <w:vAlign w:val="center"/>
                </w:tcPr>
                <w:p w14:paraId="7C645694">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Inline Filter 0.3Um（过滤器）</w:t>
                  </w:r>
                </w:p>
              </w:tc>
              <w:tc>
                <w:tcPr>
                  <w:tcW w:w="1242" w:type="dxa"/>
                  <w:tcBorders>
                    <w:top w:val="nil"/>
                    <w:left w:val="nil"/>
                    <w:bottom w:val="single" w:color="000000" w:sz="4" w:space="0"/>
                    <w:right w:val="single" w:color="000000" w:sz="4" w:space="0"/>
                  </w:tcBorders>
                  <w:shd w:val="clear" w:color="000000" w:fill="FFFFFF"/>
                  <w:vAlign w:val="center"/>
                </w:tcPr>
                <w:p w14:paraId="7D36541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r>
            <w:tr w14:paraId="13149F6D">
              <w:tblPrEx>
                <w:tblCellMar>
                  <w:top w:w="0" w:type="dxa"/>
                  <w:left w:w="108" w:type="dxa"/>
                  <w:bottom w:w="0" w:type="dxa"/>
                  <w:right w:w="108" w:type="dxa"/>
                </w:tblCellMar>
              </w:tblPrEx>
              <w:trPr>
                <w:trHeight w:val="457" w:hRule="atLeast"/>
              </w:trPr>
              <w:tc>
                <w:tcPr>
                  <w:tcW w:w="1920" w:type="dxa"/>
                  <w:tcBorders>
                    <w:top w:val="nil"/>
                    <w:left w:val="single" w:color="000000" w:sz="4" w:space="0"/>
                    <w:bottom w:val="single" w:color="000000" w:sz="4" w:space="0"/>
                    <w:right w:val="single" w:color="000000" w:sz="4" w:space="0"/>
                  </w:tcBorders>
                  <w:shd w:val="clear" w:color="000000" w:fill="FFFFFF"/>
                  <w:vAlign w:val="center"/>
                </w:tcPr>
                <w:p w14:paraId="79E0DE5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5126" w:type="dxa"/>
                  <w:tcBorders>
                    <w:top w:val="nil"/>
                    <w:left w:val="nil"/>
                    <w:bottom w:val="single" w:color="000000" w:sz="4" w:space="0"/>
                    <w:right w:val="single" w:color="000000" w:sz="4" w:space="0"/>
                  </w:tcBorders>
                  <w:shd w:val="clear" w:color="000000" w:fill="FFFFFF"/>
                  <w:vAlign w:val="center"/>
                </w:tcPr>
                <w:p w14:paraId="088031E4">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O-RING .056-ID x .060-W NITRILE 70 DURO（O圈）</w:t>
                  </w:r>
                </w:p>
              </w:tc>
              <w:tc>
                <w:tcPr>
                  <w:tcW w:w="1242" w:type="dxa"/>
                  <w:tcBorders>
                    <w:top w:val="nil"/>
                    <w:left w:val="nil"/>
                    <w:bottom w:val="single" w:color="000000" w:sz="4" w:space="0"/>
                    <w:right w:val="single" w:color="000000" w:sz="4" w:space="0"/>
                  </w:tcBorders>
                  <w:shd w:val="clear" w:color="000000" w:fill="FFFFFF"/>
                  <w:vAlign w:val="center"/>
                </w:tcPr>
                <w:p w14:paraId="06FC837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r>
            <w:tr w14:paraId="04283BA5">
              <w:tblPrEx>
                <w:tblCellMar>
                  <w:top w:w="0" w:type="dxa"/>
                  <w:left w:w="108" w:type="dxa"/>
                  <w:bottom w:w="0" w:type="dxa"/>
                  <w:right w:w="108" w:type="dxa"/>
                </w:tblCellMar>
              </w:tblPrEx>
              <w:trPr>
                <w:trHeight w:val="467" w:hRule="atLeast"/>
              </w:trPr>
              <w:tc>
                <w:tcPr>
                  <w:tcW w:w="1920" w:type="dxa"/>
                  <w:tcBorders>
                    <w:top w:val="nil"/>
                    <w:left w:val="single" w:color="000000" w:sz="4" w:space="0"/>
                    <w:bottom w:val="single" w:color="000000" w:sz="4" w:space="0"/>
                    <w:right w:val="single" w:color="000000" w:sz="4" w:space="0"/>
                  </w:tcBorders>
                  <w:shd w:val="clear" w:color="000000" w:fill="FFFFFF"/>
                  <w:vAlign w:val="center"/>
                </w:tcPr>
                <w:p w14:paraId="4536AA5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5126" w:type="dxa"/>
                  <w:tcBorders>
                    <w:top w:val="nil"/>
                    <w:left w:val="nil"/>
                    <w:bottom w:val="nil"/>
                    <w:right w:val="nil"/>
                  </w:tcBorders>
                  <w:shd w:val="clear" w:color="auto" w:fill="auto"/>
                  <w:vAlign w:val="center"/>
                </w:tcPr>
                <w:p w14:paraId="033C804B">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O-RING 0.10IN IDX0.070IN FOR SIP（O圈）</w:t>
                  </w:r>
                </w:p>
              </w:tc>
              <w:tc>
                <w:tcPr>
                  <w:tcW w:w="1242" w:type="dxa"/>
                  <w:tcBorders>
                    <w:top w:val="nil"/>
                    <w:left w:val="single" w:color="000000" w:sz="4" w:space="0"/>
                    <w:bottom w:val="single" w:color="000000" w:sz="4" w:space="0"/>
                    <w:right w:val="single" w:color="000000" w:sz="4" w:space="0"/>
                  </w:tcBorders>
                  <w:shd w:val="clear" w:color="000000" w:fill="FFFFFF"/>
                  <w:vAlign w:val="center"/>
                </w:tcPr>
                <w:p w14:paraId="2B683DC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r>
            <w:tr w14:paraId="7B7BE3C5">
              <w:tblPrEx>
                <w:tblCellMar>
                  <w:top w:w="0" w:type="dxa"/>
                  <w:left w:w="108" w:type="dxa"/>
                  <w:bottom w:w="0" w:type="dxa"/>
                  <w:right w:w="108" w:type="dxa"/>
                </w:tblCellMar>
              </w:tblPrEx>
              <w:trPr>
                <w:trHeight w:val="441" w:hRule="atLeast"/>
              </w:trPr>
              <w:tc>
                <w:tcPr>
                  <w:tcW w:w="1920" w:type="dxa"/>
                  <w:tcBorders>
                    <w:top w:val="nil"/>
                    <w:left w:val="single" w:color="000000" w:sz="4" w:space="0"/>
                    <w:bottom w:val="single" w:color="000000" w:sz="4" w:space="0"/>
                    <w:right w:val="single" w:color="000000" w:sz="4" w:space="0"/>
                  </w:tcBorders>
                  <w:shd w:val="clear" w:color="000000" w:fill="FFFFFF"/>
                  <w:vAlign w:val="center"/>
                </w:tcPr>
                <w:p w14:paraId="4BE3FF3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5126" w:type="dxa"/>
                  <w:tcBorders>
                    <w:top w:val="single" w:color="000000" w:sz="4" w:space="0"/>
                    <w:left w:val="nil"/>
                    <w:bottom w:val="single" w:color="000000" w:sz="4" w:space="0"/>
                    <w:right w:val="single" w:color="000000" w:sz="4" w:space="0"/>
                  </w:tcBorders>
                  <w:shd w:val="clear" w:color="000000" w:fill="FFFFFF"/>
                  <w:vAlign w:val="center"/>
                </w:tcPr>
                <w:p w14:paraId="708A648B">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O-RING .364-ID x .070-W NITRILE 70 DURO（O圈）</w:t>
                  </w:r>
                </w:p>
              </w:tc>
              <w:tc>
                <w:tcPr>
                  <w:tcW w:w="1242" w:type="dxa"/>
                  <w:tcBorders>
                    <w:top w:val="nil"/>
                    <w:left w:val="nil"/>
                    <w:bottom w:val="single" w:color="000000" w:sz="4" w:space="0"/>
                    <w:right w:val="single" w:color="000000" w:sz="4" w:space="0"/>
                  </w:tcBorders>
                  <w:shd w:val="clear" w:color="000000" w:fill="FFFFFF"/>
                  <w:vAlign w:val="center"/>
                </w:tcPr>
                <w:p w14:paraId="301C888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r>
            <w:tr w14:paraId="5334659C">
              <w:tblPrEx>
                <w:tblCellMar>
                  <w:top w:w="0" w:type="dxa"/>
                  <w:left w:w="108" w:type="dxa"/>
                  <w:bottom w:w="0" w:type="dxa"/>
                  <w:right w:w="108" w:type="dxa"/>
                </w:tblCellMar>
              </w:tblPrEx>
              <w:trPr>
                <w:trHeight w:val="409" w:hRule="atLeast"/>
              </w:trPr>
              <w:tc>
                <w:tcPr>
                  <w:tcW w:w="1920" w:type="dxa"/>
                  <w:tcBorders>
                    <w:top w:val="nil"/>
                    <w:left w:val="single" w:color="000000" w:sz="4" w:space="0"/>
                    <w:bottom w:val="single" w:color="000000" w:sz="4" w:space="0"/>
                    <w:right w:val="single" w:color="000000" w:sz="4" w:space="0"/>
                  </w:tcBorders>
                  <w:shd w:val="clear" w:color="000000" w:fill="FFFFFF"/>
                  <w:vAlign w:val="center"/>
                </w:tcPr>
                <w:p w14:paraId="77933C1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5126" w:type="dxa"/>
                  <w:tcBorders>
                    <w:top w:val="nil"/>
                    <w:left w:val="nil"/>
                    <w:bottom w:val="single" w:color="000000" w:sz="4" w:space="0"/>
                    <w:right w:val="single" w:color="000000" w:sz="4" w:space="0"/>
                  </w:tcBorders>
                  <w:shd w:val="clear" w:color="000000" w:fill="FFFFFF"/>
                  <w:vAlign w:val="center"/>
                </w:tcPr>
                <w:p w14:paraId="31F6A523">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BAL SEAL (SIP)（上样针O圈）</w:t>
                  </w:r>
                </w:p>
              </w:tc>
              <w:tc>
                <w:tcPr>
                  <w:tcW w:w="1242" w:type="dxa"/>
                  <w:tcBorders>
                    <w:top w:val="nil"/>
                    <w:left w:val="nil"/>
                    <w:bottom w:val="single" w:color="000000" w:sz="4" w:space="0"/>
                    <w:right w:val="single" w:color="000000" w:sz="4" w:space="0"/>
                  </w:tcBorders>
                  <w:shd w:val="clear" w:color="000000" w:fill="FFFFFF"/>
                  <w:vAlign w:val="center"/>
                </w:tcPr>
                <w:p w14:paraId="6FD3D33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r>
            <w:tr w14:paraId="67212A27">
              <w:tblPrEx>
                <w:tblCellMar>
                  <w:top w:w="0" w:type="dxa"/>
                  <w:left w:w="108" w:type="dxa"/>
                  <w:bottom w:w="0" w:type="dxa"/>
                  <w:right w:w="108" w:type="dxa"/>
                </w:tblCellMar>
              </w:tblPrEx>
              <w:trPr>
                <w:trHeight w:val="425" w:hRule="atLeast"/>
              </w:trPr>
              <w:tc>
                <w:tcPr>
                  <w:tcW w:w="1920" w:type="dxa"/>
                  <w:tcBorders>
                    <w:top w:val="nil"/>
                    <w:left w:val="single" w:color="000000" w:sz="4" w:space="0"/>
                    <w:bottom w:val="single" w:color="000000" w:sz="4" w:space="0"/>
                    <w:right w:val="single" w:color="000000" w:sz="4" w:space="0"/>
                  </w:tcBorders>
                  <w:shd w:val="clear" w:color="000000" w:fill="FFFFFF"/>
                  <w:vAlign w:val="center"/>
                </w:tcPr>
                <w:p w14:paraId="6BE351B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5126" w:type="dxa"/>
                  <w:tcBorders>
                    <w:top w:val="nil"/>
                    <w:left w:val="nil"/>
                    <w:bottom w:val="single" w:color="000000" w:sz="4" w:space="0"/>
                    <w:right w:val="single" w:color="000000" w:sz="4" w:space="0"/>
                  </w:tcBorders>
                  <w:shd w:val="clear" w:color="000000" w:fill="FFFFFF"/>
                  <w:vAlign w:val="center"/>
                </w:tcPr>
                <w:p w14:paraId="6C4C3F51">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SHEATH WASTE GASKET（鞘液桶/废液桶盖O圈）</w:t>
                  </w:r>
                </w:p>
              </w:tc>
              <w:tc>
                <w:tcPr>
                  <w:tcW w:w="1242" w:type="dxa"/>
                  <w:tcBorders>
                    <w:top w:val="nil"/>
                    <w:left w:val="nil"/>
                    <w:bottom w:val="single" w:color="000000" w:sz="4" w:space="0"/>
                    <w:right w:val="single" w:color="000000" w:sz="4" w:space="0"/>
                  </w:tcBorders>
                  <w:shd w:val="clear" w:color="000000" w:fill="FFFFFF"/>
                  <w:vAlign w:val="center"/>
                </w:tcPr>
                <w:p w14:paraId="7A06DA1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r>
            <w:tr w14:paraId="5ECFADA5">
              <w:tblPrEx>
                <w:tblCellMar>
                  <w:top w:w="0" w:type="dxa"/>
                  <w:left w:w="108" w:type="dxa"/>
                  <w:bottom w:w="0" w:type="dxa"/>
                  <w:right w:w="108" w:type="dxa"/>
                </w:tblCellMar>
              </w:tblPrEx>
              <w:trPr>
                <w:trHeight w:val="425" w:hRule="atLeast"/>
              </w:trPr>
              <w:tc>
                <w:tcPr>
                  <w:tcW w:w="1920" w:type="dxa"/>
                  <w:tcBorders>
                    <w:top w:val="nil"/>
                    <w:left w:val="single" w:color="000000" w:sz="4" w:space="0"/>
                    <w:bottom w:val="single" w:color="000000" w:sz="4" w:space="0"/>
                    <w:right w:val="single" w:color="000000" w:sz="4" w:space="0"/>
                  </w:tcBorders>
                  <w:shd w:val="clear" w:color="000000" w:fill="FFFFFF"/>
                  <w:vAlign w:val="center"/>
                </w:tcPr>
                <w:p w14:paraId="52EBA9B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w:t>
                  </w:r>
                </w:p>
              </w:tc>
              <w:tc>
                <w:tcPr>
                  <w:tcW w:w="5126" w:type="dxa"/>
                  <w:tcBorders>
                    <w:top w:val="nil"/>
                    <w:left w:val="nil"/>
                    <w:bottom w:val="single" w:color="000000" w:sz="4" w:space="0"/>
                    <w:right w:val="single" w:color="000000" w:sz="4" w:space="0"/>
                  </w:tcBorders>
                  <w:shd w:val="clear" w:color="000000" w:fill="FFFFFF"/>
                  <w:vAlign w:val="center"/>
                </w:tcPr>
                <w:p w14:paraId="55F94D21">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O-RING FOR SIP 0.490IN IDX0.104IN WIDE（O圈）</w:t>
                  </w:r>
                </w:p>
              </w:tc>
              <w:tc>
                <w:tcPr>
                  <w:tcW w:w="1242" w:type="dxa"/>
                  <w:tcBorders>
                    <w:top w:val="nil"/>
                    <w:left w:val="nil"/>
                    <w:bottom w:val="single" w:color="000000" w:sz="4" w:space="0"/>
                    <w:right w:val="single" w:color="000000" w:sz="4" w:space="0"/>
                  </w:tcBorders>
                  <w:shd w:val="clear" w:color="000000" w:fill="FFFFFF"/>
                  <w:vAlign w:val="center"/>
                </w:tcPr>
                <w:p w14:paraId="21339EF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r>
            <w:tr w14:paraId="2DED1B42">
              <w:tblPrEx>
                <w:tblCellMar>
                  <w:top w:w="0" w:type="dxa"/>
                  <w:left w:w="108" w:type="dxa"/>
                  <w:bottom w:w="0" w:type="dxa"/>
                  <w:right w:w="108" w:type="dxa"/>
                </w:tblCellMar>
              </w:tblPrEx>
              <w:trPr>
                <w:trHeight w:val="490" w:hRule="atLeast"/>
              </w:trPr>
              <w:tc>
                <w:tcPr>
                  <w:tcW w:w="1920" w:type="dxa"/>
                  <w:tcBorders>
                    <w:top w:val="nil"/>
                    <w:left w:val="single" w:color="000000" w:sz="4" w:space="0"/>
                    <w:bottom w:val="single" w:color="000000" w:sz="4" w:space="0"/>
                    <w:right w:val="single" w:color="000000" w:sz="4" w:space="0"/>
                  </w:tcBorders>
                  <w:shd w:val="clear" w:color="000000" w:fill="FFFFFF"/>
                  <w:vAlign w:val="center"/>
                </w:tcPr>
                <w:p w14:paraId="0B71BCC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5126" w:type="dxa"/>
                  <w:tcBorders>
                    <w:top w:val="nil"/>
                    <w:left w:val="nil"/>
                    <w:bottom w:val="single" w:color="000000" w:sz="4" w:space="0"/>
                    <w:right w:val="single" w:color="000000" w:sz="4" w:space="0"/>
                  </w:tcBorders>
                  <w:shd w:val="clear" w:color="000000" w:fill="FFFFFF"/>
                  <w:vAlign w:val="center"/>
                </w:tcPr>
                <w:p w14:paraId="13D9EDFE">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O-RING FOR QUICK DISCONNECT（O圈）</w:t>
                  </w:r>
                </w:p>
              </w:tc>
              <w:tc>
                <w:tcPr>
                  <w:tcW w:w="1242" w:type="dxa"/>
                  <w:tcBorders>
                    <w:top w:val="nil"/>
                    <w:left w:val="nil"/>
                    <w:bottom w:val="single" w:color="000000" w:sz="4" w:space="0"/>
                    <w:right w:val="single" w:color="000000" w:sz="4" w:space="0"/>
                  </w:tcBorders>
                  <w:shd w:val="clear" w:color="000000" w:fill="FFFFFF"/>
                  <w:vAlign w:val="center"/>
                </w:tcPr>
                <w:p w14:paraId="32F4938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r>
            <w:tr w14:paraId="46E640B9">
              <w:tblPrEx>
                <w:tblCellMar>
                  <w:top w:w="0" w:type="dxa"/>
                  <w:left w:w="108" w:type="dxa"/>
                  <w:bottom w:w="0" w:type="dxa"/>
                  <w:right w:w="108" w:type="dxa"/>
                </w:tblCellMar>
              </w:tblPrEx>
              <w:trPr>
                <w:trHeight w:val="458" w:hRule="atLeast"/>
              </w:trPr>
              <w:tc>
                <w:tcPr>
                  <w:tcW w:w="1920" w:type="dxa"/>
                  <w:tcBorders>
                    <w:top w:val="nil"/>
                    <w:left w:val="single" w:color="000000" w:sz="4" w:space="0"/>
                    <w:bottom w:val="single" w:color="000000" w:sz="4" w:space="0"/>
                    <w:right w:val="single" w:color="000000" w:sz="4" w:space="0"/>
                  </w:tcBorders>
                  <w:shd w:val="clear" w:color="000000" w:fill="FFFFFF"/>
                  <w:vAlign w:val="center"/>
                </w:tcPr>
                <w:p w14:paraId="78B3EED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w:t>
                  </w:r>
                </w:p>
              </w:tc>
              <w:tc>
                <w:tcPr>
                  <w:tcW w:w="5126" w:type="dxa"/>
                  <w:tcBorders>
                    <w:top w:val="nil"/>
                    <w:left w:val="nil"/>
                    <w:bottom w:val="single" w:color="000000" w:sz="4" w:space="0"/>
                    <w:right w:val="single" w:color="000000" w:sz="4" w:space="0"/>
                  </w:tcBorders>
                  <w:shd w:val="clear" w:color="000000" w:fill="FFFFFF"/>
                  <w:vAlign w:val="center"/>
                </w:tcPr>
                <w:p w14:paraId="597C205E">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O-RING 5/32 ID 9/32 O.D 1/6 W（O圈）</w:t>
                  </w:r>
                </w:p>
              </w:tc>
              <w:tc>
                <w:tcPr>
                  <w:tcW w:w="1242" w:type="dxa"/>
                  <w:tcBorders>
                    <w:top w:val="nil"/>
                    <w:left w:val="nil"/>
                    <w:bottom w:val="single" w:color="000000" w:sz="4" w:space="0"/>
                    <w:right w:val="single" w:color="000000" w:sz="4" w:space="0"/>
                  </w:tcBorders>
                  <w:shd w:val="clear" w:color="000000" w:fill="FFFFFF"/>
                  <w:vAlign w:val="center"/>
                </w:tcPr>
                <w:p w14:paraId="7BBE62D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r>
            <w:tr w14:paraId="4F42AD8C">
              <w:tblPrEx>
                <w:tblCellMar>
                  <w:top w:w="0" w:type="dxa"/>
                  <w:left w:w="108" w:type="dxa"/>
                  <w:bottom w:w="0" w:type="dxa"/>
                  <w:right w:w="108" w:type="dxa"/>
                </w:tblCellMar>
              </w:tblPrEx>
              <w:trPr>
                <w:trHeight w:val="516" w:hRule="atLeast"/>
              </w:trPr>
              <w:tc>
                <w:tcPr>
                  <w:tcW w:w="1920" w:type="dxa"/>
                  <w:tcBorders>
                    <w:top w:val="nil"/>
                    <w:left w:val="single" w:color="000000" w:sz="4" w:space="0"/>
                    <w:bottom w:val="single" w:color="000000" w:sz="4" w:space="0"/>
                    <w:right w:val="single" w:color="000000" w:sz="4" w:space="0"/>
                  </w:tcBorders>
                  <w:shd w:val="clear" w:color="000000" w:fill="FFFFFF"/>
                  <w:vAlign w:val="center"/>
                </w:tcPr>
                <w:p w14:paraId="5D2A67F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w:t>
                  </w:r>
                </w:p>
              </w:tc>
              <w:tc>
                <w:tcPr>
                  <w:tcW w:w="5126" w:type="dxa"/>
                  <w:tcBorders>
                    <w:top w:val="nil"/>
                    <w:left w:val="nil"/>
                    <w:bottom w:val="single" w:color="000000" w:sz="4" w:space="0"/>
                    <w:right w:val="single" w:color="000000" w:sz="4" w:space="0"/>
                  </w:tcBorders>
                  <w:shd w:val="clear" w:color="000000" w:fill="FFFFFF"/>
                  <w:vAlign w:val="center"/>
                </w:tcPr>
                <w:p w14:paraId="65E7E8E3">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ASSY DCM PUMP HEAD（蠕动泵头）</w:t>
                  </w:r>
                </w:p>
              </w:tc>
              <w:tc>
                <w:tcPr>
                  <w:tcW w:w="1242" w:type="dxa"/>
                  <w:tcBorders>
                    <w:top w:val="nil"/>
                    <w:left w:val="nil"/>
                    <w:bottom w:val="single" w:color="000000" w:sz="4" w:space="0"/>
                    <w:right w:val="single" w:color="000000" w:sz="4" w:space="0"/>
                  </w:tcBorders>
                  <w:shd w:val="clear" w:color="000000" w:fill="FFFFFF"/>
                  <w:vAlign w:val="center"/>
                </w:tcPr>
                <w:p w14:paraId="79366BE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r>
          </w:tbl>
          <w:p w14:paraId="7A19BF37">
            <w:pPr>
              <w:rPr>
                <w:rFonts w:hint="default" w:ascii="宋体" w:hAnsi="宋体" w:eastAsia="宋体" w:cs="宋体"/>
                <w:vertAlign w:val="baseline"/>
                <w:lang w:val="en-US" w:eastAsia="zh-CN"/>
              </w:rPr>
            </w:pPr>
          </w:p>
        </w:tc>
      </w:tr>
    </w:tbl>
    <w:p w14:paraId="07430EEF">
      <w:pPr>
        <w:rPr>
          <w:rFonts w:hint="default" w:ascii="Times New Roman" w:hAnsi="Times New Roman" w:eastAsia="宋体" w:cs="Times New Roman"/>
          <w:highlight w:val="none"/>
        </w:rPr>
      </w:pPr>
    </w:p>
    <w:p w14:paraId="01CF1D7F">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42105F1D">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18F08918">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FEFBD56">
      <w:pPr>
        <w:pStyle w:val="4"/>
        <w:numPr>
          <w:ilvl w:val="0"/>
          <w:numId w:val="0"/>
        </w:numPr>
        <w:bidi w:val="0"/>
        <w:jc w:val="both"/>
        <w:rPr>
          <w:rFonts w:hint="eastAsia"/>
          <w:highlight w:val="none"/>
          <w:lang w:eastAsia="zh-C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2379B126">
      <w:pPr>
        <w:pStyle w:val="4"/>
        <w:numPr>
          <w:ilvl w:val="0"/>
          <w:numId w:val="0"/>
        </w:numPr>
        <w:bidi w:val="0"/>
        <w:jc w:val="both"/>
        <w:rPr>
          <w:highlight w:val="none"/>
        </w:rPr>
      </w:pPr>
      <w:r>
        <w:rPr>
          <w:rFonts w:hint="eastAsia"/>
          <w:highlight w:val="none"/>
          <w:lang w:eastAsia="zh-CN"/>
        </w:rPr>
        <w:t>序号</w:t>
      </w:r>
      <w:r>
        <w:rPr>
          <w:rFonts w:hint="eastAsia"/>
          <w:highlight w:val="none"/>
          <w:lang w:val="en-US" w:eastAsia="zh-CN"/>
        </w:rPr>
        <w:t>3：回旋加速器</w:t>
      </w:r>
    </w:p>
    <w:tbl>
      <w:tblPr>
        <w:tblStyle w:val="16"/>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3949"/>
        <w:gridCol w:w="1517"/>
        <w:gridCol w:w="2568"/>
      </w:tblGrid>
      <w:tr w14:paraId="7526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4" w:type="dxa"/>
            <w:gridSpan w:val="4"/>
            <w:tcBorders>
              <w:top w:val="nil"/>
              <w:left w:val="nil"/>
              <w:bottom w:val="single" w:color="auto" w:sz="4" w:space="0"/>
              <w:right w:val="nil"/>
            </w:tcBorders>
            <w:vAlign w:val="center"/>
          </w:tcPr>
          <w:p w14:paraId="689B48C5">
            <w:pPr>
              <w:jc w:val="both"/>
              <w:rPr>
                <w:rFonts w:hint="eastAsia" w:ascii="宋体" w:hAnsi="宋体" w:eastAsia="宋体" w:cs="宋体"/>
                <w:color w:val="FF0000"/>
                <w:vertAlign w:val="baseline"/>
                <w:lang w:val="en-US" w:eastAsia="zh-CN"/>
              </w:rPr>
            </w:pPr>
          </w:p>
        </w:tc>
      </w:tr>
      <w:tr w14:paraId="74A6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0" w:type="dxa"/>
            <w:vAlign w:val="center"/>
          </w:tcPr>
          <w:p w14:paraId="44474732">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设备名称</w:t>
            </w:r>
          </w:p>
        </w:tc>
        <w:tc>
          <w:tcPr>
            <w:tcW w:w="8034" w:type="dxa"/>
            <w:gridSpan w:val="3"/>
            <w:vAlign w:val="center"/>
          </w:tcPr>
          <w:p w14:paraId="6A452B30">
            <w:pPr>
              <w:spacing w:line="300" w:lineRule="exact"/>
            </w:pPr>
            <w:r>
              <w:rPr>
                <w:rFonts w:hint="eastAsia"/>
              </w:rPr>
              <w:t>保修设备：</w:t>
            </w:r>
          </w:p>
          <w:p w14:paraId="515B5A84">
            <w:pPr>
              <w:keepNext w:val="0"/>
              <w:keepLines w:val="0"/>
              <w:pageBreakBefore w:val="0"/>
              <w:widowControl w:val="0"/>
              <w:kinsoku/>
              <w:wordWrap w:val="0"/>
              <w:overflowPunct/>
              <w:topLinePunct w:val="0"/>
              <w:autoSpaceDE/>
              <w:autoSpaceDN/>
              <w:bidi w:val="0"/>
              <w:adjustRightInd/>
              <w:snapToGrid/>
              <w:jc w:val="left"/>
              <w:textAlignment w:val="auto"/>
              <w:rPr>
                <w:rFonts w:hint="default"/>
                <w:lang w:val="en-US" w:eastAsia="zh-CN"/>
              </w:rPr>
            </w:pPr>
            <w:r>
              <w:rPr>
                <w:rFonts w:hint="eastAsia"/>
                <w:b/>
                <w:bCs/>
                <w:lang w:val="en-US" w:eastAsia="zh-CN"/>
              </w:rPr>
              <w:t>1套 回旋加速器 日本住友公司</w:t>
            </w:r>
          </w:p>
        </w:tc>
      </w:tr>
      <w:tr w14:paraId="221D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0" w:type="dxa"/>
            <w:vAlign w:val="center"/>
          </w:tcPr>
          <w:p w14:paraId="1C5CFAC7">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设备型号</w:t>
            </w:r>
          </w:p>
        </w:tc>
        <w:tc>
          <w:tcPr>
            <w:tcW w:w="3949" w:type="dxa"/>
            <w:vAlign w:val="center"/>
          </w:tcPr>
          <w:p w14:paraId="060EAD77">
            <w:pPr>
              <w:keepNext w:val="0"/>
              <w:keepLines w:val="0"/>
              <w:pageBreakBefore w:val="0"/>
              <w:widowControl w:val="0"/>
              <w:kinsoku/>
              <w:wordWrap w:val="0"/>
              <w:overflowPunct/>
              <w:topLinePunct w:val="0"/>
              <w:autoSpaceDE/>
              <w:autoSpaceDN/>
              <w:bidi w:val="0"/>
              <w:adjustRightInd/>
              <w:snapToGrid/>
              <w:jc w:val="left"/>
              <w:textAlignment w:val="auto"/>
              <w:rPr>
                <w:rFonts w:hint="default"/>
                <w:b/>
                <w:bCs/>
                <w:lang w:val="en-US" w:eastAsia="zh-CN"/>
              </w:rPr>
            </w:pPr>
            <w:r>
              <w:rPr>
                <w:rFonts w:hint="default"/>
                <w:b/>
                <w:bCs/>
                <w:lang w:val="en-US" w:eastAsia="zh-CN"/>
              </w:rPr>
              <w:t>HM-12S</w:t>
            </w:r>
          </w:p>
        </w:tc>
        <w:tc>
          <w:tcPr>
            <w:tcW w:w="1517" w:type="dxa"/>
            <w:vAlign w:val="center"/>
          </w:tcPr>
          <w:p w14:paraId="3E23A86B">
            <w:pPr>
              <w:jc w:val="both"/>
              <w:rPr>
                <w:rFonts w:hint="default" w:ascii="宋体" w:hAnsi="宋体" w:eastAsia="宋体" w:cs="宋体"/>
                <w:vertAlign w:val="baseline"/>
                <w:lang w:val="en-US" w:eastAsia="zh-CN"/>
              </w:rPr>
            </w:pPr>
            <w:r>
              <w:rPr>
                <w:rFonts w:hint="eastAsia" w:ascii="宋体" w:hAnsi="宋体" w:eastAsia="宋体" w:cs="宋体"/>
                <w:b/>
                <w:bCs/>
                <w:vertAlign w:val="baseline"/>
                <w:lang w:val="en-US" w:eastAsia="zh-CN"/>
              </w:rPr>
              <w:t>设备序列号</w:t>
            </w:r>
          </w:p>
        </w:tc>
        <w:tc>
          <w:tcPr>
            <w:tcW w:w="2568" w:type="dxa"/>
            <w:vAlign w:val="center"/>
          </w:tcPr>
          <w:p w14:paraId="4C895CB4">
            <w:pPr>
              <w:keepNext w:val="0"/>
              <w:keepLines w:val="0"/>
              <w:pageBreakBefore w:val="0"/>
              <w:widowControl w:val="0"/>
              <w:kinsoku/>
              <w:wordWrap w:val="0"/>
              <w:overflowPunct/>
              <w:topLinePunct w:val="0"/>
              <w:autoSpaceDE/>
              <w:autoSpaceDN/>
              <w:bidi w:val="0"/>
              <w:adjustRightInd/>
              <w:snapToGrid/>
              <w:jc w:val="left"/>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无</w:t>
            </w:r>
          </w:p>
        </w:tc>
      </w:tr>
      <w:tr w14:paraId="2B1C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520" w:type="dxa"/>
            <w:vAlign w:val="center"/>
          </w:tcPr>
          <w:p w14:paraId="4A361B25">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参考价格</w:t>
            </w:r>
          </w:p>
        </w:tc>
        <w:tc>
          <w:tcPr>
            <w:tcW w:w="8034" w:type="dxa"/>
            <w:gridSpan w:val="3"/>
            <w:vAlign w:val="center"/>
          </w:tcPr>
          <w:p w14:paraId="4300F1F3">
            <w:pPr>
              <w:ind w:firstLine="3780" w:firstLineChars="1800"/>
              <w:jc w:val="both"/>
              <w:rPr>
                <w:rFonts w:hint="eastAsia" w:ascii="宋体" w:hAnsi="宋体" w:eastAsia="宋体" w:cs="宋体"/>
                <w:vertAlign w:val="baseline"/>
                <w:lang w:val="en-US" w:eastAsia="zh-CN"/>
              </w:rPr>
            </w:pPr>
            <w:r>
              <w:rPr>
                <w:rFonts w:hint="eastAsia" w:ascii="Times New Roman" w:hAnsi="Times New Roman" w:cs="Times New Roman"/>
                <w:lang w:val="en-US" w:eastAsia="zh-CN"/>
              </w:rPr>
              <w:t>88.5</w:t>
            </w:r>
            <w:r>
              <w:rPr>
                <w:rFonts w:hint="default" w:ascii="Times New Roman" w:hAnsi="Times New Roman" w:cs="Times New Roman" w:eastAsiaTheme="minorEastAsia"/>
                <w:lang w:val="en-US" w:eastAsia="zh-CN"/>
              </w:rPr>
              <w:t>万元/年/台</w:t>
            </w:r>
          </w:p>
        </w:tc>
      </w:tr>
      <w:tr w14:paraId="21E3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554" w:type="dxa"/>
            <w:gridSpan w:val="4"/>
            <w:vAlign w:val="top"/>
          </w:tcPr>
          <w:p w14:paraId="593D047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宋体" w:hAnsi="宋体" w:eastAsia="宋体" w:cs="宋体"/>
                <w:vertAlign w:val="baseline"/>
                <w:lang w:val="en-US" w:eastAsia="zh-CN"/>
              </w:rPr>
            </w:pPr>
            <w:r>
              <w:rPr>
                <w:rFonts w:hint="eastAsia" w:ascii="宋体" w:hAnsi="宋体" w:eastAsia="宋体" w:cs="宋体"/>
                <w:b/>
                <w:bCs/>
                <w:vertAlign w:val="baseline"/>
                <w:lang w:val="en-US" w:eastAsia="zh-CN"/>
              </w:rPr>
              <w:t>保修技术参数(参考合同：</w:t>
            </w:r>
            <w:r>
              <w:rPr>
                <w:b/>
                <w:bCs/>
                <w:i w:val="0"/>
                <w:iCs w:val="0"/>
                <w:caps w:val="0"/>
                <w:color w:val="333333"/>
                <w:spacing w:val="0"/>
                <w:sz w:val="21"/>
                <w:szCs w:val="21"/>
                <w:shd w:val="clear" w:fill="FFFFFF"/>
              </w:rPr>
              <w:t>YSBX-20200420-012</w:t>
            </w:r>
            <w:r>
              <w:rPr>
                <w:rFonts w:hint="eastAsia"/>
                <w:b/>
                <w:bCs/>
                <w:i w:val="0"/>
                <w:iCs w:val="0"/>
                <w:caps w:val="0"/>
                <w:color w:val="333333"/>
                <w:spacing w:val="0"/>
                <w:sz w:val="21"/>
                <w:szCs w:val="21"/>
                <w:shd w:val="clear" w:fill="FFFFFF"/>
                <w:lang w:eastAsia="zh-CN"/>
              </w:rPr>
              <w:t>，</w:t>
            </w:r>
            <w:r>
              <w:rPr>
                <w:rFonts w:hint="eastAsia"/>
                <w:b/>
                <w:bCs/>
                <w:i w:val="0"/>
                <w:iCs w:val="0"/>
                <w:caps w:val="0"/>
                <w:color w:val="333333"/>
                <w:spacing w:val="0"/>
                <w:sz w:val="21"/>
                <w:szCs w:val="21"/>
                <w:shd w:val="clear" w:fill="FFFFFF"/>
                <w:lang w:val="en-US" w:eastAsia="zh-CN"/>
              </w:rPr>
              <w:t>保修到期日：</w:t>
            </w:r>
            <w:r>
              <w:rPr>
                <w:b/>
                <w:bCs/>
                <w:i w:val="0"/>
                <w:iCs w:val="0"/>
                <w:caps w:val="0"/>
                <w:color w:val="333333"/>
                <w:spacing w:val="0"/>
                <w:sz w:val="21"/>
                <w:szCs w:val="21"/>
                <w:shd w:val="clear" w:fill="FFFFFF"/>
              </w:rPr>
              <w:t>2025年3月26日</w:t>
            </w:r>
            <w:r>
              <w:rPr>
                <w:rFonts w:hint="eastAsia" w:ascii="宋体" w:hAnsi="宋体" w:eastAsia="宋体" w:cs="宋体"/>
                <w:b/>
                <w:bCs/>
                <w:vertAlign w:val="baseline"/>
                <w:lang w:val="en-US" w:eastAsia="zh-CN"/>
              </w:rPr>
              <w:t>)：</w:t>
            </w:r>
          </w:p>
          <w:p w14:paraId="3E9EEE95">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r>
              <w:rPr>
                <w:rFonts w:hint="eastAsia"/>
                <w:lang w:val="en-US" w:eastAsia="zh-CN"/>
              </w:rPr>
              <w:t>保修年限：一年</w:t>
            </w:r>
          </w:p>
          <w:p w14:paraId="521E13D3">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2.整机全保修：包括但不限于全部</w:t>
            </w:r>
            <w:r>
              <w:rPr>
                <w:rFonts w:hint="eastAsia" w:asciiTheme="majorEastAsia" w:hAnsiTheme="majorEastAsia" w:eastAsiaTheme="majorEastAsia" w:cstheme="majorEastAsia"/>
                <w:color w:val="auto"/>
                <w:kern w:val="0"/>
                <w:sz w:val="21"/>
                <w:szCs w:val="21"/>
                <w:lang w:val="en-US" w:eastAsia="zh-CN"/>
              </w:rPr>
              <w:t>配件费、</w:t>
            </w:r>
            <w:r>
              <w:rPr>
                <w:rFonts w:hint="eastAsia" w:ascii="宋体" w:hAnsi="宋体" w:eastAsia="宋体" w:cs="宋体"/>
                <w:vertAlign w:val="baseline"/>
                <w:lang w:val="en-US" w:eastAsia="zh-CN"/>
              </w:rPr>
              <w:t>人工费、培训费、设备升级费、运输费、校验费、移机费</w:t>
            </w:r>
            <w:r>
              <w:rPr>
                <w:rFonts w:hint="eastAsia" w:asciiTheme="majorEastAsia" w:hAnsiTheme="majorEastAsia" w:eastAsiaTheme="majorEastAsia" w:cstheme="majorEastAsia"/>
                <w:b w:val="0"/>
                <w:bCs/>
                <w:sz w:val="21"/>
                <w:szCs w:val="21"/>
              </w:rPr>
              <w:t>等</w:t>
            </w:r>
            <w:r>
              <w:rPr>
                <w:rFonts w:hint="eastAsia" w:ascii="宋体" w:hAnsi="宋体" w:eastAsia="宋体" w:cs="宋体"/>
                <w:vertAlign w:val="baseline"/>
                <w:lang w:val="en-US" w:eastAsia="zh-CN"/>
              </w:rPr>
              <w:t>。</w:t>
            </w:r>
          </w:p>
          <w:p w14:paraId="707E340F">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3.投标人配置的服务工程师必须为培训合格，取得设备生产厂家相关服务资格授权的人员，并提供相关资质资料；</w:t>
            </w:r>
          </w:p>
          <w:p w14:paraId="701A1E3A">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4.在维修过程中需要更换零配件时，应快速调用。所有更换的零配件均为原厂认证合格的、未经使用的零配件，每次维修完成后，需提供维修报告一份；</w:t>
            </w:r>
          </w:p>
          <w:p w14:paraId="306A30FC">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14:paraId="1866553E">
            <w:pPr>
              <w:rPr>
                <w:rFonts w:hint="eastAsia" w:ascii="宋体" w:hAnsi="宋体" w:cs="宋体"/>
                <w:kern w:val="0"/>
                <w:lang w:eastAsia="zh-CN"/>
              </w:rPr>
            </w:pPr>
            <w:r>
              <w:rPr>
                <w:rFonts w:hint="eastAsia" w:ascii="宋体" w:hAnsi="宋体" w:eastAsia="宋体" w:cs="宋体"/>
                <w:vertAlign w:val="baseline"/>
                <w:lang w:val="en-US" w:eastAsia="zh-CN"/>
              </w:rPr>
              <w:t>6.</w:t>
            </w:r>
            <w:r>
              <w:rPr>
                <w:rFonts w:hint="eastAsia"/>
              </w:rPr>
              <w:t>保修服务期内</w:t>
            </w:r>
            <w:r>
              <w:rPr>
                <w:rFonts w:hint="eastAsia"/>
                <w:lang w:val="en-US" w:eastAsia="zh-CN"/>
              </w:rPr>
              <w:t>每年至少提供4次</w:t>
            </w:r>
            <w:r>
              <w:rPr>
                <w:rFonts w:hint="default"/>
                <w:lang w:val="en-US" w:eastAsia="zh-CN"/>
              </w:rPr>
              <w:t>定期维护保养服务，</w:t>
            </w:r>
            <w:r>
              <w:rPr>
                <w:rFonts w:hint="eastAsia" w:ascii="宋体" w:hAnsi="宋体" w:cs="宋体"/>
                <w:kern w:val="0"/>
              </w:rPr>
              <w:t>提供</w:t>
            </w:r>
            <w:r>
              <w:rPr>
                <w:rFonts w:hint="eastAsia" w:ascii="宋体" w:hAnsi="宋体" w:cs="宋体"/>
                <w:kern w:val="0"/>
                <w:lang w:val="en-US" w:eastAsia="zh-CN"/>
              </w:rPr>
              <w:t>详细的</w:t>
            </w:r>
            <w:r>
              <w:rPr>
                <w:rFonts w:hint="eastAsia" w:ascii="宋体" w:hAnsi="宋体" w:cs="宋体"/>
                <w:kern w:val="0"/>
              </w:rPr>
              <w:t>设备保养计划，根据计划在保修服务期内定期做预防性维护保养，并提供符合原厂技术要求的保养报告</w:t>
            </w:r>
            <w:r>
              <w:rPr>
                <w:rFonts w:hint="eastAsia" w:ascii="宋体" w:hAnsi="宋体" w:cs="宋体"/>
                <w:kern w:val="0"/>
                <w:lang w:eastAsia="zh-CN"/>
              </w:rPr>
              <w:t>；</w:t>
            </w:r>
            <w:r>
              <w:rPr>
                <w:rFonts w:hint="eastAsia" w:ascii="宋体" w:hAnsi="宋体" w:eastAsia="宋体" w:cs="宋体"/>
                <w:i w:val="0"/>
                <w:iCs w:val="0"/>
                <w:color w:val="000000"/>
                <w:kern w:val="0"/>
                <w:sz w:val="21"/>
                <w:szCs w:val="21"/>
                <w:u w:val="none"/>
                <w:lang w:val="en-US" w:eastAsia="zh-CN" w:bidi="ar"/>
              </w:rPr>
              <w:t>投标人提供原厂系统免费软件升级；</w:t>
            </w:r>
          </w:p>
          <w:p w14:paraId="5DD1514A">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7.保修服务期内每年提供1次设备的质量控制检查服务，保证设备处于良好运行状态，并提供质控报告；</w:t>
            </w:r>
          </w:p>
          <w:p w14:paraId="4E47EB3E">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8.投标人提供原厂系统免费软件升级；</w:t>
            </w:r>
          </w:p>
          <w:p w14:paraId="19ED8A1E">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9.保修服务期内保修期内每年至少提供1次故障原因分析报告、质控报告、年度设备运行状态报告；特殊故障时必须提交故障分析报告；</w:t>
            </w:r>
          </w:p>
          <w:p w14:paraId="2B8FD1BF">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14:paraId="523A71D7">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11.保修服务期内保证全年设备开机率95%及以上（按全年365天计算，如未达到，每超出1天，则保修期顺延3天，同时保修费的给付日期也相应延长）</w:t>
            </w:r>
          </w:p>
          <w:p w14:paraId="1EC17C22">
            <w:p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12.付款方式：按年度每年期前30%、期中40%、期后30%分三期付款。</w:t>
            </w:r>
          </w:p>
        </w:tc>
      </w:tr>
      <w:tr w14:paraId="7DD7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9554" w:type="dxa"/>
            <w:gridSpan w:val="4"/>
          </w:tcPr>
          <w:p w14:paraId="290317F3">
            <w:pPr>
              <w:rPr>
                <w:rFonts w:hint="default" w:ascii="宋体" w:hAnsi="宋体" w:eastAsia="宋体" w:cs="宋体"/>
                <w:b/>
                <w:bCs/>
                <w:sz w:val="21"/>
                <w:szCs w:val="21"/>
                <w:vertAlign w:val="baseline"/>
                <w:lang w:val="en-US" w:eastAsia="zh-CN"/>
              </w:rPr>
            </w:pPr>
            <w:r>
              <w:rPr>
                <w:rFonts w:hint="eastAsia" w:ascii="宋体" w:hAnsi="宋体" w:eastAsia="宋体" w:cs="宋体"/>
                <w:b/>
                <w:bCs/>
                <w:vertAlign w:val="baseline"/>
                <w:lang w:val="en-US" w:eastAsia="zh-CN"/>
              </w:rPr>
              <w:t>保养细则：</w:t>
            </w:r>
          </w:p>
          <w:p w14:paraId="529749FD">
            <w:pPr>
              <w:spacing w:line="320" w:lineRule="exact"/>
              <w:jc w:val="center"/>
              <w:rPr>
                <w:rFonts w:hint="eastAsia"/>
                <w:b/>
                <w:sz w:val="28"/>
                <w:szCs w:val="28"/>
              </w:rPr>
            </w:pPr>
            <w:r>
              <w:rPr>
                <w:b/>
                <w:sz w:val="28"/>
                <w:szCs w:val="28"/>
              </w:rPr>
              <w:t>维护保养具体内容</w:t>
            </w:r>
          </w:p>
          <w:p w14:paraId="7C020DB7">
            <w:pPr>
              <w:spacing w:line="320" w:lineRule="exact"/>
              <w:jc w:val="center"/>
              <w:rPr>
                <w:rFonts w:hint="eastAsia"/>
                <w:b/>
                <w:sz w:val="28"/>
                <w:szCs w:val="28"/>
              </w:rPr>
            </w:pPr>
          </w:p>
          <w:p w14:paraId="5D6F11B7">
            <w:pPr>
              <w:spacing w:line="360" w:lineRule="auto"/>
              <w:rPr>
                <w:rFonts w:ascii="宋体" w:hAnsi="宋体"/>
                <w:sz w:val="18"/>
                <w:szCs w:val="18"/>
              </w:rPr>
            </w:pPr>
            <w:r>
              <w:rPr>
                <w:rFonts w:hint="eastAsia" w:ascii="宋体" w:hAnsi="宋体"/>
                <w:b/>
                <w:sz w:val="18"/>
                <w:szCs w:val="18"/>
              </w:rPr>
              <w:t>回旋加速器：</w:t>
            </w:r>
          </w:p>
          <w:tbl>
            <w:tblPr>
              <w:tblStyle w:val="15"/>
              <w:tblW w:w="9203" w:type="dxa"/>
              <w:jc w:val="center"/>
              <w:tblLayout w:type="fixed"/>
              <w:tblCellMar>
                <w:top w:w="0" w:type="dxa"/>
                <w:left w:w="108" w:type="dxa"/>
                <w:bottom w:w="0" w:type="dxa"/>
                <w:right w:w="108" w:type="dxa"/>
              </w:tblCellMar>
            </w:tblPr>
            <w:tblGrid>
              <w:gridCol w:w="1645"/>
              <w:gridCol w:w="7558"/>
            </w:tblGrid>
            <w:tr w14:paraId="60954BE5">
              <w:tblPrEx>
                <w:tblCellMar>
                  <w:top w:w="0" w:type="dxa"/>
                  <w:left w:w="108" w:type="dxa"/>
                  <w:bottom w:w="0" w:type="dxa"/>
                  <w:right w:w="108" w:type="dxa"/>
                </w:tblCellMar>
              </w:tblPrEx>
              <w:trPr>
                <w:trHeight w:val="285" w:hRule="atLeast"/>
                <w:jc w:val="center"/>
              </w:trPr>
              <w:tc>
                <w:tcPr>
                  <w:tcW w:w="1645" w:type="dxa"/>
                  <w:vMerge w:val="restart"/>
                  <w:tcBorders>
                    <w:top w:val="single" w:color="auto" w:sz="4" w:space="0"/>
                    <w:left w:val="single" w:color="auto" w:sz="4" w:space="0"/>
                    <w:bottom w:val="single" w:color="000000" w:sz="4" w:space="0"/>
                    <w:right w:val="single" w:color="auto" w:sz="4" w:space="0"/>
                  </w:tcBorders>
                  <w:vAlign w:val="center"/>
                </w:tcPr>
                <w:p w14:paraId="70E99242">
                  <w:pPr>
                    <w:jc w:val="center"/>
                    <w:rPr>
                      <w:rFonts w:ascii="宋体" w:hAnsi="宋体" w:cs="宋体"/>
                      <w:sz w:val="18"/>
                      <w:szCs w:val="18"/>
                    </w:rPr>
                  </w:pPr>
                  <w:r>
                    <w:rPr>
                      <w:rFonts w:hint="eastAsia" w:ascii="宋体" w:hAnsi="宋体" w:cs="宋体"/>
                      <w:sz w:val="18"/>
                      <w:szCs w:val="18"/>
                    </w:rPr>
                    <w:t>自屏蔽</w:t>
                  </w:r>
                </w:p>
              </w:tc>
              <w:tc>
                <w:tcPr>
                  <w:tcW w:w="7558" w:type="dxa"/>
                  <w:tcBorders>
                    <w:top w:val="single" w:color="auto" w:sz="4" w:space="0"/>
                    <w:left w:val="nil"/>
                    <w:bottom w:val="single" w:color="auto" w:sz="4" w:space="0"/>
                    <w:right w:val="single" w:color="auto" w:sz="4" w:space="0"/>
                  </w:tcBorders>
                  <w:vAlign w:val="center"/>
                </w:tcPr>
                <w:p w14:paraId="72774F14">
                  <w:pPr>
                    <w:rPr>
                      <w:rFonts w:ascii="宋体" w:hAnsi="宋体" w:cs="宋体"/>
                      <w:sz w:val="18"/>
                      <w:szCs w:val="18"/>
                    </w:rPr>
                  </w:pPr>
                  <w:r>
                    <w:rPr>
                      <w:rFonts w:hint="eastAsia" w:ascii="宋体" w:hAnsi="宋体" w:cs="宋体"/>
                      <w:sz w:val="18"/>
                      <w:szCs w:val="18"/>
                    </w:rPr>
                    <w:t>外观确认</w:t>
                  </w:r>
                </w:p>
              </w:tc>
            </w:tr>
            <w:tr w14:paraId="66DEA376">
              <w:tblPrEx>
                <w:tblCellMar>
                  <w:top w:w="0" w:type="dxa"/>
                  <w:left w:w="108" w:type="dxa"/>
                  <w:bottom w:w="0" w:type="dxa"/>
                  <w:right w:w="108" w:type="dxa"/>
                </w:tblCellMar>
              </w:tblPrEx>
              <w:trPr>
                <w:trHeight w:val="285" w:hRule="atLeast"/>
                <w:jc w:val="center"/>
              </w:trPr>
              <w:tc>
                <w:tcPr>
                  <w:tcW w:w="1645" w:type="dxa"/>
                  <w:vMerge w:val="continue"/>
                  <w:tcBorders>
                    <w:top w:val="single" w:color="auto" w:sz="4" w:space="0"/>
                    <w:left w:val="single" w:color="auto" w:sz="4" w:space="0"/>
                    <w:bottom w:val="single" w:color="000000" w:sz="4" w:space="0"/>
                    <w:right w:val="single" w:color="auto" w:sz="4" w:space="0"/>
                  </w:tcBorders>
                  <w:vAlign w:val="center"/>
                </w:tcPr>
                <w:p w14:paraId="5DFC3E38">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571692BE">
                  <w:pPr>
                    <w:rPr>
                      <w:rFonts w:ascii="宋体" w:hAnsi="宋体" w:cs="宋体"/>
                      <w:sz w:val="18"/>
                      <w:szCs w:val="18"/>
                    </w:rPr>
                  </w:pPr>
                  <w:r>
                    <w:rPr>
                      <w:rFonts w:hint="eastAsia" w:ascii="宋体" w:hAnsi="宋体" w:cs="宋体"/>
                      <w:sz w:val="18"/>
                      <w:szCs w:val="18"/>
                    </w:rPr>
                    <w:t>开关移动确认</w:t>
                  </w:r>
                </w:p>
              </w:tc>
            </w:tr>
            <w:tr w14:paraId="776E0A26">
              <w:tblPrEx>
                <w:tblCellMar>
                  <w:top w:w="0" w:type="dxa"/>
                  <w:left w:w="108" w:type="dxa"/>
                  <w:bottom w:w="0" w:type="dxa"/>
                  <w:right w:w="108" w:type="dxa"/>
                </w:tblCellMar>
              </w:tblPrEx>
              <w:trPr>
                <w:trHeight w:val="285" w:hRule="atLeast"/>
                <w:jc w:val="center"/>
              </w:trPr>
              <w:tc>
                <w:tcPr>
                  <w:tcW w:w="1645" w:type="dxa"/>
                  <w:vMerge w:val="continue"/>
                  <w:tcBorders>
                    <w:top w:val="single" w:color="auto" w:sz="4" w:space="0"/>
                    <w:left w:val="single" w:color="auto" w:sz="4" w:space="0"/>
                    <w:bottom w:val="single" w:color="000000" w:sz="4" w:space="0"/>
                    <w:right w:val="single" w:color="auto" w:sz="4" w:space="0"/>
                  </w:tcBorders>
                  <w:vAlign w:val="center"/>
                </w:tcPr>
                <w:p w14:paraId="16C5D7EE">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3579E5D9">
                  <w:pPr>
                    <w:rPr>
                      <w:rFonts w:ascii="宋体" w:hAnsi="宋体" w:cs="宋体"/>
                      <w:sz w:val="18"/>
                      <w:szCs w:val="18"/>
                    </w:rPr>
                  </w:pPr>
                  <w:r>
                    <w:rPr>
                      <w:rFonts w:hint="eastAsia" w:ascii="宋体" w:hAnsi="宋体" w:cs="宋体"/>
                      <w:sz w:val="18"/>
                      <w:szCs w:val="18"/>
                    </w:rPr>
                    <w:t>联锁确认</w:t>
                  </w:r>
                </w:p>
              </w:tc>
            </w:tr>
            <w:tr w14:paraId="6C227467">
              <w:tblPrEx>
                <w:tblCellMar>
                  <w:top w:w="0" w:type="dxa"/>
                  <w:left w:w="108" w:type="dxa"/>
                  <w:bottom w:w="0" w:type="dxa"/>
                  <w:right w:w="108" w:type="dxa"/>
                </w:tblCellMar>
              </w:tblPrEx>
              <w:trPr>
                <w:trHeight w:val="285" w:hRule="atLeast"/>
                <w:jc w:val="center"/>
              </w:trPr>
              <w:tc>
                <w:tcPr>
                  <w:tcW w:w="1645" w:type="dxa"/>
                  <w:vMerge w:val="restart"/>
                  <w:tcBorders>
                    <w:top w:val="nil"/>
                    <w:left w:val="single" w:color="auto" w:sz="4" w:space="0"/>
                    <w:bottom w:val="single" w:color="000000" w:sz="4" w:space="0"/>
                    <w:right w:val="single" w:color="auto" w:sz="4" w:space="0"/>
                  </w:tcBorders>
                  <w:vAlign w:val="center"/>
                </w:tcPr>
                <w:p w14:paraId="7410DD08">
                  <w:pPr>
                    <w:jc w:val="center"/>
                    <w:rPr>
                      <w:rFonts w:ascii="宋体" w:hAnsi="宋体" w:cs="宋体"/>
                      <w:sz w:val="18"/>
                      <w:szCs w:val="18"/>
                    </w:rPr>
                  </w:pPr>
                  <w:r>
                    <w:rPr>
                      <w:rFonts w:hint="eastAsia" w:ascii="宋体" w:hAnsi="宋体" w:cs="宋体"/>
                      <w:sz w:val="18"/>
                      <w:szCs w:val="18"/>
                    </w:rPr>
                    <w:t>磁铁</w:t>
                  </w:r>
                </w:p>
              </w:tc>
              <w:tc>
                <w:tcPr>
                  <w:tcW w:w="7558" w:type="dxa"/>
                  <w:tcBorders>
                    <w:top w:val="nil"/>
                    <w:left w:val="nil"/>
                    <w:bottom w:val="single" w:color="auto" w:sz="4" w:space="0"/>
                    <w:right w:val="single" w:color="auto" w:sz="4" w:space="0"/>
                  </w:tcBorders>
                  <w:vAlign w:val="center"/>
                </w:tcPr>
                <w:p w14:paraId="625557A4">
                  <w:pPr>
                    <w:rPr>
                      <w:rFonts w:ascii="宋体" w:hAnsi="宋体" w:cs="宋体"/>
                      <w:sz w:val="18"/>
                      <w:szCs w:val="18"/>
                    </w:rPr>
                  </w:pPr>
                  <w:r>
                    <w:rPr>
                      <w:rFonts w:hint="eastAsia" w:ascii="宋体" w:hAnsi="宋体" w:cs="宋体"/>
                      <w:sz w:val="18"/>
                      <w:szCs w:val="18"/>
                    </w:rPr>
                    <w:t>外观检查</w:t>
                  </w:r>
                </w:p>
              </w:tc>
            </w:tr>
            <w:tr w14:paraId="7D2B7CFE">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437988A6">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47BF82D5">
                  <w:pPr>
                    <w:rPr>
                      <w:rFonts w:ascii="宋体" w:hAnsi="宋体" w:cs="宋体"/>
                      <w:sz w:val="18"/>
                      <w:szCs w:val="18"/>
                    </w:rPr>
                  </w:pPr>
                  <w:r>
                    <w:rPr>
                      <w:rFonts w:hint="eastAsia" w:ascii="宋体" w:hAnsi="宋体" w:cs="宋体"/>
                      <w:sz w:val="18"/>
                      <w:szCs w:val="18"/>
                    </w:rPr>
                    <w:t>漏水检查</w:t>
                  </w:r>
                </w:p>
              </w:tc>
            </w:tr>
            <w:tr w14:paraId="7AF099C5">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13F24573">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7C975B5D">
                  <w:pPr>
                    <w:rPr>
                      <w:rFonts w:ascii="宋体" w:hAnsi="宋体" w:cs="宋体"/>
                      <w:sz w:val="18"/>
                      <w:szCs w:val="18"/>
                    </w:rPr>
                  </w:pPr>
                  <w:r>
                    <w:rPr>
                      <w:rFonts w:hint="eastAsia" w:ascii="宋体" w:hAnsi="宋体" w:cs="宋体"/>
                      <w:sz w:val="18"/>
                      <w:szCs w:val="18"/>
                    </w:rPr>
                    <w:t>接口确认</w:t>
                  </w:r>
                </w:p>
              </w:tc>
            </w:tr>
            <w:tr w14:paraId="66A8892A">
              <w:tblPrEx>
                <w:tblCellMar>
                  <w:top w:w="0" w:type="dxa"/>
                  <w:left w:w="108" w:type="dxa"/>
                  <w:bottom w:w="0" w:type="dxa"/>
                  <w:right w:w="108" w:type="dxa"/>
                </w:tblCellMar>
              </w:tblPrEx>
              <w:trPr>
                <w:trHeight w:val="285" w:hRule="atLeast"/>
                <w:jc w:val="center"/>
              </w:trPr>
              <w:tc>
                <w:tcPr>
                  <w:tcW w:w="1645" w:type="dxa"/>
                  <w:vMerge w:val="restart"/>
                  <w:tcBorders>
                    <w:top w:val="nil"/>
                    <w:left w:val="single" w:color="auto" w:sz="4" w:space="0"/>
                    <w:bottom w:val="single" w:color="000000" w:sz="4" w:space="0"/>
                    <w:right w:val="single" w:color="auto" w:sz="4" w:space="0"/>
                  </w:tcBorders>
                  <w:vAlign w:val="center"/>
                </w:tcPr>
                <w:p w14:paraId="67460D10">
                  <w:pPr>
                    <w:jc w:val="center"/>
                    <w:rPr>
                      <w:rFonts w:ascii="宋体" w:hAnsi="宋体" w:cs="宋体"/>
                      <w:sz w:val="18"/>
                      <w:szCs w:val="18"/>
                    </w:rPr>
                  </w:pPr>
                  <w:r>
                    <w:rPr>
                      <w:rFonts w:hint="eastAsia" w:ascii="宋体" w:hAnsi="宋体" w:cs="宋体"/>
                      <w:sz w:val="18"/>
                      <w:szCs w:val="18"/>
                    </w:rPr>
                    <w:t>真空腔</w:t>
                  </w:r>
                </w:p>
              </w:tc>
              <w:tc>
                <w:tcPr>
                  <w:tcW w:w="7558" w:type="dxa"/>
                  <w:tcBorders>
                    <w:top w:val="nil"/>
                    <w:left w:val="nil"/>
                    <w:bottom w:val="single" w:color="auto" w:sz="4" w:space="0"/>
                    <w:right w:val="single" w:color="auto" w:sz="4" w:space="0"/>
                  </w:tcBorders>
                  <w:vAlign w:val="center"/>
                </w:tcPr>
                <w:p w14:paraId="1C5932F5">
                  <w:pPr>
                    <w:rPr>
                      <w:rFonts w:ascii="宋体" w:hAnsi="宋体" w:cs="宋体"/>
                      <w:sz w:val="18"/>
                      <w:szCs w:val="18"/>
                    </w:rPr>
                  </w:pPr>
                  <w:r>
                    <w:rPr>
                      <w:rFonts w:hint="eastAsia" w:ascii="宋体" w:hAnsi="宋体" w:cs="宋体"/>
                      <w:sz w:val="18"/>
                      <w:szCs w:val="18"/>
                    </w:rPr>
                    <w:t xml:space="preserve">外观检查  </w:t>
                  </w:r>
                </w:p>
              </w:tc>
            </w:tr>
            <w:tr w14:paraId="2AC4584C">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14146739">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5D3A2AC3">
                  <w:pPr>
                    <w:rPr>
                      <w:rFonts w:ascii="宋体" w:hAnsi="宋体" w:cs="宋体"/>
                      <w:sz w:val="18"/>
                      <w:szCs w:val="18"/>
                    </w:rPr>
                  </w:pPr>
                  <w:r>
                    <w:rPr>
                      <w:rFonts w:hint="eastAsia" w:ascii="宋体" w:hAnsi="宋体" w:cs="宋体"/>
                      <w:sz w:val="18"/>
                      <w:szCs w:val="18"/>
                    </w:rPr>
                    <w:t xml:space="preserve">内部清理  </w:t>
                  </w:r>
                </w:p>
              </w:tc>
            </w:tr>
            <w:tr w14:paraId="53DAE879">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65DC49E6">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54DCE3C8">
                  <w:pPr>
                    <w:rPr>
                      <w:rFonts w:ascii="宋体" w:hAnsi="宋体" w:cs="宋体"/>
                      <w:sz w:val="18"/>
                      <w:szCs w:val="18"/>
                    </w:rPr>
                  </w:pPr>
                  <w:r>
                    <w:rPr>
                      <w:rFonts w:hint="eastAsia" w:ascii="宋体" w:hAnsi="宋体" w:cs="宋体"/>
                      <w:sz w:val="18"/>
                      <w:szCs w:val="18"/>
                    </w:rPr>
                    <w:t xml:space="preserve">射频部件维护 </w:t>
                  </w:r>
                </w:p>
              </w:tc>
            </w:tr>
            <w:tr w14:paraId="391437F4">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64DC4C52">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01B21294">
                  <w:pPr>
                    <w:rPr>
                      <w:rFonts w:ascii="宋体" w:hAnsi="宋体" w:cs="宋体"/>
                      <w:sz w:val="18"/>
                      <w:szCs w:val="18"/>
                    </w:rPr>
                  </w:pPr>
                  <w:r>
                    <w:rPr>
                      <w:rFonts w:hint="eastAsia" w:ascii="宋体" w:hAnsi="宋体" w:cs="宋体"/>
                      <w:sz w:val="18"/>
                      <w:szCs w:val="18"/>
                    </w:rPr>
                    <w:t>橡皮圈&amp;真空腔螺纹维护</w:t>
                  </w:r>
                </w:p>
              </w:tc>
            </w:tr>
            <w:tr w14:paraId="1D7CA4A2">
              <w:tblPrEx>
                <w:tblCellMar>
                  <w:top w:w="0" w:type="dxa"/>
                  <w:left w:w="108" w:type="dxa"/>
                  <w:bottom w:w="0" w:type="dxa"/>
                  <w:right w:w="108" w:type="dxa"/>
                </w:tblCellMar>
              </w:tblPrEx>
              <w:trPr>
                <w:trHeight w:val="285" w:hRule="atLeast"/>
                <w:jc w:val="center"/>
              </w:trPr>
              <w:tc>
                <w:tcPr>
                  <w:tcW w:w="1645" w:type="dxa"/>
                  <w:vMerge w:val="restart"/>
                  <w:tcBorders>
                    <w:top w:val="nil"/>
                    <w:left w:val="single" w:color="auto" w:sz="4" w:space="0"/>
                    <w:bottom w:val="single" w:color="000000" w:sz="4" w:space="0"/>
                    <w:right w:val="single" w:color="auto" w:sz="4" w:space="0"/>
                  </w:tcBorders>
                  <w:vAlign w:val="center"/>
                </w:tcPr>
                <w:p w14:paraId="2BD79FE0">
                  <w:pPr>
                    <w:jc w:val="center"/>
                    <w:rPr>
                      <w:rFonts w:ascii="宋体" w:hAnsi="宋体" w:cs="宋体"/>
                      <w:sz w:val="18"/>
                      <w:szCs w:val="18"/>
                    </w:rPr>
                  </w:pPr>
                  <w:r>
                    <w:rPr>
                      <w:rFonts w:hint="eastAsia" w:ascii="宋体" w:hAnsi="宋体" w:cs="宋体"/>
                      <w:sz w:val="18"/>
                      <w:szCs w:val="18"/>
                    </w:rPr>
                    <w:t>离子源，中心区域</w:t>
                  </w:r>
                </w:p>
              </w:tc>
              <w:tc>
                <w:tcPr>
                  <w:tcW w:w="7558" w:type="dxa"/>
                  <w:tcBorders>
                    <w:top w:val="nil"/>
                    <w:left w:val="nil"/>
                    <w:bottom w:val="single" w:color="auto" w:sz="4" w:space="0"/>
                    <w:right w:val="single" w:color="auto" w:sz="4" w:space="0"/>
                  </w:tcBorders>
                  <w:vAlign w:val="center"/>
                </w:tcPr>
                <w:p w14:paraId="372BADA1">
                  <w:pPr>
                    <w:rPr>
                      <w:rFonts w:ascii="宋体" w:hAnsi="宋体" w:cs="宋体"/>
                      <w:sz w:val="18"/>
                      <w:szCs w:val="18"/>
                    </w:rPr>
                  </w:pPr>
                  <w:r>
                    <w:rPr>
                      <w:rFonts w:hint="eastAsia" w:ascii="宋体" w:hAnsi="宋体" w:cs="宋体"/>
                      <w:sz w:val="18"/>
                      <w:szCs w:val="18"/>
                    </w:rPr>
                    <w:t xml:space="preserve">外观检查  </w:t>
                  </w:r>
                </w:p>
              </w:tc>
            </w:tr>
            <w:tr w14:paraId="627300B5">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765DC82B">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7E614BCC">
                  <w:pPr>
                    <w:rPr>
                      <w:rFonts w:ascii="宋体" w:hAnsi="宋体" w:cs="宋体"/>
                      <w:sz w:val="18"/>
                      <w:szCs w:val="18"/>
                    </w:rPr>
                  </w:pPr>
                  <w:r>
                    <w:rPr>
                      <w:rFonts w:hint="eastAsia" w:ascii="宋体" w:hAnsi="宋体" w:cs="宋体"/>
                      <w:sz w:val="18"/>
                      <w:szCs w:val="18"/>
                    </w:rPr>
                    <w:t xml:space="preserve">绝缘维护  </w:t>
                  </w:r>
                </w:p>
              </w:tc>
            </w:tr>
            <w:tr w14:paraId="7FA852C2">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113469D2">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1B483A0B">
                  <w:pPr>
                    <w:rPr>
                      <w:rFonts w:ascii="宋体" w:hAnsi="宋体" w:cs="宋体"/>
                      <w:sz w:val="18"/>
                      <w:szCs w:val="18"/>
                    </w:rPr>
                  </w:pPr>
                  <w:r>
                    <w:rPr>
                      <w:rFonts w:hint="eastAsia" w:ascii="宋体" w:hAnsi="宋体" w:cs="宋体"/>
                      <w:sz w:val="18"/>
                      <w:szCs w:val="18"/>
                    </w:rPr>
                    <w:t xml:space="preserve">阳极缝和位置检查  </w:t>
                  </w:r>
                </w:p>
              </w:tc>
            </w:tr>
            <w:tr w14:paraId="5F3F900C">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32011053">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503CCCC1">
                  <w:pPr>
                    <w:rPr>
                      <w:rFonts w:ascii="宋体" w:hAnsi="宋体" w:cs="宋体"/>
                      <w:sz w:val="18"/>
                      <w:szCs w:val="18"/>
                    </w:rPr>
                  </w:pPr>
                  <w:r>
                    <w:rPr>
                      <w:rFonts w:hint="eastAsia" w:ascii="宋体" w:hAnsi="宋体" w:cs="宋体"/>
                      <w:sz w:val="18"/>
                      <w:szCs w:val="18"/>
                    </w:rPr>
                    <w:t>阴极检查&amp;更换（如有必要）</w:t>
                  </w:r>
                </w:p>
              </w:tc>
            </w:tr>
            <w:tr w14:paraId="3E56E016">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32436BEC">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75C118AA">
                  <w:pPr>
                    <w:rPr>
                      <w:rFonts w:ascii="宋体" w:hAnsi="宋体" w:cs="宋体"/>
                      <w:sz w:val="18"/>
                      <w:szCs w:val="18"/>
                    </w:rPr>
                  </w:pPr>
                  <w:r>
                    <w:rPr>
                      <w:rFonts w:hint="eastAsia" w:ascii="宋体" w:hAnsi="宋体" w:cs="宋体"/>
                      <w:sz w:val="18"/>
                      <w:szCs w:val="18"/>
                    </w:rPr>
                    <w:t xml:space="preserve">中心电极维护 </w:t>
                  </w:r>
                </w:p>
              </w:tc>
            </w:tr>
            <w:tr w14:paraId="464157EF">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5EFDC7C5">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5E8E5184">
                  <w:pPr>
                    <w:rPr>
                      <w:rFonts w:ascii="宋体" w:hAnsi="宋体" w:cs="宋体"/>
                      <w:sz w:val="18"/>
                      <w:szCs w:val="18"/>
                    </w:rPr>
                  </w:pPr>
                  <w:r>
                    <w:rPr>
                      <w:rFonts w:hint="eastAsia" w:ascii="宋体" w:hAnsi="宋体" w:cs="宋体"/>
                      <w:sz w:val="18"/>
                      <w:szCs w:val="18"/>
                    </w:rPr>
                    <w:t xml:space="preserve">Puller电极维护  </w:t>
                  </w:r>
                </w:p>
              </w:tc>
            </w:tr>
            <w:tr w14:paraId="2088D517">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348C5790">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03D4B608">
                  <w:pPr>
                    <w:rPr>
                      <w:rFonts w:ascii="宋体" w:hAnsi="宋体" w:cs="宋体"/>
                      <w:sz w:val="18"/>
                      <w:szCs w:val="18"/>
                    </w:rPr>
                  </w:pPr>
                  <w:r>
                    <w:rPr>
                      <w:rFonts w:hint="eastAsia" w:ascii="宋体" w:hAnsi="宋体" w:cs="宋体"/>
                      <w:sz w:val="18"/>
                      <w:szCs w:val="18"/>
                    </w:rPr>
                    <w:t xml:space="preserve">中心电极维护  </w:t>
                  </w:r>
                </w:p>
              </w:tc>
            </w:tr>
            <w:tr w14:paraId="52B08CDA">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22FA8DAC">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52C47D90">
                  <w:pPr>
                    <w:rPr>
                      <w:rFonts w:ascii="宋体" w:hAnsi="宋体" w:cs="宋体"/>
                      <w:sz w:val="18"/>
                      <w:szCs w:val="18"/>
                    </w:rPr>
                  </w:pPr>
                  <w:r>
                    <w:rPr>
                      <w:rFonts w:hint="eastAsia" w:ascii="宋体" w:hAnsi="宋体" w:cs="宋体"/>
                      <w:sz w:val="18"/>
                      <w:szCs w:val="18"/>
                    </w:rPr>
                    <w:t>中心电极高度</w:t>
                  </w:r>
                  <w:r>
                    <w:rPr>
                      <w:rFonts w:hint="eastAsia"/>
                      <w:sz w:val="18"/>
                      <w:szCs w:val="18"/>
                    </w:rPr>
                    <w:t>校正</w:t>
                  </w:r>
                </w:p>
              </w:tc>
            </w:tr>
            <w:tr w14:paraId="6EC94385">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7817A251">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756B5897">
                  <w:pPr>
                    <w:rPr>
                      <w:rFonts w:ascii="宋体" w:hAnsi="宋体" w:cs="宋体"/>
                      <w:sz w:val="18"/>
                      <w:szCs w:val="18"/>
                    </w:rPr>
                  </w:pPr>
                  <w:r>
                    <w:rPr>
                      <w:rFonts w:hint="eastAsia" w:ascii="宋体" w:hAnsi="宋体" w:cs="宋体"/>
                      <w:sz w:val="18"/>
                      <w:szCs w:val="18"/>
                    </w:rPr>
                    <w:t xml:space="preserve">束流挡板驱动维护  </w:t>
                  </w:r>
                </w:p>
              </w:tc>
            </w:tr>
            <w:tr w14:paraId="37B644C4">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4209DBD0">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347939D7">
                  <w:pPr>
                    <w:rPr>
                      <w:rFonts w:ascii="宋体" w:hAnsi="宋体" w:cs="宋体"/>
                      <w:sz w:val="18"/>
                      <w:szCs w:val="18"/>
                    </w:rPr>
                  </w:pPr>
                  <w:r>
                    <w:rPr>
                      <w:rFonts w:hint="eastAsia" w:ascii="宋体" w:hAnsi="宋体" w:cs="宋体"/>
                      <w:sz w:val="18"/>
                      <w:szCs w:val="18"/>
                    </w:rPr>
                    <w:t>束流挡板电阻测量</w:t>
                  </w:r>
                </w:p>
              </w:tc>
            </w:tr>
            <w:tr w14:paraId="5ABC9AC0">
              <w:tblPrEx>
                <w:tblCellMar>
                  <w:top w:w="0" w:type="dxa"/>
                  <w:left w:w="108" w:type="dxa"/>
                  <w:bottom w:w="0" w:type="dxa"/>
                  <w:right w:w="108" w:type="dxa"/>
                </w:tblCellMar>
              </w:tblPrEx>
              <w:trPr>
                <w:trHeight w:val="285" w:hRule="atLeast"/>
                <w:jc w:val="center"/>
              </w:trPr>
              <w:tc>
                <w:tcPr>
                  <w:tcW w:w="1645" w:type="dxa"/>
                  <w:vMerge w:val="restart"/>
                  <w:tcBorders>
                    <w:top w:val="nil"/>
                    <w:left w:val="single" w:color="auto" w:sz="4" w:space="0"/>
                    <w:bottom w:val="single" w:color="000000" w:sz="4" w:space="0"/>
                    <w:right w:val="single" w:color="auto" w:sz="4" w:space="0"/>
                  </w:tcBorders>
                  <w:vAlign w:val="center"/>
                </w:tcPr>
                <w:p w14:paraId="07E5A4B8">
                  <w:pPr>
                    <w:jc w:val="center"/>
                    <w:rPr>
                      <w:rFonts w:ascii="宋体" w:hAnsi="宋体" w:cs="宋体"/>
                      <w:sz w:val="18"/>
                      <w:szCs w:val="18"/>
                    </w:rPr>
                  </w:pPr>
                  <w:r>
                    <w:rPr>
                      <w:rFonts w:hint="eastAsia" w:ascii="宋体" w:hAnsi="宋体" w:cs="宋体"/>
                      <w:sz w:val="18"/>
                      <w:szCs w:val="18"/>
                    </w:rPr>
                    <w:t>腔，D形电极</w:t>
                  </w:r>
                </w:p>
              </w:tc>
              <w:tc>
                <w:tcPr>
                  <w:tcW w:w="7558" w:type="dxa"/>
                  <w:tcBorders>
                    <w:top w:val="nil"/>
                    <w:left w:val="nil"/>
                    <w:bottom w:val="single" w:color="auto" w:sz="4" w:space="0"/>
                    <w:right w:val="single" w:color="auto" w:sz="4" w:space="0"/>
                  </w:tcBorders>
                  <w:vAlign w:val="center"/>
                </w:tcPr>
                <w:p w14:paraId="2029D97F">
                  <w:pPr>
                    <w:rPr>
                      <w:rFonts w:ascii="宋体" w:hAnsi="宋体" w:cs="宋体"/>
                      <w:sz w:val="18"/>
                      <w:szCs w:val="18"/>
                    </w:rPr>
                  </w:pPr>
                  <w:r>
                    <w:rPr>
                      <w:rFonts w:hint="eastAsia" w:ascii="宋体" w:hAnsi="宋体" w:cs="宋体"/>
                      <w:sz w:val="18"/>
                      <w:szCs w:val="18"/>
                    </w:rPr>
                    <w:t xml:space="preserve">补偿器维护  </w:t>
                  </w:r>
                </w:p>
              </w:tc>
            </w:tr>
            <w:tr w14:paraId="1014DF41">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3F61450B">
                  <w:pPr>
                    <w:rPr>
                      <w:rFonts w:ascii="宋体" w:hAnsi="宋体" w:cs="宋体"/>
                      <w:sz w:val="18"/>
                      <w:szCs w:val="18"/>
                    </w:rPr>
                  </w:pPr>
                </w:p>
              </w:tc>
              <w:tc>
                <w:tcPr>
                  <w:tcW w:w="7558" w:type="dxa"/>
                  <w:tcBorders>
                    <w:top w:val="single" w:color="auto" w:sz="4" w:space="0"/>
                    <w:left w:val="nil"/>
                    <w:bottom w:val="single" w:color="auto" w:sz="4" w:space="0"/>
                    <w:right w:val="single" w:color="auto" w:sz="4" w:space="0"/>
                  </w:tcBorders>
                  <w:vAlign w:val="center"/>
                </w:tcPr>
                <w:p w14:paraId="2E754894">
                  <w:pPr>
                    <w:rPr>
                      <w:rFonts w:ascii="宋体" w:hAnsi="宋体" w:cs="宋体"/>
                      <w:sz w:val="18"/>
                      <w:szCs w:val="18"/>
                    </w:rPr>
                  </w:pPr>
                  <w:r>
                    <w:rPr>
                      <w:rFonts w:hint="eastAsia" w:ascii="宋体" w:hAnsi="宋体" w:cs="宋体"/>
                      <w:sz w:val="18"/>
                      <w:szCs w:val="18"/>
                    </w:rPr>
                    <w:t xml:space="preserve">D形电极维护  </w:t>
                  </w:r>
                </w:p>
              </w:tc>
            </w:tr>
            <w:tr w14:paraId="46330ED9">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0BE32970">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5BAF3873">
                  <w:pPr>
                    <w:rPr>
                      <w:rFonts w:ascii="宋体" w:hAnsi="宋体" w:cs="宋体"/>
                      <w:sz w:val="18"/>
                      <w:szCs w:val="18"/>
                    </w:rPr>
                  </w:pPr>
                  <w:r>
                    <w:rPr>
                      <w:rFonts w:hint="eastAsia" w:ascii="宋体" w:hAnsi="宋体" w:cs="宋体"/>
                      <w:sz w:val="18"/>
                      <w:szCs w:val="18"/>
                    </w:rPr>
                    <w:t xml:space="preserve">接地板检查   </w:t>
                  </w:r>
                </w:p>
              </w:tc>
            </w:tr>
            <w:tr w14:paraId="46718876">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523F96B6">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171A850C">
                  <w:pPr>
                    <w:rPr>
                      <w:rFonts w:ascii="宋体" w:hAnsi="宋体" w:cs="宋体"/>
                      <w:sz w:val="18"/>
                      <w:szCs w:val="18"/>
                    </w:rPr>
                  </w:pPr>
                  <w:r>
                    <w:rPr>
                      <w:rFonts w:hint="eastAsia" w:ascii="宋体" w:hAnsi="宋体" w:cs="宋体"/>
                      <w:sz w:val="18"/>
                      <w:szCs w:val="18"/>
                    </w:rPr>
                    <w:t>射频放大器维护</w:t>
                  </w:r>
                </w:p>
              </w:tc>
            </w:tr>
            <w:tr w14:paraId="10E8CF4E">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4694A372">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5674D645">
                  <w:pPr>
                    <w:rPr>
                      <w:rFonts w:ascii="宋体" w:hAnsi="宋体" w:cs="宋体"/>
                      <w:sz w:val="18"/>
                      <w:szCs w:val="18"/>
                    </w:rPr>
                  </w:pPr>
                  <w:r>
                    <w:rPr>
                      <w:rFonts w:hint="eastAsia" w:ascii="宋体" w:hAnsi="宋体" w:cs="宋体"/>
                      <w:sz w:val="18"/>
                      <w:szCs w:val="18"/>
                    </w:rPr>
                    <w:t xml:space="preserve">联锁检查  </w:t>
                  </w:r>
                </w:p>
              </w:tc>
            </w:tr>
            <w:tr w14:paraId="204B9B28">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525EC4DB">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00B493AB">
                  <w:pPr>
                    <w:rPr>
                      <w:rFonts w:ascii="宋体" w:hAnsi="宋体" w:cs="宋体"/>
                      <w:sz w:val="18"/>
                      <w:szCs w:val="18"/>
                    </w:rPr>
                  </w:pPr>
                  <w:r>
                    <w:rPr>
                      <w:rFonts w:hint="eastAsia" w:ascii="宋体" w:hAnsi="宋体" w:cs="宋体"/>
                      <w:sz w:val="18"/>
                      <w:szCs w:val="18"/>
                    </w:rPr>
                    <w:t>运行参数</w:t>
                  </w:r>
                  <w:r>
                    <w:rPr>
                      <w:rFonts w:hint="eastAsia"/>
                      <w:sz w:val="18"/>
                      <w:szCs w:val="18"/>
                    </w:rPr>
                    <w:t>校正</w:t>
                  </w:r>
                </w:p>
              </w:tc>
            </w:tr>
            <w:tr w14:paraId="0FC07DC9">
              <w:tblPrEx>
                <w:tblCellMar>
                  <w:top w:w="0" w:type="dxa"/>
                  <w:left w:w="108" w:type="dxa"/>
                  <w:bottom w:w="0" w:type="dxa"/>
                  <w:right w:w="108" w:type="dxa"/>
                </w:tblCellMar>
              </w:tblPrEx>
              <w:trPr>
                <w:trHeight w:val="285" w:hRule="atLeast"/>
                <w:jc w:val="center"/>
              </w:trPr>
              <w:tc>
                <w:tcPr>
                  <w:tcW w:w="1645" w:type="dxa"/>
                  <w:vMerge w:val="restart"/>
                  <w:tcBorders>
                    <w:top w:val="nil"/>
                    <w:left w:val="single" w:color="auto" w:sz="4" w:space="0"/>
                    <w:right w:val="single" w:color="auto" w:sz="4" w:space="0"/>
                  </w:tcBorders>
                  <w:vAlign w:val="center"/>
                </w:tcPr>
                <w:p w14:paraId="71D8C5AC">
                  <w:pPr>
                    <w:jc w:val="center"/>
                    <w:rPr>
                      <w:rFonts w:ascii="宋体" w:hAnsi="宋体" w:cs="宋体"/>
                      <w:sz w:val="18"/>
                      <w:szCs w:val="18"/>
                    </w:rPr>
                  </w:pPr>
                  <w:r>
                    <w:rPr>
                      <w:rFonts w:hint="eastAsia" w:ascii="宋体" w:hAnsi="宋体" w:cs="宋体"/>
                      <w:sz w:val="18"/>
                      <w:szCs w:val="18"/>
                    </w:rPr>
                    <w:t>碳膜剥离器</w:t>
                  </w:r>
                </w:p>
              </w:tc>
              <w:tc>
                <w:tcPr>
                  <w:tcW w:w="7558" w:type="dxa"/>
                  <w:tcBorders>
                    <w:top w:val="nil"/>
                    <w:left w:val="nil"/>
                    <w:bottom w:val="single" w:color="auto" w:sz="4" w:space="0"/>
                    <w:right w:val="single" w:color="auto" w:sz="4" w:space="0"/>
                  </w:tcBorders>
                  <w:vAlign w:val="center"/>
                </w:tcPr>
                <w:p w14:paraId="7A1900A6">
                  <w:pPr>
                    <w:rPr>
                      <w:rFonts w:ascii="宋体" w:hAnsi="宋体" w:cs="宋体"/>
                      <w:sz w:val="18"/>
                      <w:szCs w:val="18"/>
                    </w:rPr>
                  </w:pPr>
                  <w:r>
                    <w:rPr>
                      <w:rFonts w:hint="eastAsia" w:ascii="宋体" w:hAnsi="宋体" w:cs="宋体"/>
                      <w:sz w:val="18"/>
                      <w:szCs w:val="18"/>
                    </w:rPr>
                    <w:t xml:space="preserve">外观检查  </w:t>
                  </w:r>
                </w:p>
              </w:tc>
            </w:tr>
            <w:tr w14:paraId="755F9177">
              <w:tblPrEx>
                <w:tblCellMar>
                  <w:top w:w="0" w:type="dxa"/>
                  <w:left w:w="108" w:type="dxa"/>
                  <w:bottom w:w="0" w:type="dxa"/>
                  <w:right w:w="108" w:type="dxa"/>
                </w:tblCellMar>
              </w:tblPrEx>
              <w:trPr>
                <w:trHeight w:val="285" w:hRule="atLeast"/>
                <w:jc w:val="center"/>
              </w:trPr>
              <w:tc>
                <w:tcPr>
                  <w:tcW w:w="1645" w:type="dxa"/>
                  <w:vMerge w:val="continue"/>
                  <w:tcBorders>
                    <w:left w:val="single" w:color="auto" w:sz="4" w:space="0"/>
                    <w:right w:val="single" w:color="auto" w:sz="4" w:space="0"/>
                  </w:tcBorders>
                  <w:vAlign w:val="center"/>
                </w:tcPr>
                <w:p w14:paraId="20BF741A">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6C16252B">
                  <w:pPr>
                    <w:rPr>
                      <w:rFonts w:ascii="宋体" w:hAnsi="宋体" w:cs="宋体"/>
                      <w:sz w:val="18"/>
                      <w:szCs w:val="18"/>
                    </w:rPr>
                  </w:pPr>
                  <w:r>
                    <w:rPr>
                      <w:rFonts w:hint="eastAsia" w:ascii="宋体" w:hAnsi="宋体" w:cs="宋体"/>
                      <w:sz w:val="18"/>
                      <w:szCs w:val="18"/>
                    </w:rPr>
                    <w:t xml:space="preserve">碳膜检查&amp;更换（如有必要） </w:t>
                  </w:r>
                </w:p>
              </w:tc>
            </w:tr>
            <w:tr w14:paraId="5A9465BC">
              <w:tblPrEx>
                <w:tblCellMar>
                  <w:top w:w="0" w:type="dxa"/>
                  <w:left w:w="108" w:type="dxa"/>
                  <w:bottom w:w="0" w:type="dxa"/>
                  <w:right w:w="108" w:type="dxa"/>
                </w:tblCellMar>
              </w:tblPrEx>
              <w:trPr>
                <w:trHeight w:val="285" w:hRule="atLeast"/>
                <w:jc w:val="center"/>
              </w:trPr>
              <w:tc>
                <w:tcPr>
                  <w:tcW w:w="1645" w:type="dxa"/>
                  <w:vMerge w:val="continue"/>
                  <w:tcBorders>
                    <w:left w:val="single" w:color="auto" w:sz="4" w:space="0"/>
                    <w:right w:val="single" w:color="auto" w:sz="4" w:space="0"/>
                  </w:tcBorders>
                  <w:vAlign w:val="center"/>
                </w:tcPr>
                <w:p w14:paraId="6DFCEBE7">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6BE95BAB">
                  <w:pPr>
                    <w:rPr>
                      <w:rFonts w:ascii="宋体" w:hAnsi="宋体" w:cs="宋体"/>
                      <w:sz w:val="18"/>
                      <w:szCs w:val="18"/>
                    </w:rPr>
                  </w:pPr>
                  <w:r>
                    <w:rPr>
                      <w:rFonts w:hint="eastAsia" w:ascii="宋体" w:hAnsi="宋体" w:cs="宋体"/>
                      <w:sz w:val="18"/>
                      <w:szCs w:val="18"/>
                    </w:rPr>
                    <w:t>离合器维护</w:t>
                  </w:r>
                </w:p>
              </w:tc>
            </w:tr>
            <w:tr w14:paraId="15104CE8">
              <w:tblPrEx>
                <w:tblCellMar>
                  <w:top w:w="0" w:type="dxa"/>
                  <w:left w:w="108" w:type="dxa"/>
                  <w:bottom w:w="0" w:type="dxa"/>
                  <w:right w:w="108" w:type="dxa"/>
                </w:tblCellMar>
              </w:tblPrEx>
              <w:trPr>
                <w:trHeight w:val="285" w:hRule="atLeast"/>
                <w:jc w:val="center"/>
              </w:trPr>
              <w:tc>
                <w:tcPr>
                  <w:tcW w:w="1645" w:type="dxa"/>
                  <w:vMerge w:val="continue"/>
                  <w:tcBorders>
                    <w:left w:val="single" w:color="auto" w:sz="4" w:space="0"/>
                    <w:right w:val="single" w:color="auto" w:sz="4" w:space="0"/>
                  </w:tcBorders>
                  <w:vAlign w:val="center"/>
                </w:tcPr>
                <w:p w14:paraId="7295E311">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112D1A75">
                  <w:pPr>
                    <w:rPr>
                      <w:rFonts w:ascii="宋体" w:hAnsi="宋体" w:cs="宋体"/>
                      <w:sz w:val="18"/>
                      <w:szCs w:val="18"/>
                    </w:rPr>
                  </w:pPr>
                  <w:r>
                    <w:rPr>
                      <w:rFonts w:hint="eastAsia" w:ascii="宋体" w:hAnsi="宋体" w:cs="宋体"/>
                      <w:sz w:val="18"/>
                      <w:szCs w:val="18"/>
                    </w:rPr>
                    <w:t>导辊维护</w:t>
                  </w:r>
                </w:p>
              </w:tc>
            </w:tr>
            <w:tr w14:paraId="34C63D29">
              <w:tblPrEx>
                <w:tblCellMar>
                  <w:top w:w="0" w:type="dxa"/>
                  <w:left w:w="108" w:type="dxa"/>
                  <w:bottom w:w="0" w:type="dxa"/>
                  <w:right w:w="108" w:type="dxa"/>
                </w:tblCellMar>
              </w:tblPrEx>
              <w:trPr>
                <w:trHeight w:val="285" w:hRule="atLeast"/>
                <w:jc w:val="center"/>
              </w:trPr>
              <w:tc>
                <w:tcPr>
                  <w:tcW w:w="1645" w:type="dxa"/>
                  <w:vMerge w:val="continue"/>
                  <w:tcBorders>
                    <w:left w:val="single" w:color="auto" w:sz="4" w:space="0"/>
                    <w:bottom w:val="single" w:color="000000" w:sz="4" w:space="0"/>
                    <w:right w:val="single" w:color="auto" w:sz="4" w:space="0"/>
                  </w:tcBorders>
                  <w:vAlign w:val="center"/>
                </w:tcPr>
                <w:p w14:paraId="352F2A0C">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2ED480CA">
                  <w:pPr>
                    <w:rPr>
                      <w:rFonts w:ascii="宋体" w:hAnsi="宋体" w:cs="宋体"/>
                      <w:sz w:val="18"/>
                      <w:szCs w:val="18"/>
                    </w:rPr>
                  </w:pPr>
                  <w:r>
                    <w:rPr>
                      <w:rFonts w:hint="eastAsia" w:ascii="宋体" w:hAnsi="宋体" w:cs="宋体"/>
                      <w:sz w:val="18"/>
                      <w:szCs w:val="18"/>
                    </w:rPr>
                    <w:t xml:space="preserve">弹簧维护  </w:t>
                  </w:r>
                </w:p>
              </w:tc>
            </w:tr>
            <w:tr w14:paraId="6A4455F1">
              <w:tblPrEx>
                <w:tblCellMar>
                  <w:top w:w="0" w:type="dxa"/>
                  <w:left w:w="108" w:type="dxa"/>
                  <w:bottom w:w="0" w:type="dxa"/>
                  <w:right w:w="108" w:type="dxa"/>
                </w:tblCellMar>
              </w:tblPrEx>
              <w:trPr>
                <w:trHeight w:val="285" w:hRule="atLeast"/>
                <w:jc w:val="center"/>
              </w:trPr>
              <w:tc>
                <w:tcPr>
                  <w:tcW w:w="1645" w:type="dxa"/>
                  <w:vMerge w:val="restart"/>
                  <w:tcBorders>
                    <w:top w:val="single" w:color="auto" w:sz="4" w:space="0"/>
                    <w:left w:val="single" w:color="auto" w:sz="4" w:space="0"/>
                    <w:right w:val="single" w:color="auto" w:sz="4" w:space="0"/>
                  </w:tcBorders>
                  <w:vAlign w:val="center"/>
                </w:tcPr>
                <w:p w14:paraId="5453B7A6">
                  <w:pPr>
                    <w:rPr>
                      <w:rFonts w:ascii="宋体" w:hAnsi="宋体" w:cs="宋体"/>
                      <w:sz w:val="18"/>
                      <w:szCs w:val="18"/>
                    </w:rPr>
                  </w:pPr>
                </w:p>
              </w:tc>
              <w:tc>
                <w:tcPr>
                  <w:tcW w:w="7558" w:type="dxa"/>
                  <w:tcBorders>
                    <w:top w:val="single" w:color="auto" w:sz="4" w:space="0"/>
                    <w:left w:val="nil"/>
                    <w:bottom w:val="single" w:color="auto" w:sz="4" w:space="0"/>
                    <w:right w:val="single" w:color="auto" w:sz="4" w:space="0"/>
                  </w:tcBorders>
                  <w:vAlign w:val="center"/>
                </w:tcPr>
                <w:p w14:paraId="1C25E47B">
                  <w:pPr>
                    <w:rPr>
                      <w:rFonts w:ascii="宋体" w:hAnsi="宋体" w:cs="宋体"/>
                      <w:sz w:val="18"/>
                      <w:szCs w:val="18"/>
                    </w:rPr>
                  </w:pPr>
                  <w:r>
                    <w:rPr>
                      <w:rFonts w:hint="eastAsia" w:ascii="宋体" w:hAnsi="宋体" w:cs="宋体"/>
                      <w:sz w:val="18"/>
                      <w:szCs w:val="18"/>
                    </w:rPr>
                    <w:t xml:space="preserve">驱动测试  </w:t>
                  </w:r>
                </w:p>
              </w:tc>
            </w:tr>
            <w:tr w14:paraId="12B4B288">
              <w:tblPrEx>
                <w:tblCellMar>
                  <w:top w:w="0" w:type="dxa"/>
                  <w:left w:w="108" w:type="dxa"/>
                  <w:bottom w:w="0" w:type="dxa"/>
                  <w:right w:w="108" w:type="dxa"/>
                </w:tblCellMar>
              </w:tblPrEx>
              <w:trPr>
                <w:trHeight w:val="285" w:hRule="atLeast"/>
                <w:jc w:val="center"/>
              </w:trPr>
              <w:tc>
                <w:tcPr>
                  <w:tcW w:w="1645" w:type="dxa"/>
                  <w:vMerge w:val="continue"/>
                  <w:tcBorders>
                    <w:left w:val="single" w:color="auto" w:sz="4" w:space="0"/>
                    <w:bottom w:val="single" w:color="000000" w:sz="4" w:space="0"/>
                    <w:right w:val="single" w:color="auto" w:sz="4" w:space="0"/>
                  </w:tcBorders>
                  <w:vAlign w:val="center"/>
                </w:tcPr>
                <w:p w14:paraId="3FFD72ED">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51B61B37">
                  <w:pPr>
                    <w:rPr>
                      <w:rFonts w:ascii="宋体" w:hAnsi="宋体" w:cs="宋体"/>
                      <w:sz w:val="18"/>
                      <w:szCs w:val="18"/>
                    </w:rPr>
                  </w:pPr>
                  <w:r>
                    <w:rPr>
                      <w:rFonts w:hint="eastAsia" w:ascii="宋体" w:hAnsi="宋体" w:cs="宋体"/>
                      <w:sz w:val="18"/>
                      <w:szCs w:val="18"/>
                    </w:rPr>
                    <w:t>电阻测量</w:t>
                  </w:r>
                </w:p>
              </w:tc>
            </w:tr>
            <w:tr w14:paraId="181BDDAD">
              <w:tblPrEx>
                <w:tblCellMar>
                  <w:top w:w="0" w:type="dxa"/>
                  <w:left w:w="108" w:type="dxa"/>
                  <w:bottom w:w="0" w:type="dxa"/>
                  <w:right w:w="108" w:type="dxa"/>
                </w:tblCellMar>
              </w:tblPrEx>
              <w:trPr>
                <w:trHeight w:val="285" w:hRule="atLeast"/>
                <w:jc w:val="center"/>
              </w:trPr>
              <w:tc>
                <w:tcPr>
                  <w:tcW w:w="1645" w:type="dxa"/>
                  <w:vMerge w:val="restart"/>
                  <w:tcBorders>
                    <w:top w:val="nil"/>
                    <w:left w:val="single" w:color="auto" w:sz="4" w:space="0"/>
                    <w:bottom w:val="single" w:color="000000" w:sz="4" w:space="0"/>
                    <w:right w:val="single" w:color="auto" w:sz="4" w:space="0"/>
                  </w:tcBorders>
                  <w:vAlign w:val="center"/>
                </w:tcPr>
                <w:p w14:paraId="51AB825D">
                  <w:pPr>
                    <w:jc w:val="center"/>
                    <w:rPr>
                      <w:rFonts w:ascii="宋体" w:hAnsi="宋体" w:cs="宋体"/>
                      <w:sz w:val="18"/>
                      <w:szCs w:val="18"/>
                    </w:rPr>
                  </w:pPr>
                  <w:r>
                    <w:rPr>
                      <w:rFonts w:hint="eastAsia" w:ascii="宋体" w:hAnsi="宋体" w:cs="宋体"/>
                      <w:sz w:val="18"/>
                      <w:szCs w:val="18"/>
                    </w:rPr>
                    <w:t>准直器</w:t>
                  </w:r>
                </w:p>
              </w:tc>
              <w:tc>
                <w:tcPr>
                  <w:tcW w:w="7558" w:type="dxa"/>
                  <w:tcBorders>
                    <w:top w:val="nil"/>
                    <w:left w:val="nil"/>
                    <w:bottom w:val="single" w:color="auto" w:sz="4" w:space="0"/>
                    <w:right w:val="single" w:color="auto" w:sz="4" w:space="0"/>
                  </w:tcBorders>
                  <w:vAlign w:val="center"/>
                </w:tcPr>
                <w:p w14:paraId="660B6008">
                  <w:pPr>
                    <w:rPr>
                      <w:rFonts w:ascii="宋体" w:hAnsi="宋体" w:cs="宋体"/>
                      <w:sz w:val="18"/>
                      <w:szCs w:val="18"/>
                    </w:rPr>
                  </w:pPr>
                  <w:r>
                    <w:rPr>
                      <w:rFonts w:hint="eastAsia" w:ascii="宋体" w:hAnsi="宋体" w:cs="宋体"/>
                      <w:sz w:val="18"/>
                      <w:szCs w:val="18"/>
                    </w:rPr>
                    <w:t xml:space="preserve">外观检查  </w:t>
                  </w:r>
                </w:p>
              </w:tc>
            </w:tr>
            <w:tr w14:paraId="266D250D">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04F7B579">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1B2E4378">
                  <w:pPr>
                    <w:rPr>
                      <w:rFonts w:ascii="宋体" w:hAnsi="宋体" w:cs="宋体"/>
                      <w:sz w:val="18"/>
                      <w:szCs w:val="18"/>
                    </w:rPr>
                  </w:pPr>
                  <w:r>
                    <w:rPr>
                      <w:rFonts w:hint="eastAsia" w:ascii="宋体" w:hAnsi="宋体" w:cs="宋体"/>
                      <w:sz w:val="18"/>
                      <w:szCs w:val="18"/>
                    </w:rPr>
                    <w:t xml:space="preserve">电阻确认 </w:t>
                  </w:r>
                </w:p>
              </w:tc>
            </w:tr>
            <w:tr w14:paraId="7ED43A06">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0FBFDF40">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63FFD2AB">
                  <w:pPr>
                    <w:rPr>
                      <w:rFonts w:ascii="宋体" w:hAnsi="宋体" w:cs="宋体"/>
                      <w:sz w:val="18"/>
                      <w:szCs w:val="18"/>
                    </w:rPr>
                  </w:pPr>
                  <w:r>
                    <w:rPr>
                      <w:rFonts w:hint="eastAsia" w:ascii="宋体" w:hAnsi="宋体" w:cs="宋体"/>
                      <w:sz w:val="18"/>
                      <w:szCs w:val="18"/>
                    </w:rPr>
                    <w:t>缝的长度</w:t>
                  </w:r>
                  <w:r>
                    <w:rPr>
                      <w:rFonts w:hint="eastAsia"/>
                      <w:sz w:val="18"/>
                      <w:szCs w:val="18"/>
                    </w:rPr>
                    <w:t>校正</w:t>
                  </w:r>
                </w:p>
              </w:tc>
            </w:tr>
            <w:tr w14:paraId="5267C5F4">
              <w:tblPrEx>
                <w:tblCellMar>
                  <w:top w:w="0" w:type="dxa"/>
                  <w:left w:w="108" w:type="dxa"/>
                  <w:bottom w:w="0" w:type="dxa"/>
                  <w:right w:w="108" w:type="dxa"/>
                </w:tblCellMar>
              </w:tblPrEx>
              <w:trPr>
                <w:trHeight w:val="285" w:hRule="atLeast"/>
                <w:jc w:val="center"/>
              </w:trPr>
              <w:tc>
                <w:tcPr>
                  <w:tcW w:w="1645" w:type="dxa"/>
                  <w:vMerge w:val="restart"/>
                  <w:tcBorders>
                    <w:top w:val="single" w:color="auto" w:sz="4" w:space="0"/>
                    <w:left w:val="single" w:color="auto" w:sz="4" w:space="0"/>
                    <w:right w:val="single" w:color="auto" w:sz="4" w:space="0"/>
                  </w:tcBorders>
                  <w:vAlign w:val="center"/>
                </w:tcPr>
                <w:p w14:paraId="013AFA7A">
                  <w:pPr>
                    <w:jc w:val="center"/>
                    <w:rPr>
                      <w:rFonts w:ascii="宋体" w:hAnsi="宋体" w:cs="宋体"/>
                      <w:sz w:val="18"/>
                      <w:szCs w:val="18"/>
                    </w:rPr>
                  </w:pPr>
                  <w:r>
                    <w:rPr>
                      <w:rFonts w:hint="eastAsia" w:ascii="宋体" w:hAnsi="宋体" w:cs="宋体"/>
                      <w:sz w:val="18"/>
                      <w:szCs w:val="18"/>
                    </w:rPr>
                    <w:t>真空系统</w:t>
                  </w:r>
                </w:p>
              </w:tc>
              <w:tc>
                <w:tcPr>
                  <w:tcW w:w="7558" w:type="dxa"/>
                  <w:tcBorders>
                    <w:top w:val="single" w:color="auto" w:sz="4" w:space="0"/>
                    <w:left w:val="nil"/>
                    <w:bottom w:val="single" w:color="auto" w:sz="4" w:space="0"/>
                    <w:right w:val="single" w:color="auto" w:sz="4" w:space="0"/>
                  </w:tcBorders>
                  <w:vAlign w:val="center"/>
                </w:tcPr>
                <w:p w14:paraId="485A2A3C">
                  <w:pPr>
                    <w:rPr>
                      <w:rFonts w:ascii="宋体" w:hAnsi="宋体" w:cs="宋体"/>
                      <w:sz w:val="18"/>
                      <w:szCs w:val="18"/>
                    </w:rPr>
                  </w:pPr>
                  <w:r>
                    <w:rPr>
                      <w:rFonts w:hint="eastAsia" w:ascii="宋体" w:hAnsi="宋体" w:cs="宋体"/>
                      <w:sz w:val="18"/>
                      <w:szCs w:val="18"/>
                    </w:rPr>
                    <w:t xml:space="preserve">真空膜外观检查&amp;更换（如有必要）  </w:t>
                  </w:r>
                </w:p>
              </w:tc>
            </w:tr>
            <w:tr w14:paraId="21F60FC1">
              <w:tblPrEx>
                <w:tblCellMar>
                  <w:top w:w="0" w:type="dxa"/>
                  <w:left w:w="108" w:type="dxa"/>
                  <w:bottom w:w="0" w:type="dxa"/>
                  <w:right w:w="108" w:type="dxa"/>
                </w:tblCellMar>
              </w:tblPrEx>
              <w:trPr>
                <w:trHeight w:val="285" w:hRule="atLeast"/>
                <w:jc w:val="center"/>
              </w:trPr>
              <w:tc>
                <w:tcPr>
                  <w:tcW w:w="1645" w:type="dxa"/>
                  <w:vMerge w:val="continue"/>
                  <w:tcBorders>
                    <w:left w:val="single" w:color="auto" w:sz="4" w:space="0"/>
                    <w:right w:val="single" w:color="auto" w:sz="4" w:space="0"/>
                  </w:tcBorders>
                  <w:vAlign w:val="center"/>
                </w:tcPr>
                <w:p w14:paraId="14340EE6">
                  <w:pPr>
                    <w:jc w:val="cente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1FB0C476">
                  <w:pPr>
                    <w:rPr>
                      <w:rFonts w:ascii="宋体" w:hAnsi="宋体" w:cs="宋体"/>
                      <w:sz w:val="18"/>
                      <w:szCs w:val="18"/>
                    </w:rPr>
                  </w:pPr>
                  <w:r>
                    <w:rPr>
                      <w:rFonts w:hint="eastAsia" w:ascii="宋体" w:hAnsi="宋体" w:cs="宋体"/>
                      <w:sz w:val="18"/>
                      <w:szCs w:val="18"/>
                    </w:rPr>
                    <w:t>高真空计维护</w:t>
                  </w:r>
                </w:p>
              </w:tc>
            </w:tr>
            <w:tr w14:paraId="55AFE651">
              <w:tblPrEx>
                <w:tblCellMar>
                  <w:top w:w="0" w:type="dxa"/>
                  <w:left w:w="108" w:type="dxa"/>
                  <w:bottom w:w="0" w:type="dxa"/>
                  <w:right w:w="108" w:type="dxa"/>
                </w:tblCellMar>
              </w:tblPrEx>
              <w:trPr>
                <w:trHeight w:val="285" w:hRule="atLeast"/>
                <w:jc w:val="center"/>
              </w:trPr>
              <w:tc>
                <w:tcPr>
                  <w:tcW w:w="1645" w:type="dxa"/>
                  <w:vMerge w:val="continue"/>
                  <w:tcBorders>
                    <w:left w:val="single" w:color="auto" w:sz="4" w:space="0"/>
                    <w:right w:val="single" w:color="auto" w:sz="4" w:space="0"/>
                  </w:tcBorders>
                  <w:vAlign w:val="center"/>
                </w:tcPr>
                <w:p w14:paraId="5185B94F">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2E2F1211">
                  <w:pPr>
                    <w:rPr>
                      <w:rFonts w:ascii="宋体" w:hAnsi="宋体" w:cs="宋体"/>
                      <w:sz w:val="18"/>
                      <w:szCs w:val="18"/>
                    </w:rPr>
                  </w:pPr>
                  <w:r>
                    <w:rPr>
                      <w:rFonts w:hint="eastAsia" w:ascii="宋体" w:hAnsi="宋体" w:cs="宋体"/>
                      <w:sz w:val="18"/>
                      <w:szCs w:val="18"/>
                    </w:rPr>
                    <w:t xml:space="preserve">回转真空泵维护（外观检查  泵油检查） </w:t>
                  </w:r>
                </w:p>
              </w:tc>
            </w:tr>
            <w:tr w14:paraId="31167A27">
              <w:tblPrEx>
                <w:tblCellMar>
                  <w:top w:w="0" w:type="dxa"/>
                  <w:left w:w="108" w:type="dxa"/>
                  <w:bottom w:w="0" w:type="dxa"/>
                  <w:right w:w="108" w:type="dxa"/>
                </w:tblCellMar>
              </w:tblPrEx>
              <w:trPr>
                <w:trHeight w:val="285" w:hRule="atLeast"/>
                <w:jc w:val="center"/>
              </w:trPr>
              <w:tc>
                <w:tcPr>
                  <w:tcW w:w="1645" w:type="dxa"/>
                  <w:vMerge w:val="continue"/>
                  <w:tcBorders>
                    <w:left w:val="single" w:color="auto" w:sz="4" w:space="0"/>
                    <w:bottom w:val="single" w:color="000000" w:sz="4" w:space="0"/>
                    <w:right w:val="single" w:color="auto" w:sz="4" w:space="0"/>
                  </w:tcBorders>
                  <w:vAlign w:val="center"/>
                </w:tcPr>
                <w:p w14:paraId="1B488FE0">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4CE5FE95">
                  <w:pPr>
                    <w:rPr>
                      <w:rFonts w:ascii="宋体" w:hAnsi="宋体" w:cs="宋体"/>
                      <w:sz w:val="18"/>
                      <w:szCs w:val="18"/>
                    </w:rPr>
                  </w:pPr>
                  <w:r>
                    <w:rPr>
                      <w:rFonts w:hint="eastAsia" w:ascii="宋体" w:hAnsi="宋体" w:cs="宋体"/>
                      <w:sz w:val="18"/>
                      <w:szCs w:val="18"/>
                    </w:rPr>
                    <w:t>油扩散泵 维护（外观检查  加热器检查）</w:t>
                  </w:r>
                </w:p>
              </w:tc>
            </w:tr>
            <w:tr w14:paraId="11B5CB85">
              <w:tblPrEx>
                <w:tblCellMar>
                  <w:top w:w="0" w:type="dxa"/>
                  <w:left w:w="108" w:type="dxa"/>
                  <w:bottom w:w="0" w:type="dxa"/>
                  <w:right w:w="108" w:type="dxa"/>
                </w:tblCellMar>
              </w:tblPrEx>
              <w:trPr>
                <w:trHeight w:val="285" w:hRule="atLeast"/>
                <w:jc w:val="center"/>
              </w:trPr>
              <w:tc>
                <w:tcPr>
                  <w:tcW w:w="1645" w:type="dxa"/>
                  <w:vMerge w:val="restart"/>
                  <w:tcBorders>
                    <w:top w:val="nil"/>
                    <w:left w:val="single" w:color="auto" w:sz="4" w:space="0"/>
                    <w:bottom w:val="single" w:color="000000" w:sz="4" w:space="0"/>
                    <w:right w:val="single" w:color="auto" w:sz="4" w:space="0"/>
                  </w:tcBorders>
                  <w:vAlign w:val="center"/>
                </w:tcPr>
                <w:p w14:paraId="04CA6AEA">
                  <w:pPr>
                    <w:jc w:val="center"/>
                    <w:rPr>
                      <w:rFonts w:ascii="宋体" w:hAnsi="宋体" w:cs="宋体"/>
                      <w:sz w:val="18"/>
                      <w:szCs w:val="18"/>
                    </w:rPr>
                  </w:pPr>
                  <w:r>
                    <w:rPr>
                      <w:rFonts w:hint="eastAsia" w:ascii="宋体" w:hAnsi="宋体" w:cs="宋体"/>
                      <w:sz w:val="18"/>
                      <w:szCs w:val="18"/>
                    </w:rPr>
                    <w:t>靶膜冷却系统</w:t>
                  </w:r>
                </w:p>
              </w:tc>
              <w:tc>
                <w:tcPr>
                  <w:tcW w:w="7558" w:type="dxa"/>
                  <w:tcBorders>
                    <w:top w:val="nil"/>
                    <w:left w:val="nil"/>
                    <w:bottom w:val="single" w:color="auto" w:sz="4" w:space="0"/>
                    <w:right w:val="single" w:color="auto" w:sz="4" w:space="0"/>
                  </w:tcBorders>
                  <w:vAlign w:val="center"/>
                </w:tcPr>
                <w:p w14:paraId="1611EF07">
                  <w:pPr>
                    <w:rPr>
                      <w:rFonts w:ascii="宋体" w:hAnsi="宋体" w:cs="宋体"/>
                      <w:sz w:val="18"/>
                      <w:szCs w:val="18"/>
                    </w:rPr>
                  </w:pPr>
                  <w:r>
                    <w:rPr>
                      <w:rFonts w:hint="eastAsia" w:ascii="宋体" w:hAnsi="宋体" w:cs="宋体"/>
                      <w:sz w:val="18"/>
                      <w:szCs w:val="18"/>
                    </w:rPr>
                    <w:t xml:space="preserve">外观检查  </w:t>
                  </w:r>
                </w:p>
              </w:tc>
            </w:tr>
            <w:tr w14:paraId="62E11CD1">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567F84CE">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3C73876C">
                  <w:pPr>
                    <w:rPr>
                      <w:rFonts w:ascii="宋体" w:hAnsi="宋体" w:cs="宋体"/>
                      <w:sz w:val="18"/>
                      <w:szCs w:val="18"/>
                    </w:rPr>
                  </w:pPr>
                  <w:r>
                    <w:rPr>
                      <w:rFonts w:hint="eastAsia" w:ascii="宋体" w:hAnsi="宋体" w:cs="宋体"/>
                      <w:sz w:val="18"/>
                      <w:szCs w:val="18"/>
                    </w:rPr>
                    <w:t>泄漏</w:t>
                  </w:r>
                  <w:r>
                    <w:rPr>
                      <w:rFonts w:hint="eastAsia"/>
                      <w:sz w:val="18"/>
                      <w:szCs w:val="18"/>
                    </w:rPr>
                    <w:t>校正</w:t>
                  </w:r>
                </w:p>
              </w:tc>
            </w:tr>
            <w:tr w14:paraId="793A234D">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122A3F11">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2DA81285">
                  <w:pPr>
                    <w:rPr>
                      <w:rFonts w:ascii="宋体" w:hAnsi="宋体" w:cs="宋体"/>
                      <w:sz w:val="18"/>
                      <w:szCs w:val="18"/>
                    </w:rPr>
                  </w:pPr>
                  <w:r>
                    <w:rPr>
                      <w:rFonts w:hint="eastAsia" w:ascii="宋体" w:hAnsi="宋体" w:cs="宋体"/>
                      <w:sz w:val="18"/>
                      <w:szCs w:val="18"/>
                    </w:rPr>
                    <w:t xml:space="preserve">压力开关维护  </w:t>
                  </w:r>
                </w:p>
              </w:tc>
            </w:tr>
            <w:tr w14:paraId="5C649B42">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34C5DBBE">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691BD33B">
                  <w:pPr>
                    <w:rPr>
                      <w:rFonts w:ascii="宋体" w:hAnsi="宋体" w:cs="宋体"/>
                      <w:sz w:val="18"/>
                      <w:szCs w:val="18"/>
                    </w:rPr>
                  </w:pPr>
                  <w:r>
                    <w:rPr>
                      <w:rFonts w:hint="eastAsia" w:ascii="宋体" w:hAnsi="宋体" w:cs="宋体"/>
                      <w:sz w:val="18"/>
                      <w:szCs w:val="18"/>
                    </w:rPr>
                    <w:t xml:space="preserve">流量检查  </w:t>
                  </w:r>
                </w:p>
              </w:tc>
            </w:tr>
            <w:tr w14:paraId="5F53D0D9">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5604E0FC">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55AC0DAD">
                  <w:pPr>
                    <w:rPr>
                      <w:rFonts w:ascii="宋体" w:hAnsi="宋体" w:cs="宋体"/>
                      <w:sz w:val="18"/>
                      <w:szCs w:val="18"/>
                    </w:rPr>
                  </w:pPr>
                  <w:r>
                    <w:rPr>
                      <w:rFonts w:hint="eastAsia" w:ascii="宋体" w:hAnsi="宋体" w:cs="宋体"/>
                      <w:sz w:val="18"/>
                      <w:szCs w:val="18"/>
                    </w:rPr>
                    <w:t>隔膜泵维护</w:t>
                  </w:r>
                </w:p>
              </w:tc>
            </w:tr>
            <w:tr w14:paraId="4103FF40">
              <w:tblPrEx>
                <w:tblCellMar>
                  <w:top w:w="0" w:type="dxa"/>
                  <w:left w:w="108" w:type="dxa"/>
                  <w:bottom w:w="0" w:type="dxa"/>
                  <w:right w:w="108" w:type="dxa"/>
                </w:tblCellMar>
              </w:tblPrEx>
              <w:trPr>
                <w:trHeight w:val="285" w:hRule="atLeast"/>
                <w:jc w:val="center"/>
              </w:trPr>
              <w:tc>
                <w:tcPr>
                  <w:tcW w:w="1645" w:type="dxa"/>
                  <w:vMerge w:val="restart"/>
                  <w:tcBorders>
                    <w:top w:val="nil"/>
                    <w:left w:val="single" w:color="auto" w:sz="4" w:space="0"/>
                    <w:bottom w:val="single" w:color="000000" w:sz="4" w:space="0"/>
                    <w:right w:val="single" w:color="auto" w:sz="4" w:space="0"/>
                  </w:tcBorders>
                  <w:vAlign w:val="center"/>
                </w:tcPr>
                <w:p w14:paraId="6AC1AC73">
                  <w:pPr>
                    <w:jc w:val="center"/>
                    <w:rPr>
                      <w:rFonts w:ascii="宋体" w:hAnsi="宋体" w:cs="宋体"/>
                      <w:sz w:val="18"/>
                      <w:szCs w:val="18"/>
                    </w:rPr>
                  </w:pPr>
                  <w:r>
                    <w:rPr>
                      <w:rFonts w:hint="eastAsia" w:ascii="宋体" w:hAnsi="宋体" w:cs="宋体"/>
                      <w:sz w:val="18"/>
                      <w:szCs w:val="18"/>
                    </w:rPr>
                    <w:t>冷却系统</w:t>
                  </w:r>
                </w:p>
              </w:tc>
              <w:tc>
                <w:tcPr>
                  <w:tcW w:w="7558" w:type="dxa"/>
                  <w:tcBorders>
                    <w:top w:val="nil"/>
                    <w:left w:val="nil"/>
                    <w:bottom w:val="single" w:color="auto" w:sz="4" w:space="0"/>
                    <w:right w:val="single" w:color="auto" w:sz="4" w:space="0"/>
                  </w:tcBorders>
                  <w:vAlign w:val="center"/>
                </w:tcPr>
                <w:p w14:paraId="0CA4ADA0">
                  <w:pPr>
                    <w:rPr>
                      <w:rFonts w:ascii="宋体" w:hAnsi="宋体" w:cs="宋体"/>
                      <w:sz w:val="18"/>
                      <w:szCs w:val="18"/>
                    </w:rPr>
                  </w:pPr>
                  <w:r>
                    <w:rPr>
                      <w:rFonts w:hint="eastAsia" w:ascii="宋体" w:hAnsi="宋体" w:cs="宋体"/>
                      <w:sz w:val="18"/>
                      <w:szCs w:val="18"/>
                    </w:rPr>
                    <w:t xml:space="preserve">外观检查  </w:t>
                  </w:r>
                </w:p>
              </w:tc>
            </w:tr>
            <w:tr w14:paraId="2A4713E8">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6B9EB33B">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5B1D8266">
                  <w:pPr>
                    <w:rPr>
                      <w:rFonts w:ascii="宋体" w:hAnsi="宋体" w:cs="宋体"/>
                      <w:sz w:val="18"/>
                      <w:szCs w:val="18"/>
                    </w:rPr>
                  </w:pPr>
                  <w:r>
                    <w:rPr>
                      <w:rFonts w:hint="eastAsia" w:ascii="宋体" w:hAnsi="宋体" w:cs="宋体"/>
                      <w:sz w:val="18"/>
                      <w:szCs w:val="18"/>
                    </w:rPr>
                    <w:t xml:space="preserve">漏水、噪音检查  </w:t>
                  </w:r>
                </w:p>
              </w:tc>
            </w:tr>
            <w:tr w14:paraId="0AF82894">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57A6BFEC">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4731E582">
                  <w:pPr>
                    <w:rPr>
                      <w:rFonts w:ascii="宋体" w:hAnsi="宋体" w:cs="宋体"/>
                      <w:sz w:val="18"/>
                      <w:szCs w:val="18"/>
                    </w:rPr>
                  </w:pPr>
                  <w:r>
                    <w:rPr>
                      <w:rFonts w:hint="eastAsia" w:ascii="宋体" w:hAnsi="宋体" w:cs="宋体"/>
                      <w:sz w:val="18"/>
                      <w:szCs w:val="18"/>
                    </w:rPr>
                    <w:t xml:space="preserve">温度控制维护  </w:t>
                  </w:r>
                </w:p>
              </w:tc>
            </w:tr>
            <w:tr w14:paraId="52188FFE">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16028724">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311BACBD">
                  <w:pPr>
                    <w:rPr>
                      <w:rFonts w:ascii="宋体" w:hAnsi="宋体" w:cs="宋体"/>
                      <w:sz w:val="18"/>
                      <w:szCs w:val="18"/>
                    </w:rPr>
                  </w:pPr>
                  <w:r>
                    <w:rPr>
                      <w:rFonts w:hint="eastAsia" w:ascii="宋体" w:hAnsi="宋体" w:cs="宋体"/>
                      <w:sz w:val="18"/>
                      <w:szCs w:val="18"/>
                    </w:rPr>
                    <w:t>电导率</w:t>
                  </w:r>
                  <w:r>
                    <w:rPr>
                      <w:rFonts w:hint="eastAsia"/>
                      <w:sz w:val="18"/>
                      <w:szCs w:val="18"/>
                    </w:rPr>
                    <w:t>校正</w:t>
                  </w:r>
                </w:p>
              </w:tc>
            </w:tr>
            <w:tr w14:paraId="4F83A585">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02D9FBC8">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73E465D0">
                  <w:pPr>
                    <w:rPr>
                      <w:rFonts w:ascii="宋体" w:hAnsi="宋体" w:cs="宋体"/>
                      <w:sz w:val="18"/>
                      <w:szCs w:val="18"/>
                    </w:rPr>
                  </w:pPr>
                  <w:r>
                    <w:rPr>
                      <w:rFonts w:hint="eastAsia" w:ascii="宋体" w:hAnsi="宋体" w:cs="宋体"/>
                      <w:sz w:val="18"/>
                      <w:szCs w:val="18"/>
                    </w:rPr>
                    <w:t>压力和流量</w:t>
                  </w:r>
                  <w:r>
                    <w:rPr>
                      <w:rFonts w:hint="eastAsia"/>
                      <w:sz w:val="18"/>
                      <w:szCs w:val="18"/>
                    </w:rPr>
                    <w:t>校正</w:t>
                  </w:r>
                </w:p>
              </w:tc>
            </w:tr>
            <w:tr w14:paraId="3E053A5A">
              <w:tblPrEx>
                <w:tblCellMar>
                  <w:top w:w="0" w:type="dxa"/>
                  <w:left w:w="108" w:type="dxa"/>
                  <w:bottom w:w="0" w:type="dxa"/>
                  <w:right w:w="108" w:type="dxa"/>
                </w:tblCellMar>
              </w:tblPrEx>
              <w:trPr>
                <w:trHeight w:val="285" w:hRule="atLeast"/>
                <w:jc w:val="center"/>
              </w:trPr>
              <w:tc>
                <w:tcPr>
                  <w:tcW w:w="1645" w:type="dxa"/>
                  <w:vMerge w:val="restart"/>
                  <w:tcBorders>
                    <w:top w:val="nil"/>
                    <w:left w:val="single" w:color="auto" w:sz="4" w:space="0"/>
                    <w:bottom w:val="single" w:color="000000" w:sz="4" w:space="0"/>
                    <w:right w:val="single" w:color="auto" w:sz="4" w:space="0"/>
                  </w:tcBorders>
                  <w:vAlign w:val="center"/>
                </w:tcPr>
                <w:p w14:paraId="098CBC77">
                  <w:pPr>
                    <w:jc w:val="center"/>
                    <w:rPr>
                      <w:rFonts w:ascii="宋体" w:hAnsi="宋体" w:cs="宋体"/>
                      <w:sz w:val="18"/>
                      <w:szCs w:val="18"/>
                    </w:rPr>
                  </w:pPr>
                  <w:r>
                    <w:rPr>
                      <w:rFonts w:hint="eastAsia" w:ascii="宋体" w:hAnsi="宋体" w:cs="宋体"/>
                      <w:sz w:val="18"/>
                      <w:szCs w:val="18"/>
                    </w:rPr>
                    <w:t>控制系统</w:t>
                  </w:r>
                </w:p>
              </w:tc>
              <w:tc>
                <w:tcPr>
                  <w:tcW w:w="7558" w:type="dxa"/>
                  <w:tcBorders>
                    <w:top w:val="nil"/>
                    <w:left w:val="nil"/>
                    <w:bottom w:val="single" w:color="auto" w:sz="4" w:space="0"/>
                    <w:right w:val="single" w:color="auto" w:sz="4" w:space="0"/>
                  </w:tcBorders>
                  <w:vAlign w:val="center"/>
                </w:tcPr>
                <w:p w14:paraId="64DC208B">
                  <w:pPr>
                    <w:rPr>
                      <w:rFonts w:ascii="宋体" w:hAnsi="宋体" w:cs="宋体"/>
                      <w:sz w:val="18"/>
                      <w:szCs w:val="18"/>
                    </w:rPr>
                  </w:pPr>
                  <w:r>
                    <w:rPr>
                      <w:rFonts w:hint="eastAsia" w:ascii="宋体" w:hAnsi="宋体" w:cs="宋体"/>
                      <w:sz w:val="18"/>
                      <w:szCs w:val="18"/>
                    </w:rPr>
                    <w:t xml:space="preserve">外观检查  </w:t>
                  </w:r>
                </w:p>
              </w:tc>
            </w:tr>
            <w:tr w14:paraId="3C84100D">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1FFD92C6">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7DE32BAB">
                  <w:pPr>
                    <w:rPr>
                      <w:rFonts w:ascii="宋体" w:hAnsi="宋体" w:cs="宋体"/>
                      <w:sz w:val="18"/>
                      <w:szCs w:val="18"/>
                    </w:rPr>
                  </w:pPr>
                  <w:r>
                    <w:rPr>
                      <w:rFonts w:hint="eastAsia" w:ascii="宋体" w:hAnsi="宋体" w:cs="宋体"/>
                      <w:sz w:val="18"/>
                      <w:szCs w:val="18"/>
                    </w:rPr>
                    <w:t>参数</w:t>
                  </w:r>
                  <w:r>
                    <w:rPr>
                      <w:rFonts w:hint="eastAsia"/>
                      <w:sz w:val="18"/>
                      <w:szCs w:val="18"/>
                    </w:rPr>
                    <w:t>校正</w:t>
                  </w:r>
                  <w:r>
                    <w:rPr>
                      <w:rFonts w:hint="eastAsia" w:ascii="宋体" w:hAnsi="宋体" w:cs="宋体"/>
                      <w:sz w:val="18"/>
                      <w:szCs w:val="18"/>
                    </w:rPr>
                    <w:t xml:space="preserve">  </w:t>
                  </w:r>
                </w:p>
              </w:tc>
            </w:tr>
            <w:tr w14:paraId="682CC1B7">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2D5633DE">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4A1197CF">
                  <w:pPr>
                    <w:rPr>
                      <w:rFonts w:ascii="宋体" w:hAnsi="宋体" w:cs="宋体"/>
                      <w:sz w:val="18"/>
                      <w:szCs w:val="18"/>
                    </w:rPr>
                  </w:pPr>
                  <w:r>
                    <w:rPr>
                      <w:rFonts w:hint="eastAsia" w:ascii="宋体" w:hAnsi="宋体" w:cs="宋体"/>
                      <w:sz w:val="18"/>
                      <w:szCs w:val="18"/>
                    </w:rPr>
                    <w:t xml:space="preserve">维护数据更新  </w:t>
                  </w:r>
                </w:p>
              </w:tc>
            </w:tr>
            <w:tr w14:paraId="6317FCD3">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65895CC9">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19EEFC79">
                  <w:pPr>
                    <w:rPr>
                      <w:rFonts w:ascii="宋体" w:hAnsi="宋体" w:cs="宋体"/>
                      <w:sz w:val="18"/>
                      <w:szCs w:val="18"/>
                    </w:rPr>
                  </w:pPr>
                  <w:r>
                    <w:rPr>
                      <w:rFonts w:hint="eastAsia" w:ascii="宋体" w:hAnsi="宋体" w:cs="宋体"/>
                      <w:sz w:val="18"/>
                      <w:szCs w:val="18"/>
                    </w:rPr>
                    <w:t>序列检查</w:t>
                  </w:r>
                </w:p>
              </w:tc>
            </w:tr>
            <w:tr w14:paraId="501DD8E6">
              <w:tblPrEx>
                <w:tblCellMar>
                  <w:top w:w="0" w:type="dxa"/>
                  <w:left w:w="108" w:type="dxa"/>
                  <w:bottom w:w="0" w:type="dxa"/>
                  <w:right w:w="108" w:type="dxa"/>
                </w:tblCellMar>
              </w:tblPrEx>
              <w:trPr>
                <w:trHeight w:val="285" w:hRule="atLeast"/>
                <w:jc w:val="center"/>
              </w:trPr>
              <w:tc>
                <w:tcPr>
                  <w:tcW w:w="1645" w:type="dxa"/>
                  <w:vMerge w:val="restart"/>
                  <w:tcBorders>
                    <w:top w:val="nil"/>
                    <w:left w:val="single" w:color="auto" w:sz="4" w:space="0"/>
                    <w:bottom w:val="single" w:color="000000" w:sz="4" w:space="0"/>
                    <w:right w:val="single" w:color="auto" w:sz="4" w:space="0"/>
                  </w:tcBorders>
                  <w:vAlign w:val="center"/>
                </w:tcPr>
                <w:p w14:paraId="044E1BC5">
                  <w:pPr>
                    <w:jc w:val="center"/>
                    <w:rPr>
                      <w:rFonts w:ascii="宋体" w:hAnsi="宋体" w:cs="宋体"/>
                      <w:sz w:val="18"/>
                      <w:szCs w:val="18"/>
                    </w:rPr>
                  </w:pPr>
                  <w:r>
                    <w:rPr>
                      <w:rFonts w:hint="eastAsia" w:ascii="宋体" w:hAnsi="宋体" w:cs="宋体"/>
                      <w:sz w:val="18"/>
                      <w:szCs w:val="18"/>
                    </w:rPr>
                    <w:t>电源系统</w:t>
                  </w:r>
                </w:p>
              </w:tc>
              <w:tc>
                <w:tcPr>
                  <w:tcW w:w="7558" w:type="dxa"/>
                  <w:tcBorders>
                    <w:top w:val="nil"/>
                    <w:left w:val="nil"/>
                    <w:bottom w:val="single" w:color="auto" w:sz="4" w:space="0"/>
                    <w:right w:val="single" w:color="auto" w:sz="4" w:space="0"/>
                  </w:tcBorders>
                  <w:vAlign w:val="center"/>
                </w:tcPr>
                <w:p w14:paraId="0DC99ED4">
                  <w:pPr>
                    <w:rPr>
                      <w:rFonts w:ascii="宋体" w:hAnsi="宋体" w:cs="宋体"/>
                      <w:sz w:val="18"/>
                      <w:szCs w:val="18"/>
                    </w:rPr>
                  </w:pPr>
                  <w:r>
                    <w:rPr>
                      <w:rFonts w:hint="eastAsia" w:ascii="宋体" w:hAnsi="宋体" w:cs="宋体"/>
                      <w:sz w:val="18"/>
                      <w:szCs w:val="18"/>
                    </w:rPr>
                    <w:t xml:space="preserve">外观检查  </w:t>
                  </w:r>
                </w:p>
              </w:tc>
            </w:tr>
            <w:tr w14:paraId="0790D542">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2F3B7484">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73F7C20A">
                  <w:pPr>
                    <w:rPr>
                      <w:rFonts w:ascii="宋体" w:hAnsi="宋体" w:cs="宋体"/>
                      <w:sz w:val="18"/>
                      <w:szCs w:val="18"/>
                    </w:rPr>
                  </w:pPr>
                  <w:r>
                    <w:rPr>
                      <w:rFonts w:hint="eastAsia" w:ascii="宋体" w:hAnsi="宋体" w:cs="宋体"/>
                      <w:sz w:val="18"/>
                      <w:szCs w:val="18"/>
                    </w:rPr>
                    <w:t xml:space="preserve">显示检查  </w:t>
                  </w:r>
                </w:p>
              </w:tc>
            </w:tr>
            <w:tr w14:paraId="38FB4FE9">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12141FA5">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6AB273E7">
                  <w:pPr>
                    <w:rPr>
                      <w:rFonts w:ascii="宋体" w:hAnsi="宋体" w:cs="宋体"/>
                      <w:sz w:val="18"/>
                      <w:szCs w:val="18"/>
                    </w:rPr>
                  </w:pPr>
                  <w:r>
                    <w:rPr>
                      <w:rFonts w:hint="eastAsia" w:ascii="宋体" w:hAnsi="宋体" w:cs="宋体"/>
                      <w:sz w:val="18"/>
                      <w:szCs w:val="18"/>
                    </w:rPr>
                    <w:t xml:space="preserve">序列检查  </w:t>
                  </w:r>
                </w:p>
              </w:tc>
            </w:tr>
            <w:tr w14:paraId="6668A2D9">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10EA1EA0">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13AB38DC">
                  <w:pPr>
                    <w:rPr>
                      <w:rFonts w:ascii="宋体" w:hAnsi="宋体" w:cs="宋体"/>
                      <w:sz w:val="18"/>
                      <w:szCs w:val="18"/>
                    </w:rPr>
                  </w:pPr>
                  <w:r>
                    <w:rPr>
                      <w:rFonts w:hint="eastAsia" w:ascii="宋体" w:hAnsi="宋体" w:cs="宋体"/>
                      <w:sz w:val="18"/>
                      <w:szCs w:val="18"/>
                    </w:rPr>
                    <w:t xml:space="preserve">风扇检查   </w:t>
                  </w:r>
                </w:p>
              </w:tc>
            </w:tr>
            <w:tr w14:paraId="2046620B">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5444420F">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7CBDA093">
                  <w:pPr>
                    <w:rPr>
                      <w:rFonts w:ascii="宋体" w:hAnsi="宋体" w:cs="宋体"/>
                      <w:sz w:val="18"/>
                      <w:szCs w:val="18"/>
                    </w:rPr>
                  </w:pPr>
                  <w:r>
                    <w:rPr>
                      <w:rFonts w:hint="eastAsia" w:ascii="宋体" w:hAnsi="宋体" w:cs="宋体"/>
                      <w:sz w:val="18"/>
                      <w:szCs w:val="18"/>
                    </w:rPr>
                    <w:t>主电路螺丝维护</w:t>
                  </w:r>
                </w:p>
              </w:tc>
            </w:tr>
            <w:tr w14:paraId="7B07EDB9">
              <w:tblPrEx>
                <w:tblCellMar>
                  <w:top w:w="0" w:type="dxa"/>
                  <w:left w:w="108" w:type="dxa"/>
                  <w:bottom w:w="0" w:type="dxa"/>
                  <w:right w:w="108" w:type="dxa"/>
                </w:tblCellMar>
              </w:tblPrEx>
              <w:trPr>
                <w:trHeight w:val="285" w:hRule="atLeast"/>
                <w:jc w:val="center"/>
              </w:trPr>
              <w:tc>
                <w:tcPr>
                  <w:tcW w:w="1645" w:type="dxa"/>
                  <w:vMerge w:val="restart"/>
                  <w:tcBorders>
                    <w:top w:val="nil"/>
                    <w:left w:val="single" w:color="auto" w:sz="4" w:space="0"/>
                    <w:bottom w:val="single" w:color="000000" w:sz="4" w:space="0"/>
                    <w:right w:val="single" w:color="auto" w:sz="4" w:space="0"/>
                  </w:tcBorders>
                  <w:vAlign w:val="center"/>
                </w:tcPr>
                <w:p w14:paraId="11433699">
                  <w:pPr>
                    <w:jc w:val="center"/>
                    <w:rPr>
                      <w:rFonts w:ascii="宋体" w:hAnsi="宋体" w:cs="宋体"/>
                      <w:sz w:val="18"/>
                      <w:szCs w:val="18"/>
                    </w:rPr>
                  </w:pPr>
                  <w:r>
                    <w:rPr>
                      <w:rFonts w:hint="eastAsia" w:ascii="宋体" w:hAnsi="宋体" w:cs="宋体"/>
                      <w:sz w:val="18"/>
                      <w:szCs w:val="18"/>
                    </w:rPr>
                    <w:t>靶</w:t>
                  </w:r>
                </w:p>
              </w:tc>
              <w:tc>
                <w:tcPr>
                  <w:tcW w:w="7558" w:type="dxa"/>
                  <w:tcBorders>
                    <w:top w:val="nil"/>
                    <w:left w:val="nil"/>
                    <w:bottom w:val="single" w:color="auto" w:sz="4" w:space="0"/>
                    <w:right w:val="single" w:color="auto" w:sz="4" w:space="0"/>
                  </w:tcBorders>
                  <w:vAlign w:val="center"/>
                </w:tcPr>
                <w:p w14:paraId="55AD3A24">
                  <w:pPr>
                    <w:rPr>
                      <w:rFonts w:ascii="宋体" w:hAnsi="宋体" w:cs="宋体"/>
                      <w:sz w:val="18"/>
                      <w:szCs w:val="18"/>
                    </w:rPr>
                  </w:pPr>
                  <w:r>
                    <w:rPr>
                      <w:rFonts w:hint="eastAsia" w:ascii="宋体" w:hAnsi="宋体" w:cs="宋体"/>
                      <w:sz w:val="18"/>
                      <w:szCs w:val="18"/>
                    </w:rPr>
                    <w:t xml:space="preserve">外观检查  </w:t>
                  </w:r>
                </w:p>
              </w:tc>
            </w:tr>
            <w:tr w14:paraId="0EE6ADF0">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10D02E5B">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2541E37A">
                  <w:pPr>
                    <w:rPr>
                      <w:rFonts w:ascii="宋体" w:hAnsi="宋体" w:cs="宋体"/>
                      <w:sz w:val="18"/>
                      <w:szCs w:val="18"/>
                    </w:rPr>
                  </w:pPr>
                  <w:r>
                    <w:rPr>
                      <w:rFonts w:hint="eastAsia" w:ascii="宋体" w:hAnsi="宋体" w:cs="宋体"/>
                      <w:sz w:val="18"/>
                      <w:szCs w:val="18"/>
                    </w:rPr>
                    <w:t xml:space="preserve">传送管道维护  </w:t>
                  </w:r>
                </w:p>
              </w:tc>
            </w:tr>
            <w:tr w14:paraId="6E40A734">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64E2E4EB">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24135CE5">
                  <w:pPr>
                    <w:rPr>
                      <w:rFonts w:ascii="宋体" w:hAnsi="宋体" w:cs="宋体"/>
                      <w:sz w:val="18"/>
                      <w:szCs w:val="18"/>
                    </w:rPr>
                  </w:pPr>
                  <w:r>
                    <w:rPr>
                      <w:rFonts w:hint="eastAsia" w:ascii="宋体" w:hAnsi="宋体" w:cs="宋体"/>
                      <w:sz w:val="18"/>
                      <w:szCs w:val="18"/>
                    </w:rPr>
                    <w:t xml:space="preserve">冷却水管道维护  </w:t>
                  </w:r>
                </w:p>
              </w:tc>
            </w:tr>
            <w:tr w14:paraId="01CF50F8">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573DCDF5">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3D0D3E5F">
                  <w:pPr>
                    <w:rPr>
                      <w:rFonts w:ascii="宋体" w:hAnsi="宋体" w:cs="宋体"/>
                      <w:sz w:val="18"/>
                      <w:szCs w:val="18"/>
                    </w:rPr>
                  </w:pPr>
                  <w:r>
                    <w:rPr>
                      <w:rFonts w:hint="eastAsia" w:ascii="宋体" w:hAnsi="宋体" w:cs="宋体"/>
                      <w:sz w:val="18"/>
                      <w:szCs w:val="18"/>
                    </w:rPr>
                    <w:t>电阻确认</w:t>
                  </w:r>
                </w:p>
              </w:tc>
            </w:tr>
            <w:tr w14:paraId="342AF38B">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664DF8C0">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09B5D9F1">
                  <w:pPr>
                    <w:rPr>
                      <w:rFonts w:ascii="宋体" w:hAnsi="宋体" w:cs="宋体"/>
                      <w:sz w:val="18"/>
                      <w:szCs w:val="18"/>
                    </w:rPr>
                  </w:pPr>
                  <w:r>
                    <w:rPr>
                      <w:rFonts w:hint="eastAsia" w:ascii="宋体" w:hAnsi="宋体" w:cs="宋体"/>
                      <w:sz w:val="18"/>
                      <w:szCs w:val="18"/>
                    </w:rPr>
                    <w:t xml:space="preserve">靶维护  </w:t>
                  </w:r>
                </w:p>
              </w:tc>
            </w:tr>
            <w:tr w14:paraId="03159B5F">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15EB52BA">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4E46943D">
                  <w:pPr>
                    <w:rPr>
                      <w:rFonts w:ascii="宋体" w:hAnsi="宋体" w:cs="宋体"/>
                      <w:sz w:val="18"/>
                      <w:szCs w:val="18"/>
                    </w:rPr>
                  </w:pPr>
                  <w:r>
                    <w:rPr>
                      <w:rFonts w:hint="eastAsia" w:ascii="宋体" w:hAnsi="宋体" w:cs="宋体"/>
                      <w:sz w:val="18"/>
                      <w:szCs w:val="18"/>
                    </w:rPr>
                    <w:t>泄漏确认</w:t>
                  </w:r>
                </w:p>
              </w:tc>
            </w:tr>
            <w:tr w14:paraId="7F44340A">
              <w:tblPrEx>
                <w:tblCellMar>
                  <w:top w:w="0" w:type="dxa"/>
                  <w:left w:w="108" w:type="dxa"/>
                  <w:bottom w:w="0" w:type="dxa"/>
                  <w:right w:w="108" w:type="dxa"/>
                </w:tblCellMar>
              </w:tblPrEx>
              <w:trPr>
                <w:trHeight w:val="285" w:hRule="atLeast"/>
                <w:jc w:val="center"/>
              </w:trPr>
              <w:tc>
                <w:tcPr>
                  <w:tcW w:w="1645" w:type="dxa"/>
                  <w:vMerge w:val="restart"/>
                  <w:tcBorders>
                    <w:top w:val="single" w:color="auto" w:sz="4" w:space="0"/>
                    <w:left w:val="single" w:color="auto" w:sz="4" w:space="0"/>
                    <w:bottom w:val="single" w:color="000000" w:sz="4" w:space="0"/>
                    <w:right w:val="single" w:color="auto" w:sz="4" w:space="0"/>
                  </w:tcBorders>
                  <w:vAlign w:val="center"/>
                </w:tcPr>
                <w:p w14:paraId="67D55931">
                  <w:pPr>
                    <w:jc w:val="center"/>
                    <w:rPr>
                      <w:rFonts w:ascii="宋体" w:hAnsi="宋体" w:cs="宋体"/>
                      <w:sz w:val="18"/>
                      <w:szCs w:val="18"/>
                    </w:rPr>
                  </w:pPr>
                  <w:r>
                    <w:rPr>
                      <w:rFonts w:hint="eastAsia" w:ascii="宋体" w:hAnsi="宋体" w:cs="宋体"/>
                      <w:sz w:val="18"/>
                      <w:szCs w:val="18"/>
                    </w:rPr>
                    <w:t>靶水供给单元</w:t>
                  </w:r>
                </w:p>
              </w:tc>
              <w:tc>
                <w:tcPr>
                  <w:tcW w:w="7558" w:type="dxa"/>
                  <w:tcBorders>
                    <w:top w:val="single" w:color="auto" w:sz="4" w:space="0"/>
                    <w:left w:val="nil"/>
                    <w:bottom w:val="single" w:color="auto" w:sz="4" w:space="0"/>
                    <w:right w:val="single" w:color="auto" w:sz="4" w:space="0"/>
                  </w:tcBorders>
                  <w:vAlign w:val="center"/>
                </w:tcPr>
                <w:p w14:paraId="668E77DF">
                  <w:pPr>
                    <w:rPr>
                      <w:rFonts w:ascii="宋体" w:hAnsi="宋体" w:cs="宋体"/>
                      <w:sz w:val="18"/>
                      <w:szCs w:val="18"/>
                    </w:rPr>
                  </w:pPr>
                  <w:r>
                    <w:rPr>
                      <w:rFonts w:hint="eastAsia" w:ascii="宋体" w:hAnsi="宋体" w:cs="宋体"/>
                      <w:sz w:val="18"/>
                      <w:szCs w:val="18"/>
                    </w:rPr>
                    <w:t xml:space="preserve">外观检查  </w:t>
                  </w:r>
                </w:p>
              </w:tc>
            </w:tr>
            <w:tr w14:paraId="333B6E6A">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4ECA27B5">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37D7797A">
                  <w:pPr>
                    <w:rPr>
                      <w:rFonts w:ascii="宋体" w:hAnsi="宋体" w:cs="宋体"/>
                      <w:sz w:val="18"/>
                      <w:szCs w:val="18"/>
                    </w:rPr>
                  </w:pPr>
                  <w:r>
                    <w:rPr>
                      <w:rFonts w:hint="eastAsia" w:ascii="宋体" w:hAnsi="宋体" w:cs="宋体"/>
                      <w:sz w:val="18"/>
                      <w:szCs w:val="18"/>
                    </w:rPr>
                    <w:t>漏气</w:t>
                  </w:r>
                  <w:r>
                    <w:rPr>
                      <w:rFonts w:hint="eastAsia"/>
                      <w:sz w:val="18"/>
                      <w:szCs w:val="18"/>
                    </w:rPr>
                    <w:t>校正</w:t>
                  </w:r>
                  <w:r>
                    <w:rPr>
                      <w:rFonts w:hint="eastAsia" w:ascii="宋体" w:hAnsi="宋体" w:cs="宋体"/>
                      <w:sz w:val="18"/>
                      <w:szCs w:val="18"/>
                    </w:rPr>
                    <w:t xml:space="preserve">  </w:t>
                  </w:r>
                </w:p>
              </w:tc>
            </w:tr>
            <w:tr w14:paraId="16CA250A">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13625A83">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423873F7">
                  <w:pPr>
                    <w:rPr>
                      <w:rFonts w:ascii="宋体" w:hAnsi="宋体" w:cs="宋体"/>
                      <w:sz w:val="18"/>
                      <w:szCs w:val="18"/>
                    </w:rPr>
                  </w:pPr>
                  <w:r>
                    <w:rPr>
                      <w:rFonts w:hint="eastAsia" w:ascii="宋体" w:hAnsi="宋体" w:cs="宋体"/>
                      <w:sz w:val="18"/>
                      <w:szCs w:val="18"/>
                    </w:rPr>
                    <w:t>阀门转换</w:t>
                  </w:r>
                  <w:r>
                    <w:rPr>
                      <w:rFonts w:hint="eastAsia"/>
                      <w:sz w:val="18"/>
                      <w:szCs w:val="18"/>
                    </w:rPr>
                    <w:t>校正</w:t>
                  </w:r>
                  <w:r>
                    <w:rPr>
                      <w:rFonts w:hint="eastAsia" w:ascii="宋体" w:hAnsi="宋体" w:cs="宋体"/>
                      <w:sz w:val="18"/>
                      <w:szCs w:val="18"/>
                    </w:rPr>
                    <w:t xml:space="preserve"> </w:t>
                  </w:r>
                </w:p>
              </w:tc>
            </w:tr>
            <w:tr w14:paraId="25B57AD3">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05BF6DB2">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1F040F08">
                  <w:pPr>
                    <w:rPr>
                      <w:rFonts w:ascii="宋体" w:hAnsi="宋体" w:cs="宋体"/>
                      <w:sz w:val="18"/>
                      <w:szCs w:val="18"/>
                    </w:rPr>
                  </w:pPr>
                  <w:r>
                    <w:rPr>
                      <w:rFonts w:hint="eastAsia" w:ascii="宋体" w:hAnsi="宋体" w:cs="宋体"/>
                      <w:sz w:val="18"/>
                      <w:szCs w:val="18"/>
                    </w:rPr>
                    <w:t xml:space="preserve">注射器驱动维护  </w:t>
                  </w:r>
                </w:p>
              </w:tc>
            </w:tr>
            <w:tr w14:paraId="5B1DF874">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64E2ADD5">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7D03FB1C">
                  <w:pPr>
                    <w:rPr>
                      <w:rFonts w:ascii="宋体" w:hAnsi="宋体" w:cs="宋体"/>
                      <w:sz w:val="18"/>
                      <w:szCs w:val="18"/>
                    </w:rPr>
                  </w:pPr>
                  <w:r>
                    <w:rPr>
                      <w:rFonts w:hint="eastAsia" w:ascii="宋体" w:hAnsi="宋体" w:cs="宋体"/>
                      <w:sz w:val="18"/>
                      <w:szCs w:val="18"/>
                    </w:rPr>
                    <w:t>拉动时间</w:t>
                  </w:r>
                  <w:r>
                    <w:rPr>
                      <w:rFonts w:hint="eastAsia"/>
                      <w:sz w:val="18"/>
                      <w:szCs w:val="18"/>
                    </w:rPr>
                    <w:t>校正</w:t>
                  </w:r>
                </w:p>
              </w:tc>
            </w:tr>
            <w:tr w14:paraId="49E852C3">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02717CD9">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23F1331A">
                  <w:pPr>
                    <w:rPr>
                      <w:rFonts w:ascii="宋体" w:hAnsi="宋体" w:cs="宋体"/>
                      <w:sz w:val="18"/>
                      <w:szCs w:val="18"/>
                    </w:rPr>
                  </w:pPr>
                  <w:r>
                    <w:rPr>
                      <w:rFonts w:hint="eastAsia" w:ascii="宋体" w:hAnsi="宋体" w:cs="宋体"/>
                      <w:sz w:val="18"/>
                      <w:szCs w:val="18"/>
                    </w:rPr>
                    <w:t>推动时间</w:t>
                  </w:r>
                  <w:r>
                    <w:rPr>
                      <w:rFonts w:hint="eastAsia"/>
                      <w:sz w:val="18"/>
                      <w:szCs w:val="18"/>
                    </w:rPr>
                    <w:t>校正</w:t>
                  </w:r>
                </w:p>
              </w:tc>
            </w:tr>
            <w:tr w14:paraId="3A93E4BE">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26D6AFDB">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32E1009B">
                  <w:pPr>
                    <w:rPr>
                      <w:rFonts w:ascii="宋体" w:hAnsi="宋体" w:cs="宋体"/>
                      <w:sz w:val="18"/>
                      <w:szCs w:val="18"/>
                    </w:rPr>
                  </w:pPr>
                  <w:r>
                    <w:rPr>
                      <w:rFonts w:hint="eastAsia" w:ascii="宋体" w:hAnsi="宋体" w:cs="宋体"/>
                      <w:sz w:val="18"/>
                      <w:szCs w:val="18"/>
                    </w:rPr>
                    <w:t>供应容量</w:t>
                  </w:r>
                  <w:r>
                    <w:rPr>
                      <w:rFonts w:hint="eastAsia"/>
                      <w:sz w:val="18"/>
                      <w:szCs w:val="18"/>
                    </w:rPr>
                    <w:t>校正</w:t>
                  </w:r>
                  <w:r>
                    <w:rPr>
                      <w:rFonts w:hint="eastAsia" w:ascii="宋体" w:hAnsi="宋体" w:cs="宋体"/>
                      <w:sz w:val="18"/>
                      <w:szCs w:val="18"/>
                    </w:rPr>
                    <w:t xml:space="preserve"> </w:t>
                  </w:r>
                </w:p>
              </w:tc>
            </w:tr>
            <w:tr w14:paraId="355811BD">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1CD84546">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67EEFDE4">
                  <w:pPr>
                    <w:rPr>
                      <w:rFonts w:ascii="宋体" w:hAnsi="宋体" w:cs="宋体"/>
                      <w:sz w:val="18"/>
                      <w:szCs w:val="18"/>
                    </w:rPr>
                  </w:pPr>
                  <w:r>
                    <w:rPr>
                      <w:rFonts w:hint="eastAsia" w:ascii="宋体" w:hAnsi="宋体" w:cs="宋体"/>
                      <w:sz w:val="18"/>
                      <w:szCs w:val="18"/>
                    </w:rPr>
                    <w:t>传送时间</w:t>
                  </w:r>
                  <w:r>
                    <w:rPr>
                      <w:rFonts w:hint="eastAsia"/>
                      <w:sz w:val="18"/>
                      <w:szCs w:val="18"/>
                    </w:rPr>
                    <w:t>校正</w:t>
                  </w:r>
                  <w:r>
                    <w:rPr>
                      <w:rFonts w:hint="eastAsia" w:ascii="宋体" w:hAnsi="宋体" w:cs="宋体"/>
                      <w:sz w:val="18"/>
                      <w:szCs w:val="18"/>
                    </w:rPr>
                    <w:t xml:space="preserve">  </w:t>
                  </w:r>
                </w:p>
              </w:tc>
            </w:tr>
            <w:tr w14:paraId="3D5D0949">
              <w:tblPrEx>
                <w:tblCellMar>
                  <w:top w:w="0" w:type="dxa"/>
                  <w:left w:w="108" w:type="dxa"/>
                  <w:bottom w:w="0" w:type="dxa"/>
                  <w:right w:w="108" w:type="dxa"/>
                </w:tblCellMar>
              </w:tblPrEx>
              <w:trPr>
                <w:trHeight w:val="285" w:hRule="atLeast"/>
                <w:jc w:val="center"/>
              </w:trPr>
              <w:tc>
                <w:tcPr>
                  <w:tcW w:w="1645" w:type="dxa"/>
                  <w:vMerge w:val="continue"/>
                  <w:tcBorders>
                    <w:top w:val="nil"/>
                    <w:left w:val="single" w:color="auto" w:sz="4" w:space="0"/>
                    <w:bottom w:val="single" w:color="000000" w:sz="4" w:space="0"/>
                    <w:right w:val="single" w:color="auto" w:sz="4" w:space="0"/>
                  </w:tcBorders>
                  <w:vAlign w:val="center"/>
                </w:tcPr>
                <w:p w14:paraId="337183E5">
                  <w:pPr>
                    <w:rPr>
                      <w:rFonts w:ascii="宋体" w:hAnsi="宋体" w:cs="宋体"/>
                      <w:sz w:val="18"/>
                      <w:szCs w:val="18"/>
                    </w:rPr>
                  </w:pPr>
                </w:p>
              </w:tc>
              <w:tc>
                <w:tcPr>
                  <w:tcW w:w="7558" w:type="dxa"/>
                  <w:tcBorders>
                    <w:top w:val="nil"/>
                    <w:left w:val="nil"/>
                    <w:bottom w:val="single" w:color="auto" w:sz="4" w:space="0"/>
                    <w:right w:val="single" w:color="auto" w:sz="4" w:space="0"/>
                  </w:tcBorders>
                  <w:vAlign w:val="center"/>
                </w:tcPr>
                <w:p w14:paraId="5A478476">
                  <w:pPr>
                    <w:rPr>
                      <w:rFonts w:ascii="宋体" w:hAnsi="宋体" w:cs="宋体"/>
                      <w:sz w:val="18"/>
                      <w:szCs w:val="18"/>
                    </w:rPr>
                  </w:pPr>
                  <w:r>
                    <w:rPr>
                      <w:rFonts w:hint="eastAsia" w:ascii="宋体" w:hAnsi="宋体" w:cs="宋体"/>
                      <w:sz w:val="18"/>
                      <w:szCs w:val="18"/>
                    </w:rPr>
                    <w:t>传送容量</w:t>
                  </w:r>
                  <w:r>
                    <w:rPr>
                      <w:rFonts w:hint="eastAsia"/>
                      <w:sz w:val="18"/>
                      <w:szCs w:val="18"/>
                    </w:rPr>
                    <w:t>校正</w:t>
                  </w:r>
                </w:p>
              </w:tc>
            </w:tr>
            <w:tr w14:paraId="266F88A9">
              <w:tblPrEx>
                <w:tblCellMar>
                  <w:top w:w="0" w:type="dxa"/>
                  <w:left w:w="108" w:type="dxa"/>
                  <w:bottom w:w="0" w:type="dxa"/>
                  <w:right w:w="108" w:type="dxa"/>
                </w:tblCellMar>
              </w:tblPrEx>
              <w:trPr>
                <w:trHeight w:val="285" w:hRule="atLeast"/>
                <w:jc w:val="center"/>
              </w:trPr>
              <w:tc>
                <w:tcPr>
                  <w:tcW w:w="1645" w:type="dxa"/>
                  <w:tcBorders>
                    <w:top w:val="single" w:color="auto" w:sz="4" w:space="0"/>
                    <w:left w:val="single" w:color="auto" w:sz="4" w:space="0"/>
                    <w:bottom w:val="single" w:color="000000" w:sz="4" w:space="0"/>
                    <w:right w:val="single" w:color="auto" w:sz="4" w:space="0"/>
                  </w:tcBorders>
                  <w:vAlign w:val="center"/>
                </w:tcPr>
                <w:p w14:paraId="4AFACDC2">
                  <w:pPr>
                    <w:jc w:val="center"/>
                    <w:rPr>
                      <w:rFonts w:hint="eastAsia" w:ascii="宋体" w:hAnsi="宋体" w:cs="宋体"/>
                      <w:sz w:val="18"/>
                      <w:szCs w:val="18"/>
                    </w:rPr>
                  </w:pPr>
                  <w:r>
                    <w:rPr>
                      <w:rFonts w:hint="eastAsia" w:ascii="宋体" w:hAnsi="宋体" w:cs="宋体"/>
                      <w:sz w:val="18"/>
                      <w:szCs w:val="18"/>
                    </w:rPr>
                    <w:t>传送管道</w:t>
                  </w:r>
                </w:p>
                <w:p w14:paraId="0DD58D5A">
                  <w:pPr>
                    <w:jc w:val="center"/>
                    <w:rPr>
                      <w:rFonts w:ascii="宋体" w:hAnsi="宋体" w:cs="宋体"/>
                      <w:sz w:val="18"/>
                      <w:szCs w:val="18"/>
                    </w:rPr>
                  </w:pPr>
                  <w:r>
                    <w:rPr>
                      <w:rFonts w:hint="eastAsia" w:ascii="宋体" w:hAnsi="宋体" w:cs="宋体"/>
                      <w:sz w:val="18"/>
                      <w:szCs w:val="18"/>
                    </w:rPr>
                    <w:t>的更换</w:t>
                  </w:r>
                </w:p>
              </w:tc>
              <w:tc>
                <w:tcPr>
                  <w:tcW w:w="7558" w:type="dxa"/>
                  <w:tcBorders>
                    <w:top w:val="single" w:color="auto" w:sz="4" w:space="0"/>
                    <w:left w:val="nil"/>
                    <w:bottom w:val="single" w:color="auto" w:sz="4" w:space="0"/>
                    <w:right w:val="single" w:color="auto" w:sz="4" w:space="0"/>
                  </w:tcBorders>
                  <w:vAlign w:val="center"/>
                </w:tcPr>
                <w:p w14:paraId="63DF5286">
                  <w:pPr>
                    <w:rPr>
                      <w:rFonts w:ascii="宋体" w:hAnsi="宋体" w:cs="宋体"/>
                      <w:sz w:val="18"/>
                      <w:szCs w:val="18"/>
                    </w:rPr>
                  </w:pPr>
                  <w:r>
                    <w:rPr>
                      <w:rFonts w:hint="eastAsia" w:ascii="宋体" w:hAnsi="宋体" w:cs="宋体"/>
                      <w:sz w:val="18"/>
                      <w:szCs w:val="18"/>
                    </w:rPr>
                    <w:t>束流试验</w:t>
                  </w:r>
                </w:p>
              </w:tc>
            </w:tr>
            <w:tr w14:paraId="5F2526A0">
              <w:tblPrEx>
                <w:tblCellMar>
                  <w:top w:w="0" w:type="dxa"/>
                  <w:left w:w="108" w:type="dxa"/>
                  <w:bottom w:w="0" w:type="dxa"/>
                  <w:right w:w="108" w:type="dxa"/>
                </w:tblCellMar>
              </w:tblPrEx>
              <w:trPr>
                <w:trHeight w:val="285" w:hRule="atLeast"/>
                <w:jc w:val="center"/>
              </w:trPr>
              <w:tc>
                <w:tcPr>
                  <w:tcW w:w="9203" w:type="dxa"/>
                  <w:gridSpan w:val="2"/>
                  <w:tcBorders>
                    <w:top w:val="nil"/>
                    <w:left w:val="single" w:color="auto" w:sz="4" w:space="0"/>
                    <w:bottom w:val="single" w:color="000000" w:sz="4" w:space="0"/>
                    <w:right w:val="single" w:color="auto" w:sz="4" w:space="0"/>
                  </w:tcBorders>
                  <w:vAlign w:val="center"/>
                </w:tcPr>
                <w:p w14:paraId="69D837BE">
                  <w:pPr>
                    <w:rPr>
                      <w:rFonts w:ascii="宋体" w:hAnsi="宋体" w:cs="宋体"/>
                      <w:sz w:val="18"/>
                      <w:szCs w:val="18"/>
                    </w:rPr>
                  </w:pPr>
                  <w:r>
                    <w:rPr>
                      <w:rFonts w:hint="eastAsia" w:ascii="宋体" w:hAnsi="宋体" w:cs="宋体"/>
                      <w:sz w:val="18"/>
                      <w:szCs w:val="18"/>
                    </w:rPr>
                    <w:t xml:space="preserve">检查运行参数   联锁测试  </w:t>
                  </w:r>
                </w:p>
              </w:tc>
            </w:tr>
            <w:tr w14:paraId="541628E0">
              <w:tblPrEx>
                <w:tblCellMar>
                  <w:top w:w="0" w:type="dxa"/>
                  <w:left w:w="108" w:type="dxa"/>
                  <w:bottom w:w="0" w:type="dxa"/>
                  <w:right w:w="108" w:type="dxa"/>
                </w:tblCellMar>
              </w:tblPrEx>
              <w:trPr>
                <w:trHeight w:val="285" w:hRule="atLeast"/>
                <w:jc w:val="center"/>
              </w:trPr>
              <w:tc>
                <w:tcPr>
                  <w:tcW w:w="9203" w:type="dxa"/>
                  <w:gridSpan w:val="2"/>
                  <w:tcBorders>
                    <w:top w:val="nil"/>
                    <w:left w:val="single" w:color="auto" w:sz="4" w:space="0"/>
                    <w:bottom w:val="single" w:color="000000" w:sz="4" w:space="0"/>
                    <w:right w:val="single" w:color="auto" w:sz="4" w:space="0"/>
                  </w:tcBorders>
                  <w:vAlign w:val="center"/>
                </w:tcPr>
                <w:p w14:paraId="5E33DECC">
                  <w:pPr>
                    <w:rPr>
                      <w:rFonts w:ascii="宋体" w:hAnsi="宋体" w:cs="宋体"/>
                      <w:sz w:val="18"/>
                      <w:szCs w:val="18"/>
                    </w:rPr>
                  </w:pPr>
                  <w:r>
                    <w:rPr>
                      <w:rFonts w:hint="eastAsia" w:ascii="宋体" w:hAnsi="宋体" w:cs="宋体"/>
                      <w:sz w:val="18"/>
                      <w:szCs w:val="18"/>
                    </w:rPr>
                    <w:t xml:space="preserve">气体管路（H2、HE、压缩空气）检查       </w:t>
                  </w:r>
                </w:p>
              </w:tc>
            </w:tr>
          </w:tbl>
          <w:p w14:paraId="35801FC1">
            <w:pPr>
              <w:spacing w:line="360" w:lineRule="auto"/>
              <w:rPr>
                <w:rFonts w:hint="eastAsia"/>
                <w:b/>
                <w:sz w:val="18"/>
                <w:szCs w:val="18"/>
              </w:rPr>
            </w:pPr>
          </w:p>
          <w:p w14:paraId="4A1B7F84">
            <w:pPr>
              <w:spacing w:line="360" w:lineRule="auto"/>
              <w:rPr>
                <w:rFonts w:hint="eastAsia"/>
                <w:b/>
                <w:sz w:val="18"/>
                <w:szCs w:val="18"/>
              </w:rPr>
            </w:pPr>
          </w:p>
          <w:p w14:paraId="5ADCD773">
            <w:pPr>
              <w:numPr>
                <w:ilvl w:val="0"/>
                <w:numId w:val="3"/>
              </w:numPr>
              <w:spacing w:line="360" w:lineRule="auto"/>
              <w:rPr>
                <w:rFonts w:hint="eastAsia"/>
                <w:b/>
                <w:sz w:val="18"/>
                <w:szCs w:val="18"/>
              </w:rPr>
            </w:pPr>
            <w:r>
              <w:rPr>
                <w:rFonts w:hint="eastAsia"/>
                <w:b/>
                <w:sz w:val="18"/>
                <w:szCs w:val="18"/>
              </w:rPr>
              <w:t>附属设备：</w:t>
            </w:r>
          </w:p>
          <w:tbl>
            <w:tblPr>
              <w:tblStyle w:val="15"/>
              <w:tblW w:w="82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9"/>
              <w:gridCol w:w="4249"/>
            </w:tblGrid>
            <w:tr w14:paraId="6E16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8" w:type="dxa"/>
                  <w:gridSpan w:val="2"/>
                  <w:tcBorders>
                    <w:top w:val="single" w:color="auto" w:sz="4" w:space="0"/>
                    <w:left w:val="single" w:color="auto" w:sz="4" w:space="0"/>
                    <w:bottom w:val="single" w:color="auto" w:sz="4" w:space="0"/>
                    <w:right w:val="single" w:color="auto" w:sz="4" w:space="0"/>
                  </w:tcBorders>
                  <w:vAlign w:val="top"/>
                </w:tcPr>
                <w:p w14:paraId="01C4D10A">
                  <w:pPr>
                    <w:spacing w:line="360" w:lineRule="auto"/>
                    <w:jc w:val="center"/>
                    <w:rPr>
                      <w:rFonts w:hint="eastAsia"/>
                      <w:b/>
                      <w:sz w:val="18"/>
                      <w:szCs w:val="18"/>
                    </w:rPr>
                  </w:pPr>
                  <w:r>
                    <w:rPr>
                      <w:rFonts w:hint="eastAsia"/>
                      <w:b/>
                      <w:sz w:val="18"/>
                      <w:szCs w:val="18"/>
                    </w:rPr>
                    <w:t>空压机</w:t>
                  </w:r>
                </w:p>
              </w:tc>
            </w:tr>
            <w:tr w14:paraId="11DE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9" w:type="dxa"/>
                  <w:vAlign w:val="top"/>
                </w:tcPr>
                <w:p w14:paraId="4CD7C8FE">
                  <w:pPr>
                    <w:spacing w:line="360" w:lineRule="auto"/>
                    <w:rPr>
                      <w:rFonts w:hint="eastAsia"/>
                      <w:sz w:val="18"/>
                      <w:szCs w:val="18"/>
                    </w:rPr>
                  </w:pPr>
                  <w:r>
                    <w:rPr>
                      <w:rFonts w:hint="eastAsia"/>
                      <w:sz w:val="18"/>
                      <w:szCs w:val="18"/>
                    </w:rPr>
                    <w:t>压力校正</w:t>
                  </w:r>
                </w:p>
              </w:tc>
              <w:tc>
                <w:tcPr>
                  <w:tcW w:w="4249" w:type="dxa"/>
                  <w:vAlign w:val="top"/>
                </w:tcPr>
                <w:p w14:paraId="2F167F7C">
                  <w:pPr>
                    <w:spacing w:line="360" w:lineRule="auto"/>
                    <w:rPr>
                      <w:rFonts w:hint="eastAsia"/>
                      <w:sz w:val="18"/>
                      <w:szCs w:val="18"/>
                    </w:rPr>
                  </w:pPr>
                  <w:r>
                    <w:rPr>
                      <w:rFonts w:hint="eastAsia"/>
                      <w:sz w:val="18"/>
                      <w:szCs w:val="18"/>
                    </w:rPr>
                    <w:t>冷干机维护</w:t>
                  </w:r>
                </w:p>
              </w:tc>
            </w:tr>
            <w:tr w14:paraId="022A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9" w:type="dxa"/>
                  <w:vAlign w:val="top"/>
                </w:tcPr>
                <w:p w14:paraId="4BF6F28D">
                  <w:pPr>
                    <w:spacing w:line="360" w:lineRule="auto"/>
                    <w:rPr>
                      <w:rFonts w:hint="eastAsia"/>
                      <w:sz w:val="18"/>
                      <w:szCs w:val="18"/>
                    </w:rPr>
                  </w:pPr>
                  <w:r>
                    <w:rPr>
                      <w:rFonts w:hint="eastAsia"/>
                      <w:sz w:val="18"/>
                      <w:szCs w:val="18"/>
                    </w:rPr>
                    <w:t>电机工作确认</w:t>
                  </w:r>
                </w:p>
              </w:tc>
              <w:tc>
                <w:tcPr>
                  <w:tcW w:w="4249" w:type="dxa"/>
                  <w:vAlign w:val="top"/>
                </w:tcPr>
                <w:p w14:paraId="3D6888A6">
                  <w:pPr>
                    <w:spacing w:line="360" w:lineRule="auto"/>
                    <w:rPr>
                      <w:rFonts w:hint="eastAsia"/>
                      <w:sz w:val="18"/>
                      <w:szCs w:val="18"/>
                    </w:rPr>
                  </w:pPr>
                  <w:r>
                    <w:rPr>
                      <w:rFonts w:hint="eastAsia"/>
                      <w:sz w:val="18"/>
                      <w:szCs w:val="18"/>
                    </w:rPr>
                    <w:t>润滑油更换</w:t>
                  </w:r>
                </w:p>
              </w:tc>
            </w:tr>
            <w:tr w14:paraId="40B5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9" w:type="dxa"/>
                  <w:vAlign w:val="top"/>
                </w:tcPr>
                <w:p w14:paraId="5E623115">
                  <w:pPr>
                    <w:spacing w:line="360" w:lineRule="auto"/>
                    <w:rPr>
                      <w:rFonts w:hint="eastAsia"/>
                      <w:sz w:val="18"/>
                      <w:szCs w:val="18"/>
                    </w:rPr>
                  </w:pPr>
                  <w:r>
                    <w:rPr>
                      <w:rFonts w:hint="eastAsia"/>
                      <w:sz w:val="18"/>
                      <w:szCs w:val="18"/>
                    </w:rPr>
                    <w:t>管道接头校正</w:t>
                  </w:r>
                </w:p>
              </w:tc>
              <w:tc>
                <w:tcPr>
                  <w:tcW w:w="4249" w:type="dxa"/>
                  <w:vAlign w:val="top"/>
                </w:tcPr>
                <w:p w14:paraId="103A717C">
                  <w:pPr>
                    <w:spacing w:line="360" w:lineRule="auto"/>
                    <w:rPr>
                      <w:rFonts w:hint="eastAsia"/>
                      <w:sz w:val="18"/>
                      <w:szCs w:val="18"/>
                    </w:rPr>
                  </w:pPr>
                </w:p>
              </w:tc>
            </w:tr>
            <w:tr w14:paraId="775B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8" w:type="dxa"/>
                  <w:gridSpan w:val="2"/>
                  <w:vAlign w:val="top"/>
                </w:tcPr>
                <w:p w14:paraId="08D257A2">
                  <w:pPr>
                    <w:spacing w:line="360" w:lineRule="auto"/>
                    <w:jc w:val="center"/>
                    <w:rPr>
                      <w:rFonts w:hint="eastAsia"/>
                      <w:b/>
                      <w:sz w:val="18"/>
                      <w:szCs w:val="18"/>
                    </w:rPr>
                  </w:pPr>
                  <w:r>
                    <w:rPr>
                      <w:rFonts w:hint="eastAsia"/>
                      <w:b/>
                      <w:sz w:val="18"/>
                      <w:szCs w:val="18"/>
                    </w:rPr>
                    <w:t>水冷机</w:t>
                  </w:r>
                </w:p>
              </w:tc>
            </w:tr>
            <w:tr w14:paraId="120E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9" w:type="dxa"/>
                  <w:vAlign w:val="top"/>
                </w:tcPr>
                <w:p w14:paraId="38E56571">
                  <w:pPr>
                    <w:spacing w:line="360" w:lineRule="auto"/>
                    <w:rPr>
                      <w:rFonts w:hint="eastAsia"/>
                      <w:sz w:val="18"/>
                      <w:szCs w:val="18"/>
                    </w:rPr>
                  </w:pPr>
                  <w:r>
                    <w:rPr>
                      <w:rFonts w:hint="eastAsia"/>
                      <w:sz w:val="18"/>
                      <w:szCs w:val="18"/>
                    </w:rPr>
                    <w:t>压缩机工作确认</w:t>
                  </w:r>
                </w:p>
              </w:tc>
              <w:tc>
                <w:tcPr>
                  <w:tcW w:w="4249" w:type="dxa"/>
                  <w:vAlign w:val="top"/>
                </w:tcPr>
                <w:p w14:paraId="4E7BA6F9">
                  <w:pPr>
                    <w:spacing w:line="360" w:lineRule="auto"/>
                    <w:rPr>
                      <w:rFonts w:hint="eastAsia"/>
                      <w:sz w:val="18"/>
                      <w:szCs w:val="18"/>
                    </w:rPr>
                  </w:pPr>
                  <w:r>
                    <w:rPr>
                      <w:rFonts w:hint="eastAsia"/>
                      <w:sz w:val="18"/>
                      <w:szCs w:val="18"/>
                    </w:rPr>
                    <w:t>水泵工作检查</w:t>
                  </w:r>
                </w:p>
              </w:tc>
            </w:tr>
            <w:tr w14:paraId="3E70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9" w:type="dxa"/>
                  <w:vAlign w:val="top"/>
                </w:tcPr>
                <w:p w14:paraId="7192EE4D">
                  <w:pPr>
                    <w:spacing w:line="360" w:lineRule="auto"/>
                    <w:rPr>
                      <w:rFonts w:hint="eastAsia"/>
                      <w:sz w:val="18"/>
                      <w:szCs w:val="18"/>
                    </w:rPr>
                  </w:pPr>
                  <w:r>
                    <w:rPr>
                      <w:rFonts w:hint="eastAsia"/>
                      <w:sz w:val="18"/>
                      <w:szCs w:val="18"/>
                    </w:rPr>
                    <w:t>冷却水流量校正</w:t>
                  </w:r>
                </w:p>
              </w:tc>
              <w:tc>
                <w:tcPr>
                  <w:tcW w:w="4249" w:type="dxa"/>
                  <w:vAlign w:val="top"/>
                </w:tcPr>
                <w:p w14:paraId="3CC3313D">
                  <w:pPr>
                    <w:spacing w:line="360" w:lineRule="auto"/>
                    <w:rPr>
                      <w:rFonts w:hint="eastAsia"/>
                      <w:sz w:val="18"/>
                      <w:szCs w:val="18"/>
                    </w:rPr>
                  </w:pPr>
                  <w:r>
                    <w:rPr>
                      <w:rFonts w:hint="eastAsia"/>
                      <w:sz w:val="18"/>
                      <w:szCs w:val="18"/>
                    </w:rPr>
                    <w:t>制冷剂压力校正</w:t>
                  </w:r>
                </w:p>
              </w:tc>
            </w:tr>
            <w:tr w14:paraId="3686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9" w:type="dxa"/>
                  <w:vAlign w:val="top"/>
                </w:tcPr>
                <w:p w14:paraId="249E8AFC">
                  <w:pPr>
                    <w:spacing w:line="360" w:lineRule="auto"/>
                    <w:rPr>
                      <w:rFonts w:hint="eastAsia"/>
                      <w:sz w:val="18"/>
                      <w:szCs w:val="18"/>
                    </w:rPr>
                  </w:pPr>
                  <w:r>
                    <w:rPr>
                      <w:rFonts w:hint="eastAsia"/>
                      <w:sz w:val="18"/>
                      <w:szCs w:val="18"/>
                    </w:rPr>
                    <w:t>室外机工作状况检查</w:t>
                  </w:r>
                </w:p>
              </w:tc>
              <w:tc>
                <w:tcPr>
                  <w:tcW w:w="4249" w:type="dxa"/>
                  <w:vAlign w:val="top"/>
                </w:tcPr>
                <w:p w14:paraId="58EA44A0">
                  <w:pPr>
                    <w:spacing w:line="360" w:lineRule="auto"/>
                    <w:rPr>
                      <w:rFonts w:hint="eastAsia"/>
                      <w:sz w:val="18"/>
                      <w:szCs w:val="18"/>
                    </w:rPr>
                  </w:pPr>
                  <w:r>
                    <w:rPr>
                      <w:rFonts w:hint="eastAsia"/>
                      <w:sz w:val="18"/>
                      <w:szCs w:val="18"/>
                    </w:rPr>
                    <w:t>温控仪工作校正</w:t>
                  </w:r>
                </w:p>
              </w:tc>
            </w:tr>
          </w:tbl>
          <w:p w14:paraId="44F3EB28">
            <w:pPr>
              <w:numPr>
                <w:ilvl w:val="0"/>
                <w:numId w:val="0"/>
              </w:numPr>
              <w:spacing w:line="360" w:lineRule="auto"/>
              <w:rPr>
                <w:rFonts w:hint="default"/>
                <w:b/>
                <w:sz w:val="18"/>
                <w:szCs w:val="18"/>
                <w:lang w:val="en-US" w:eastAsia="zh-CN"/>
              </w:rPr>
            </w:pPr>
            <w:r>
              <w:rPr>
                <w:rFonts w:hint="eastAsia"/>
                <w:b/>
                <w:sz w:val="18"/>
                <w:szCs w:val="18"/>
                <w:lang w:val="en-US" w:eastAsia="zh-CN"/>
              </w:rPr>
              <w:t>3）合成模块</w:t>
            </w:r>
          </w:p>
          <w:tbl>
            <w:tblPr>
              <w:tblStyle w:val="15"/>
              <w:tblW w:w="9328"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2271"/>
              <w:gridCol w:w="7057"/>
            </w:tblGrid>
            <w:tr w14:paraId="1604EE6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5" w:hRule="atLeast"/>
              </w:trPr>
              <w:tc>
                <w:tcPr>
                  <w:tcW w:w="2271" w:type="dxa"/>
                  <w:tcBorders>
                    <w:top w:val="single" w:color="000000" w:sz="4" w:space="0"/>
                    <w:left w:val="single" w:color="000000" w:sz="4" w:space="0"/>
                    <w:bottom w:val="single" w:color="000000" w:sz="4" w:space="0"/>
                    <w:right w:val="single" w:color="000000" w:sz="4" w:space="0"/>
                  </w:tcBorders>
                  <w:vAlign w:val="top"/>
                </w:tcPr>
                <w:p w14:paraId="17E2E551">
                  <w:pPr>
                    <w:spacing w:line="360" w:lineRule="auto"/>
                    <w:jc w:val="center"/>
                    <w:rPr>
                      <w:rFonts w:hint="eastAsia"/>
                      <w:b w:val="0"/>
                      <w:bCs/>
                      <w:sz w:val="18"/>
                      <w:szCs w:val="18"/>
                    </w:rPr>
                  </w:pPr>
                  <w:r>
                    <w:rPr>
                      <w:rFonts w:hint="eastAsia"/>
                      <w:b w:val="0"/>
                      <w:bCs/>
                      <w:sz w:val="18"/>
                      <w:szCs w:val="18"/>
                    </w:rPr>
                    <w:t>外观检查</w:t>
                  </w:r>
                </w:p>
              </w:tc>
              <w:tc>
                <w:tcPr>
                  <w:tcW w:w="7057" w:type="dxa"/>
                  <w:tcBorders>
                    <w:top w:val="single" w:color="000000" w:sz="4" w:space="0"/>
                    <w:left w:val="single" w:color="000000" w:sz="4" w:space="0"/>
                    <w:bottom w:val="single" w:color="000000" w:sz="4" w:space="0"/>
                    <w:right w:val="single" w:color="000000" w:sz="4" w:space="0"/>
                  </w:tcBorders>
                  <w:vAlign w:val="top"/>
                </w:tcPr>
                <w:p w14:paraId="73784A59">
                  <w:pPr>
                    <w:spacing w:line="360" w:lineRule="auto"/>
                    <w:jc w:val="center"/>
                    <w:rPr>
                      <w:rFonts w:hint="eastAsia"/>
                      <w:b w:val="0"/>
                      <w:bCs/>
                      <w:sz w:val="18"/>
                      <w:szCs w:val="18"/>
                    </w:rPr>
                  </w:pPr>
                  <w:r>
                    <w:rPr>
                      <w:rFonts w:hint="eastAsia"/>
                      <w:b w:val="0"/>
                      <w:bCs/>
                      <w:sz w:val="18"/>
                      <w:szCs w:val="18"/>
                    </w:rPr>
                    <w:t>真空泵检查</w:t>
                  </w:r>
                </w:p>
              </w:tc>
            </w:tr>
            <w:tr w14:paraId="07F0952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2" w:hRule="atLeast"/>
              </w:trPr>
              <w:tc>
                <w:tcPr>
                  <w:tcW w:w="2271" w:type="dxa"/>
                  <w:tcBorders>
                    <w:top w:val="single" w:color="000000" w:sz="4" w:space="0"/>
                    <w:left w:val="single" w:color="000000" w:sz="4" w:space="0"/>
                    <w:bottom w:val="single" w:color="000000" w:sz="4" w:space="0"/>
                    <w:right w:val="single" w:color="000000" w:sz="4" w:space="0"/>
                  </w:tcBorders>
                  <w:vAlign w:val="top"/>
                </w:tcPr>
                <w:p w14:paraId="7DDB3F46">
                  <w:pPr>
                    <w:spacing w:line="360" w:lineRule="auto"/>
                    <w:jc w:val="center"/>
                    <w:rPr>
                      <w:rFonts w:hint="eastAsia"/>
                      <w:b w:val="0"/>
                      <w:bCs/>
                      <w:sz w:val="18"/>
                      <w:szCs w:val="18"/>
                    </w:rPr>
                  </w:pPr>
                  <w:r>
                    <w:rPr>
                      <w:rFonts w:hint="eastAsia"/>
                      <w:b w:val="0"/>
                      <w:bCs/>
                      <w:sz w:val="18"/>
                      <w:szCs w:val="18"/>
                    </w:rPr>
                    <w:t>氮气通路检查</w:t>
                  </w:r>
                </w:p>
              </w:tc>
              <w:tc>
                <w:tcPr>
                  <w:tcW w:w="7057" w:type="dxa"/>
                  <w:tcBorders>
                    <w:top w:val="single" w:color="000000" w:sz="4" w:space="0"/>
                    <w:left w:val="single" w:color="000000" w:sz="4" w:space="0"/>
                    <w:bottom w:val="single" w:color="000000" w:sz="4" w:space="0"/>
                    <w:right w:val="single" w:color="000000" w:sz="4" w:space="0"/>
                  </w:tcBorders>
                  <w:vAlign w:val="top"/>
                </w:tcPr>
                <w:p w14:paraId="5A2EA622">
                  <w:pPr>
                    <w:spacing w:line="360" w:lineRule="auto"/>
                    <w:jc w:val="center"/>
                    <w:rPr>
                      <w:rFonts w:hint="eastAsia"/>
                      <w:b w:val="0"/>
                      <w:bCs/>
                      <w:sz w:val="18"/>
                      <w:szCs w:val="18"/>
                    </w:rPr>
                  </w:pPr>
                  <w:r>
                    <w:rPr>
                      <w:rFonts w:hint="eastAsia"/>
                      <w:b w:val="0"/>
                      <w:bCs/>
                      <w:sz w:val="18"/>
                      <w:szCs w:val="18"/>
                    </w:rPr>
                    <w:t>管道和接头检查及定期更换</w:t>
                  </w:r>
                </w:p>
              </w:tc>
            </w:tr>
            <w:tr w14:paraId="0ECF7DB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10" w:hRule="atLeast"/>
              </w:trPr>
              <w:tc>
                <w:tcPr>
                  <w:tcW w:w="2271" w:type="dxa"/>
                  <w:tcBorders>
                    <w:top w:val="single" w:color="000000" w:sz="4" w:space="0"/>
                    <w:left w:val="single" w:color="000000" w:sz="4" w:space="0"/>
                    <w:bottom w:val="single" w:color="000000" w:sz="4" w:space="0"/>
                    <w:right w:val="single" w:color="000000" w:sz="4" w:space="0"/>
                  </w:tcBorders>
                  <w:vAlign w:val="top"/>
                </w:tcPr>
                <w:p w14:paraId="103506C4">
                  <w:pPr>
                    <w:spacing w:line="360" w:lineRule="auto"/>
                    <w:jc w:val="center"/>
                    <w:rPr>
                      <w:rFonts w:hint="eastAsia"/>
                      <w:b w:val="0"/>
                      <w:bCs/>
                      <w:sz w:val="18"/>
                      <w:szCs w:val="18"/>
                    </w:rPr>
                  </w:pPr>
                  <w:r>
                    <w:rPr>
                      <w:rFonts w:hint="eastAsia"/>
                      <w:b w:val="0"/>
                      <w:bCs/>
                      <w:sz w:val="18"/>
                      <w:szCs w:val="18"/>
                    </w:rPr>
                    <w:t>阀门动作检查</w:t>
                  </w:r>
                </w:p>
              </w:tc>
              <w:tc>
                <w:tcPr>
                  <w:tcW w:w="7057" w:type="dxa"/>
                  <w:tcBorders>
                    <w:top w:val="single" w:color="000000" w:sz="4" w:space="0"/>
                    <w:left w:val="single" w:color="000000" w:sz="4" w:space="0"/>
                    <w:bottom w:val="single" w:color="000000" w:sz="4" w:space="0"/>
                    <w:right w:val="single" w:color="000000" w:sz="4" w:space="0"/>
                  </w:tcBorders>
                  <w:vAlign w:val="top"/>
                </w:tcPr>
                <w:p w14:paraId="20D7D3B8">
                  <w:pPr>
                    <w:spacing w:line="360" w:lineRule="auto"/>
                    <w:jc w:val="center"/>
                    <w:rPr>
                      <w:rFonts w:hint="eastAsia"/>
                      <w:b w:val="0"/>
                      <w:bCs/>
                      <w:sz w:val="18"/>
                      <w:szCs w:val="18"/>
                    </w:rPr>
                  </w:pPr>
                  <w:r>
                    <w:rPr>
                      <w:rFonts w:hint="eastAsia"/>
                      <w:b w:val="0"/>
                      <w:bCs/>
                      <w:sz w:val="18"/>
                      <w:szCs w:val="18"/>
                    </w:rPr>
                    <w:t>活性炭，碱石灰检查</w:t>
                  </w:r>
                </w:p>
              </w:tc>
            </w:tr>
            <w:tr w14:paraId="5C7A106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39" w:hRule="atLeast"/>
              </w:trPr>
              <w:tc>
                <w:tcPr>
                  <w:tcW w:w="2271" w:type="dxa"/>
                  <w:tcBorders>
                    <w:top w:val="single" w:color="000000" w:sz="4" w:space="0"/>
                    <w:left w:val="single" w:color="000000" w:sz="4" w:space="0"/>
                    <w:bottom w:val="single" w:color="000000" w:sz="4" w:space="0"/>
                    <w:right w:val="single" w:color="000000" w:sz="4" w:space="0"/>
                  </w:tcBorders>
                  <w:vAlign w:val="top"/>
                </w:tcPr>
                <w:p w14:paraId="532414AA">
                  <w:pPr>
                    <w:spacing w:line="360" w:lineRule="auto"/>
                    <w:jc w:val="center"/>
                    <w:rPr>
                      <w:rFonts w:hint="eastAsia"/>
                      <w:b w:val="0"/>
                      <w:bCs/>
                      <w:sz w:val="18"/>
                      <w:szCs w:val="18"/>
                    </w:rPr>
                  </w:pPr>
                  <w:r>
                    <w:rPr>
                      <w:rFonts w:hint="eastAsia"/>
                      <w:b w:val="0"/>
                      <w:bCs/>
                      <w:sz w:val="18"/>
                      <w:szCs w:val="18"/>
                    </w:rPr>
                    <w:t>气动阀门检查</w:t>
                  </w:r>
                </w:p>
              </w:tc>
              <w:tc>
                <w:tcPr>
                  <w:tcW w:w="7057" w:type="dxa"/>
                  <w:tcBorders>
                    <w:top w:val="single" w:color="000000" w:sz="4" w:space="0"/>
                    <w:left w:val="single" w:color="000000" w:sz="4" w:space="0"/>
                    <w:bottom w:val="single" w:color="000000" w:sz="4" w:space="0"/>
                    <w:right w:val="single" w:color="000000" w:sz="4" w:space="0"/>
                  </w:tcBorders>
                  <w:vAlign w:val="top"/>
                </w:tcPr>
                <w:p w14:paraId="5D78D89E">
                  <w:pPr>
                    <w:spacing w:line="360" w:lineRule="auto"/>
                    <w:jc w:val="center"/>
                    <w:rPr>
                      <w:rFonts w:hint="eastAsia"/>
                      <w:b w:val="0"/>
                      <w:bCs/>
                      <w:sz w:val="18"/>
                      <w:szCs w:val="18"/>
                    </w:rPr>
                  </w:pPr>
                  <w:r>
                    <w:rPr>
                      <w:rFonts w:hint="eastAsia"/>
                      <w:b w:val="0"/>
                      <w:bCs/>
                      <w:sz w:val="18"/>
                      <w:szCs w:val="18"/>
                    </w:rPr>
                    <w:t>废液瓶检查</w:t>
                  </w:r>
                </w:p>
              </w:tc>
            </w:tr>
            <w:tr w14:paraId="44D7327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99" w:hRule="atLeast"/>
              </w:trPr>
              <w:tc>
                <w:tcPr>
                  <w:tcW w:w="2271" w:type="dxa"/>
                  <w:tcBorders>
                    <w:top w:val="single" w:color="000000" w:sz="4" w:space="0"/>
                    <w:left w:val="single" w:color="000000" w:sz="4" w:space="0"/>
                    <w:bottom w:val="single" w:color="000000" w:sz="4" w:space="0"/>
                    <w:right w:val="single" w:color="000000" w:sz="4" w:space="0"/>
                  </w:tcBorders>
                  <w:vAlign w:val="top"/>
                </w:tcPr>
                <w:p w14:paraId="777FB3F8">
                  <w:pPr>
                    <w:spacing w:line="360" w:lineRule="auto"/>
                    <w:jc w:val="center"/>
                    <w:rPr>
                      <w:rFonts w:hint="eastAsia"/>
                      <w:b w:val="0"/>
                      <w:bCs/>
                      <w:sz w:val="18"/>
                      <w:szCs w:val="18"/>
                    </w:rPr>
                  </w:pPr>
                  <w:r>
                    <w:rPr>
                      <w:rFonts w:hint="eastAsia"/>
                      <w:b w:val="0"/>
                      <w:bCs/>
                      <w:sz w:val="18"/>
                      <w:szCs w:val="18"/>
                    </w:rPr>
                    <w:t>压力开关检查</w:t>
                  </w:r>
                </w:p>
              </w:tc>
              <w:tc>
                <w:tcPr>
                  <w:tcW w:w="7057" w:type="dxa"/>
                  <w:tcBorders>
                    <w:top w:val="single" w:color="000000" w:sz="4" w:space="0"/>
                    <w:left w:val="single" w:color="000000" w:sz="4" w:space="0"/>
                    <w:bottom w:val="single" w:color="000000" w:sz="4" w:space="0"/>
                    <w:right w:val="single" w:color="000000" w:sz="4" w:space="0"/>
                  </w:tcBorders>
                  <w:vAlign w:val="top"/>
                </w:tcPr>
                <w:p w14:paraId="591F3815">
                  <w:pPr>
                    <w:spacing w:line="360" w:lineRule="auto"/>
                    <w:jc w:val="center"/>
                    <w:rPr>
                      <w:rFonts w:hint="eastAsia"/>
                      <w:b w:val="0"/>
                      <w:bCs/>
                      <w:sz w:val="18"/>
                      <w:szCs w:val="18"/>
                    </w:rPr>
                  </w:pPr>
                  <w:r>
                    <w:rPr>
                      <w:rFonts w:hint="eastAsia"/>
                      <w:b w:val="0"/>
                      <w:bCs/>
                      <w:sz w:val="18"/>
                      <w:szCs w:val="18"/>
                    </w:rPr>
                    <w:t>冷试验</w:t>
                  </w:r>
                </w:p>
              </w:tc>
            </w:tr>
            <w:tr w14:paraId="74CC8B0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9" w:hRule="atLeast"/>
              </w:trPr>
              <w:tc>
                <w:tcPr>
                  <w:tcW w:w="2271" w:type="dxa"/>
                  <w:tcBorders>
                    <w:top w:val="single" w:color="000000" w:sz="4" w:space="0"/>
                    <w:left w:val="single" w:color="000000" w:sz="4" w:space="0"/>
                    <w:bottom w:val="single" w:color="000000" w:sz="4" w:space="0"/>
                    <w:right w:val="single" w:color="000000" w:sz="4" w:space="0"/>
                  </w:tcBorders>
                  <w:vAlign w:val="top"/>
                </w:tcPr>
                <w:p w14:paraId="315A9F9B">
                  <w:pPr>
                    <w:spacing w:line="360" w:lineRule="auto"/>
                    <w:jc w:val="center"/>
                    <w:rPr>
                      <w:rFonts w:hint="eastAsia"/>
                      <w:b w:val="0"/>
                      <w:bCs/>
                      <w:sz w:val="18"/>
                      <w:szCs w:val="18"/>
                    </w:rPr>
                  </w:pPr>
                  <w:r>
                    <w:rPr>
                      <w:rFonts w:hint="eastAsia"/>
                      <w:b w:val="0"/>
                      <w:bCs/>
                      <w:sz w:val="18"/>
                      <w:szCs w:val="18"/>
                    </w:rPr>
                    <w:t>加热器检查</w:t>
                  </w:r>
                </w:p>
              </w:tc>
              <w:tc>
                <w:tcPr>
                  <w:tcW w:w="7057" w:type="dxa"/>
                  <w:tcBorders>
                    <w:top w:val="single" w:color="000000" w:sz="4" w:space="0"/>
                    <w:left w:val="single" w:color="000000" w:sz="4" w:space="0"/>
                    <w:bottom w:val="single" w:color="000000" w:sz="4" w:space="0"/>
                    <w:right w:val="single" w:color="000000" w:sz="4" w:space="0"/>
                  </w:tcBorders>
                  <w:vAlign w:val="top"/>
                </w:tcPr>
                <w:p w14:paraId="4BD0EA49">
                  <w:pPr>
                    <w:spacing w:line="360" w:lineRule="auto"/>
                    <w:jc w:val="center"/>
                    <w:rPr>
                      <w:rFonts w:hint="eastAsia"/>
                      <w:b w:val="0"/>
                      <w:bCs/>
                      <w:sz w:val="18"/>
                      <w:szCs w:val="18"/>
                    </w:rPr>
                  </w:pPr>
                  <w:r>
                    <w:rPr>
                      <w:rFonts w:hint="eastAsia"/>
                      <w:b w:val="0"/>
                      <w:bCs/>
                      <w:sz w:val="18"/>
                      <w:szCs w:val="18"/>
                    </w:rPr>
                    <w:t>热试验</w:t>
                  </w:r>
                </w:p>
              </w:tc>
            </w:tr>
            <w:tr w14:paraId="499F732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8" w:hRule="atLeast"/>
              </w:trPr>
              <w:tc>
                <w:tcPr>
                  <w:tcW w:w="2271" w:type="dxa"/>
                  <w:tcBorders>
                    <w:top w:val="single" w:color="000000" w:sz="4" w:space="0"/>
                    <w:left w:val="single" w:color="000000" w:sz="4" w:space="0"/>
                    <w:bottom w:val="single" w:color="000000" w:sz="4" w:space="0"/>
                    <w:right w:val="single" w:color="000000" w:sz="4" w:space="0"/>
                  </w:tcBorders>
                  <w:vAlign w:val="top"/>
                </w:tcPr>
                <w:p w14:paraId="55BCDCD4">
                  <w:pPr>
                    <w:spacing w:line="360" w:lineRule="auto"/>
                    <w:jc w:val="center"/>
                    <w:rPr>
                      <w:rFonts w:hint="eastAsia"/>
                      <w:b w:val="0"/>
                      <w:bCs/>
                      <w:sz w:val="18"/>
                      <w:szCs w:val="18"/>
                    </w:rPr>
                  </w:pPr>
                  <w:r>
                    <w:rPr>
                      <w:rFonts w:hint="eastAsia"/>
                      <w:b w:val="0"/>
                      <w:bCs/>
                      <w:sz w:val="18"/>
                      <w:szCs w:val="18"/>
                    </w:rPr>
                    <w:t>压力探头检查</w:t>
                  </w:r>
                </w:p>
              </w:tc>
              <w:tc>
                <w:tcPr>
                  <w:tcW w:w="7057" w:type="dxa"/>
                  <w:vMerge w:val="restart"/>
                  <w:tcBorders>
                    <w:top w:val="single" w:color="000000" w:sz="4" w:space="0"/>
                    <w:left w:val="single" w:color="000000" w:sz="4" w:space="0"/>
                    <w:bottom w:val="single" w:color="000000" w:sz="4" w:space="0"/>
                    <w:right w:val="single" w:color="000000" w:sz="4" w:space="0"/>
                  </w:tcBorders>
                  <w:vAlign w:val="center"/>
                </w:tcPr>
                <w:p w14:paraId="0D29E055">
                  <w:pPr>
                    <w:spacing w:line="360" w:lineRule="auto"/>
                    <w:jc w:val="center"/>
                    <w:rPr>
                      <w:rFonts w:hint="eastAsia"/>
                      <w:b w:val="0"/>
                      <w:bCs/>
                      <w:sz w:val="18"/>
                      <w:szCs w:val="18"/>
                    </w:rPr>
                  </w:pPr>
                  <w:r>
                    <w:rPr>
                      <w:rFonts w:hint="eastAsia"/>
                      <w:b w:val="0"/>
                      <w:bCs/>
                      <w:sz w:val="18"/>
                      <w:szCs w:val="18"/>
                    </w:rPr>
                    <w:t>流量计控制器检查</w:t>
                  </w:r>
                </w:p>
              </w:tc>
            </w:tr>
            <w:tr w14:paraId="263D70F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2" w:hRule="atLeast"/>
              </w:trPr>
              <w:tc>
                <w:tcPr>
                  <w:tcW w:w="2271" w:type="dxa"/>
                  <w:tcBorders>
                    <w:top w:val="single" w:color="000000" w:sz="4" w:space="0"/>
                    <w:left w:val="single" w:color="000000" w:sz="4" w:space="0"/>
                    <w:bottom w:val="single" w:color="000000" w:sz="4" w:space="0"/>
                    <w:right w:val="single" w:color="000000" w:sz="4" w:space="0"/>
                  </w:tcBorders>
                  <w:vAlign w:val="top"/>
                </w:tcPr>
                <w:p w14:paraId="3EBFA0E8">
                  <w:pPr>
                    <w:spacing w:line="360" w:lineRule="auto"/>
                    <w:jc w:val="center"/>
                    <w:rPr>
                      <w:rFonts w:hint="eastAsia"/>
                      <w:b w:val="0"/>
                      <w:bCs/>
                      <w:sz w:val="24"/>
                      <w:szCs w:val="24"/>
                    </w:rPr>
                  </w:pPr>
                  <w:r>
                    <w:rPr>
                      <w:rFonts w:hint="eastAsia"/>
                      <w:b w:val="0"/>
                      <w:bCs/>
                      <w:sz w:val="18"/>
                      <w:szCs w:val="18"/>
                    </w:rPr>
                    <w:t>压力计检查</w:t>
                  </w:r>
                </w:p>
              </w:tc>
              <w:tc>
                <w:tcPr>
                  <w:tcW w:w="7057" w:type="dxa"/>
                  <w:vMerge w:val="continue"/>
                  <w:tcBorders>
                    <w:top w:val="single" w:color="000000" w:sz="4" w:space="0"/>
                    <w:left w:val="single" w:color="000000" w:sz="4" w:space="0"/>
                    <w:bottom w:val="single" w:color="000000" w:sz="4" w:space="0"/>
                    <w:right w:val="single" w:color="000000" w:sz="4" w:space="0"/>
                  </w:tcBorders>
                </w:tcPr>
                <w:p w14:paraId="23122210">
                  <w:pPr>
                    <w:spacing w:line="360" w:lineRule="auto"/>
                    <w:jc w:val="center"/>
                    <w:rPr>
                      <w:rFonts w:hint="eastAsia"/>
                      <w:b w:val="0"/>
                      <w:bCs/>
                      <w:sz w:val="24"/>
                      <w:szCs w:val="24"/>
                    </w:rPr>
                  </w:pPr>
                </w:p>
              </w:tc>
            </w:tr>
          </w:tbl>
          <w:p w14:paraId="0B031D7D">
            <w:pPr>
              <w:rPr>
                <w:rFonts w:hint="default" w:ascii="宋体" w:hAnsi="宋体" w:eastAsia="宋体" w:cs="宋体"/>
                <w:vertAlign w:val="baseline"/>
                <w:lang w:val="en-US" w:eastAsia="zh-CN"/>
              </w:rPr>
            </w:pPr>
          </w:p>
        </w:tc>
      </w:tr>
    </w:tbl>
    <w:p w14:paraId="30D6A863">
      <w:pPr>
        <w:rPr>
          <w:rFonts w:hint="default" w:ascii="Times New Roman" w:hAnsi="Times New Roman" w:eastAsia="宋体" w:cs="Times New Roman"/>
          <w:highlight w:val="none"/>
        </w:rPr>
      </w:pPr>
    </w:p>
    <w:p w14:paraId="070448DE">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61006254">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689585F4">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5CD3976">
      <w:pPr>
        <w:pStyle w:val="4"/>
        <w:numPr>
          <w:ilvl w:val="0"/>
          <w:numId w:val="0"/>
        </w:numPr>
        <w:bidi w:val="0"/>
        <w:jc w:val="both"/>
        <w:rPr>
          <w:rFonts w:hint="eastAsia"/>
          <w:highlight w:val="none"/>
          <w:lang w:eastAsia="zh-C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5D4F74EC">
      <w:pPr>
        <w:pStyle w:val="4"/>
        <w:numPr>
          <w:ilvl w:val="0"/>
          <w:numId w:val="0"/>
        </w:numPr>
        <w:bidi w:val="0"/>
        <w:jc w:val="both"/>
        <w:rPr>
          <w:highlight w:val="none"/>
        </w:rPr>
      </w:pPr>
      <w:r>
        <w:rPr>
          <w:rFonts w:hint="eastAsia"/>
          <w:highlight w:val="none"/>
          <w:lang w:eastAsia="zh-CN"/>
        </w:rPr>
        <w:t>序号</w:t>
      </w:r>
      <w:r>
        <w:rPr>
          <w:rFonts w:hint="eastAsia"/>
          <w:highlight w:val="none"/>
          <w:lang w:val="en-US" w:eastAsia="zh-CN"/>
        </w:rPr>
        <w:t>4-1：超声诊断仪（全保）</w:t>
      </w:r>
    </w:p>
    <w:tbl>
      <w:tblPr>
        <w:tblStyle w:val="16"/>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131"/>
        <w:gridCol w:w="1813"/>
        <w:gridCol w:w="2692"/>
      </w:tblGrid>
      <w:tr w14:paraId="780A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4" w:type="dxa"/>
            <w:gridSpan w:val="4"/>
            <w:tcBorders>
              <w:top w:val="nil"/>
              <w:left w:val="nil"/>
              <w:bottom w:val="single" w:color="auto" w:sz="4" w:space="0"/>
              <w:right w:val="nil"/>
            </w:tcBorders>
            <w:vAlign w:val="center"/>
          </w:tcPr>
          <w:p w14:paraId="3E43A2EF">
            <w:pPr>
              <w:jc w:val="both"/>
              <w:rPr>
                <w:rFonts w:hint="eastAsia" w:ascii="宋体" w:hAnsi="宋体" w:eastAsia="宋体" w:cs="宋体"/>
                <w:color w:val="FF0000"/>
                <w:vertAlign w:val="baseline"/>
                <w:lang w:val="en-US" w:eastAsia="zh-CN"/>
              </w:rPr>
            </w:pPr>
          </w:p>
        </w:tc>
      </w:tr>
      <w:tr w14:paraId="0553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Align w:val="center"/>
          </w:tcPr>
          <w:p w14:paraId="29408408">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设备名称</w:t>
            </w:r>
          </w:p>
        </w:tc>
        <w:tc>
          <w:tcPr>
            <w:tcW w:w="8636" w:type="dxa"/>
            <w:gridSpan w:val="3"/>
            <w:vAlign w:val="center"/>
          </w:tcPr>
          <w:p w14:paraId="3F289349">
            <w:pPr>
              <w:spacing w:line="300" w:lineRule="exact"/>
            </w:pPr>
            <w:r>
              <w:rPr>
                <w:rFonts w:hint="eastAsia"/>
              </w:rPr>
              <w:t>保修设备：</w:t>
            </w:r>
          </w:p>
          <w:p w14:paraId="3520000C">
            <w:pPr>
              <w:keepNext w:val="0"/>
              <w:keepLines w:val="0"/>
              <w:pageBreakBefore w:val="0"/>
              <w:widowControl w:val="0"/>
              <w:kinsoku/>
              <w:wordWrap w:val="0"/>
              <w:overflowPunct/>
              <w:topLinePunct w:val="0"/>
              <w:autoSpaceDE/>
              <w:autoSpaceDN/>
              <w:bidi w:val="0"/>
              <w:adjustRightInd/>
              <w:snapToGrid/>
              <w:jc w:val="left"/>
              <w:textAlignment w:val="auto"/>
              <w:rPr>
                <w:rFonts w:hint="default"/>
                <w:lang w:val="en-US" w:eastAsia="zh-CN"/>
              </w:rPr>
            </w:pPr>
            <w:r>
              <w:rPr>
                <w:rFonts w:hint="eastAsia"/>
                <w:b/>
                <w:bCs/>
                <w:lang w:val="en-US" w:eastAsia="zh-CN"/>
              </w:rPr>
              <w:t>1套 超声诊断仪（全保）</w:t>
            </w:r>
            <w:r>
              <w:rPr>
                <w:rFonts w:hint="eastAsia"/>
                <w:lang w:val="en-US" w:eastAsia="zh-CN"/>
              </w:rPr>
              <w:t>东芝</w:t>
            </w:r>
          </w:p>
        </w:tc>
      </w:tr>
      <w:tr w14:paraId="2541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Align w:val="center"/>
          </w:tcPr>
          <w:p w14:paraId="599C5AF3">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设备型号</w:t>
            </w:r>
          </w:p>
        </w:tc>
        <w:tc>
          <w:tcPr>
            <w:tcW w:w="4131" w:type="dxa"/>
            <w:vAlign w:val="center"/>
          </w:tcPr>
          <w:p w14:paraId="1CC6927D">
            <w:pPr>
              <w:keepNext w:val="0"/>
              <w:keepLines w:val="0"/>
              <w:pageBreakBefore w:val="0"/>
              <w:widowControl w:val="0"/>
              <w:kinsoku/>
              <w:wordWrap w:val="0"/>
              <w:overflowPunct/>
              <w:topLinePunct w:val="0"/>
              <w:autoSpaceDE/>
              <w:autoSpaceDN/>
              <w:bidi w:val="0"/>
              <w:adjustRightInd/>
              <w:snapToGrid/>
              <w:jc w:val="left"/>
              <w:textAlignment w:val="auto"/>
              <w:rPr>
                <w:rFonts w:hint="default"/>
                <w:lang w:val="en-US" w:eastAsia="zh-CN"/>
              </w:rPr>
            </w:pPr>
            <w:r>
              <w:rPr>
                <w:rFonts w:hint="eastAsia"/>
                <w:b/>
                <w:bCs/>
                <w:highlight w:val="none"/>
                <w:vertAlign w:val="baseline"/>
                <w:lang w:val="en-US" w:eastAsia="zh-CN"/>
              </w:rPr>
              <w:t>APlio 500 TUS-A500</w:t>
            </w:r>
          </w:p>
        </w:tc>
        <w:tc>
          <w:tcPr>
            <w:tcW w:w="1813" w:type="dxa"/>
            <w:vAlign w:val="center"/>
          </w:tcPr>
          <w:p w14:paraId="736326E3">
            <w:pPr>
              <w:jc w:val="both"/>
              <w:rPr>
                <w:rFonts w:hint="default" w:ascii="宋体" w:hAnsi="宋体" w:eastAsia="宋体" w:cs="宋体"/>
                <w:vertAlign w:val="baseline"/>
                <w:lang w:val="en-US" w:eastAsia="zh-CN"/>
              </w:rPr>
            </w:pPr>
            <w:r>
              <w:rPr>
                <w:rFonts w:hint="eastAsia" w:ascii="宋体" w:hAnsi="宋体" w:eastAsia="宋体" w:cs="宋体"/>
                <w:b/>
                <w:bCs/>
                <w:vertAlign w:val="baseline"/>
                <w:lang w:val="en-US" w:eastAsia="zh-CN"/>
              </w:rPr>
              <w:t>设备序列号</w:t>
            </w:r>
          </w:p>
        </w:tc>
        <w:tc>
          <w:tcPr>
            <w:tcW w:w="2692" w:type="dxa"/>
            <w:vAlign w:val="center"/>
          </w:tcPr>
          <w:p w14:paraId="64C8C67C">
            <w:pPr>
              <w:keepNext w:val="0"/>
              <w:keepLines w:val="0"/>
              <w:pageBreakBefore w:val="0"/>
              <w:widowControl w:val="0"/>
              <w:kinsoku/>
              <w:wordWrap w:val="0"/>
              <w:overflowPunct/>
              <w:topLinePunct w:val="0"/>
              <w:autoSpaceDE/>
              <w:autoSpaceDN/>
              <w:bidi w:val="0"/>
              <w:adjustRightInd/>
              <w:snapToGrid/>
              <w:jc w:val="left"/>
              <w:textAlignment w:val="auto"/>
              <w:rPr>
                <w:rFonts w:hint="default" w:ascii="宋体" w:hAnsi="宋体" w:eastAsia="宋体" w:cs="宋体"/>
                <w:vertAlign w:val="baseline"/>
                <w:lang w:val="en-US" w:eastAsia="zh-CN"/>
              </w:rPr>
            </w:pPr>
            <w:r>
              <w:rPr>
                <w:rFonts w:hint="default" w:ascii="宋体" w:hAnsi="宋体" w:eastAsia="宋体" w:cs="宋体"/>
                <w:vertAlign w:val="baseline"/>
                <w:lang w:val="en-US" w:eastAsia="zh-CN"/>
              </w:rPr>
              <w:t>4055087</w:t>
            </w:r>
          </w:p>
        </w:tc>
      </w:tr>
      <w:tr w14:paraId="2337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68" w:type="dxa"/>
            <w:vAlign w:val="center"/>
          </w:tcPr>
          <w:p w14:paraId="5711B25F">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参考价格</w:t>
            </w:r>
          </w:p>
        </w:tc>
        <w:tc>
          <w:tcPr>
            <w:tcW w:w="8636" w:type="dxa"/>
            <w:gridSpan w:val="3"/>
            <w:vAlign w:val="center"/>
          </w:tcPr>
          <w:p w14:paraId="66C4675E">
            <w:pPr>
              <w:ind w:firstLine="3780" w:firstLineChars="1800"/>
              <w:jc w:val="both"/>
              <w:rPr>
                <w:rFonts w:hint="eastAsia" w:ascii="宋体" w:hAnsi="宋体" w:eastAsia="宋体" w:cs="宋体"/>
                <w:vertAlign w:val="baseline"/>
                <w:lang w:val="en-US" w:eastAsia="zh-CN"/>
              </w:rPr>
            </w:pPr>
            <w:r>
              <w:rPr>
                <w:rFonts w:hint="eastAsia" w:ascii="Times New Roman" w:hAnsi="Times New Roman" w:cs="Times New Roman"/>
                <w:lang w:val="en-US" w:eastAsia="zh-CN"/>
              </w:rPr>
              <w:t>8.5</w:t>
            </w:r>
            <w:r>
              <w:rPr>
                <w:rFonts w:hint="default" w:ascii="Times New Roman" w:hAnsi="Times New Roman" w:cs="Times New Roman" w:eastAsiaTheme="minorEastAsia"/>
                <w:lang w:val="en-US" w:eastAsia="zh-CN"/>
              </w:rPr>
              <w:t>万元/年/台</w:t>
            </w:r>
          </w:p>
        </w:tc>
      </w:tr>
      <w:tr w14:paraId="753B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004" w:type="dxa"/>
            <w:gridSpan w:val="4"/>
            <w:vAlign w:val="top"/>
          </w:tcPr>
          <w:p w14:paraId="4747D005">
            <w:pPr>
              <w:rPr>
                <w:rFonts w:hint="eastAsia" w:ascii="宋体" w:hAnsi="宋体" w:eastAsia="宋体" w:cs="宋体"/>
                <w:vertAlign w:val="baseline"/>
                <w:lang w:val="en-US" w:eastAsia="zh-CN"/>
              </w:rPr>
            </w:pPr>
            <w:r>
              <w:rPr>
                <w:rFonts w:hint="eastAsia" w:ascii="宋体" w:hAnsi="宋体" w:eastAsia="宋体" w:cs="宋体"/>
                <w:b/>
                <w:bCs/>
                <w:vertAlign w:val="baseline"/>
                <w:lang w:val="en-US" w:eastAsia="zh-CN"/>
              </w:rPr>
              <w:t>保修技术参数：（参考合同：YSBX-20220223YJ-20220623-2）</w:t>
            </w:r>
          </w:p>
          <w:p w14:paraId="6C96D1E1">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r>
              <w:rPr>
                <w:rFonts w:hint="eastAsia"/>
                <w:lang w:val="en-US" w:eastAsia="zh-CN"/>
              </w:rPr>
              <w:t>保修年限：三年</w:t>
            </w:r>
          </w:p>
          <w:p w14:paraId="61CDEF63">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2.彩超整机全保修（含所有探头）：包括但不限于人工费、零配件更换等。</w:t>
            </w:r>
          </w:p>
          <w:p w14:paraId="137FEDA8">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3.投标人配置的服务工程师必须为培训合格，取得设备生产厂家相关服务资格授权的人员，并提供相关资质资料；</w:t>
            </w:r>
          </w:p>
          <w:p w14:paraId="0BC0FB19">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4.在维修过程中需要更换零配件时，应快速调用。所有更换的零配件均为原厂认证合格的、未经使用的零配件，每次维修完成后，需提供维修报告一份；</w:t>
            </w:r>
          </w:p>
          <w:p w14:paraId="17C364D8">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14:paraId="2F3E9444">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6.保修服务期内每年至少提供4次定期维护保养服务，提供详细的设备保养计划，根据计划在保修服务期内定期做预防性维护保养，并提供符合原厂技术要求的保养报告；</w:t>
            </w:r>
          </w:p>
          <w:p w14:paraId="0B1801A9">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7.保修服务期内每年提供1次设备的质量控制检查服务，保证设备处于良好运行状态，并提供质控报告；</w:t>
            </w:r>
          </w:p>
          <w:p w14:paraId="28C92522">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8.投标人提供原厂系统免费软件升级；</w:t>
            </w:r>
          </w:p>
          <w:p w14:paraId="77098247">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9.保修服务期内保修期内每年至少提供1次故障原因分析报告、质控报告、年度设备运行状态报告；特殊故障时必须提交故障分析报告；</w:t>
            </w:r>
          </w:p>
          <w:p w14:paraId="45A5F974">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14:paraId="2181C0E6">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11.保修服务期内保证全年设备开机率95%及以上（按全年365天计算，如未达到，每超出1天，则保修期顺延3天，同时质保金的给付日期也相应延长）</w:t>
            </w:r>
          </w:p>
          <w:p w14:paraId="32C998BC">
            <w:p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12.付款方式：按年度每年期前30%、期中40%、期后30%分三期付款。</w:t>
            </w:r>
          </w:p>
        </w:tc>
      </w:tr>
      <w:tr w14:paraId="2E8D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7" w:hRule="atLeast"/>
          <w:jc w:val="center"/>
        </w:trPr>
        <w:tc>
          <w:tcPr>
            <w:tcW w:w="10004" w:type="dxa"/>
            <w:gridSpan w:val="4"/>
          </w:tcPr>
          <w:p w14:paraId="2100EFFB">
            <w:pP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保养细则：</w:t>
            </w:r>
          </w:p>
          <w:p w14:paraId="452A91B8">
            <w:pPr>
              <w:jc w:val="center"/>
              <w:rPr>
                <w:rFonts w:hint="eastAsia" w:ascii="宋体" w:hAnsi="宋体" w:eastAsia="宋体" w:cs="宋体"/>
                <w:sz w:val="21"/>
                <w:szCs w:val="21"/>
              </w:rPr>
            </w:pPr>
            <w:r>
              <w:rPr>
                <w:rFonts w:hint="eastAsia" w:ascii="宋体" w:hAnsi="宋体" w:eastAsia="宋体" w:cs="宋体"/>
                <w:sz w:val="21"/>
                <w:szCs w:val="21"/>
              </w:rPr>
              <w:t>超声保养明细</w:t>
            </w:r>
          </w:p>
          <w:tbl>
            <w:tblPr>
              <w:tblStyle w:val="15"/>
              <w:tblW w:w="977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1" w:type="dxa"/>
                <w:bottom w:w="0" w:type="dxa"/>
                <w:right w:w="71" w:type="dxa"/>
              </w:tblCellMar>
            </w:tblPr>
            <w:tblGrid>
              <w:gridCol w:w="2267"/>
              <w:gridCol w:w="638"/>
              <w:gridCol w:w="4393"/>
              <w:gridCol w:w="2475"/>
            </w:tblGrid>
            <w:tr w14:paraId="1E4BE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tcBorders>
                    <w:top w:val="single" w:color="auto" w:sz="6" w:space="0"/>
                    <w:left w:val="single" w:color="auto" w:sz="6" w:space="0"/>
                    <w:bottom w:val="single" w:color="auto" w:sz="6" w:space="0"/>
                    <w:right w:val="single" w:color="auto" w:sz="6" w:space="0"/>
                  </w:tcBorders>
                </w:tcPr>
                <w:p w14:paraId="15ECB30A">
                  <w:pPr>
                    <w:pStyle w:val="4"/>
                    <w:jc w:val="center"/>
                    <w:rPr>
                      <w:rFonts w:hint="eastAsia" w:ascii="宋体" w:hAnsi="宋体" w:eastAsia="宋体" w:cs="宋体"/>
                      <w:sz w:val="21"/>
                      <w:szCs w:val="21"/>
                    </w:rPr>
                  </w:pPr>
                  <w:r>
                    <w:rPr>
                      <w:rFonts w:hint="eastAsia" w:ascii="宋体" w:hAnsi="宋体" w:eastAsia="宋体" w:cs="宋体"/>
                      <w:sz w:val="21"/>
                      <w:szCs w:val="21"/>
                    </w:rPr>
                    <w:t>项目</w:t>
                  </w:r>
                </w:p>
              </w:tc>
              <w:tc>
                <w:tcPr>
                  <w:tcW w:w="638" w:type="dxa"/>
                  <w:tcBorders>
                    <w:top w:val="single" w:color="auto" w:sz="6" w:space="0"/>
                    <w:left w:val="single" w:color="auto" w:sz="6" w:space="0"/>
                    <w:bottom w:val="single" w:color="auto" w:sz="6" w:space="0"/>
                    <w:right w:val="single" w:color="auto" w:sz="6" w:space="0"/>
                  </w:tcBorders>
                </w:tcPr>
                <w:p w14:paraId="0FE59CFC">
                  <w:pPr>
                    <w:pStyle w:val="4"/>
                    <w:jc w:val="center"/>
                    <w:rPr>
                      <w:rFonts w:hint="eastAsia" w:ascii="宋体" w:hAnsi="宋体" w:eastAsia="宋体" w:cs="宋体"/>
                      <w:sz w:val="21"/>
                      <w:szCs w:val="21"/>
                    </w:rPr>
                  </w:pPr>
                  <w:r>
                    <w:rPr>
                      <w:rFonts w:hint="eastAsia" w:ascii="宋体" w:hAnsi="宋体" w:eastAsia="宋体" w:cs="宋体"/>
                      <w:sz w:val="21"/>
                      <w:szCs w:val="21"/>
                    </w:rPr>
                    <w:t>序列</w:t>
                  </w:r>
                </w:p>
              </w:tc>
              <w:tc>
                <w:tcPr>
                  <w:tcW w:w="4393" w:type="dxa"/>
                  <w:tcBorders>
                    <w:top w:val="single" w:color="auto" w:sz="6" w:space="0"/>
                    <w:left w:val="single" w:color="auto" w:sz="6" w:space="0"/>
                    <w:bottom w:val="single" w:color="auto" w:sz="6" w:space="0"/>
                    <w:right w:val="single" w:color="auto" w:sz="6" w:space="0"/>
                  </w:tcBorders>
                </w:tcPr>
                <w:p w14:paraId="44E39D65">
                  <w:pPr>
                    <w:pStyle w:val="4"/>
                    <w:jc w:val="center"/>
                    <w:rPr>
                      <w:rFonts w:hint="eastAsia" w:ascii="宋体" w:hAnsi="宋体" w:eastAsia="宋体" w:cs="宋体"/>
                      <w:sz w:val="21"/>
                      <w:szCs w:val="21"/>
                    </w:rPr>
                  </w:pPr>
                  <w:r>
                    <w:rPr>
                      <w:rFonts w:hint="eastAsia" w:ascii="宋体" w:hAnsi="宋体" w:eastAsia="宋体" w:cs="宋体"/>
                      <w:sz w:val="21"/>
                      <w:szCs w:val="21"/>
                    </w:rPr>
                    <w:t>点检内容</w:t>
                  </w:r>
                </w:p>
              </w:tc>
              <w:tc>
                <w:tcPr>
                  <w:tcW w:w="2475" w:type="dxa"/>
                  <w:tcBorders>
                    <w:top w:val="single" w:color="auto" w:sz="6" w:space="0"/>
                    <w:left w:val="single" w:color="auto" w:sz="6" w:space="0"/>
                    <w:bottom w:val="single" w:color="auto" w:sz="6" w:space="0"/>
                    <w:right w:val="single" w:color="auto" w:sz="6" w:space="0"/>
                  </w:tcBorders>
                </w:tcPr>
                <w:p w14:paraId="304C01CA">
                  <w:pPr>
                    <w:pStyle w:val="4"/>
                    <w:jc w:val="center"/>
                    <w:rPr>
                      <w:rFonts w:hint="eastAsia" w:ascii="宋体" w:hAnsi="宋体" w:eastAsia="宋体" w:cs="宋体"/>
                      <w:sz w:val="21"/>
                      <w:szCs w:val="21"/>
                    </w:rPr>
                  </w:pPr>
                  <w:r>
                    <w:rPr>
                      <w:rFonts w:hint="eastAsia" w:ascii="宋体" w:hAnsi="宋体" w:eastAsia="宋体" w:cs="宋体"/>
                      <w:sz w:val="21"/>
                      <w:szCs w:val="21"/>
                    </w:rPr>
                    <w:t>方法</w:t>
                  </w:r>
                </w:p>
              </w:tc>
            </w:tr>
            <w:tr w14:paraId="69430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tcBorders>
                    <w:top w:val="single" w:color="auto" w:sz="6" w:space="0"/>
                    <w:left w:val="single" w:color="auto" w:sz="6" w:space="0"/>
                    <w:bottom w:val="single" w:color="auto" w:sz="6" w:space="0"/>
                    <w:right w:val="single" w:color="auto" w:sz="6" w:space="0"/>
                  </w:tcBorders>
                </w:tcPr>
                <w:p w14:paraId="6AC87377">
                  <w:pPr>
                    <w:jc w:val="center"/>
                    <w:rPr>
                      <w:rFonts w:hint="eastAsia" w:ascii="宋体" w:hAnsi="宋体" w:eastAsia="宋体" w:cs="宋体"/>
                      <w:sz w:val="21"/>
                      <w:szCs w:val="21"/>
                    </w:rPr>
                  </w:pPr>
                  <w:r>
                    <w:rPr>
                      <w:rFonts w:hint="eastAsia" w:ascii="宋体" w:hAnsi="宋体" w:eastAsia="宋体" w:cs="宋体"/>
                      <w:sz w:val="21"/>
                      <w:szCs w:val="21"/>
                    </w:rPr>
                    <w:t>A.备份文件</w:t>
                  </w:r>
                </w:p>
              </w:tc>
              <w:tc>
                <w:tcPr>
                  <w:tcW w:w="638" w:type="dxa"/>
                  <w:tcBorders>
                    <w:top w:val="single" w:color="auto" w:sz="6" w:space="0"/>
                    <w:left w:val="single" w:color="auto" w:sz="6" w:space="0"/>
                    <w:bottom w:val="single" w:color="auto" w:sz="6" w:space="0"/>
                    <w:right w:val="single" w:color="auto" w:sz="6" w:space="0"/>
                  </w:tcBorders>
                </w:tcPr>
                <w:p w14:paraId="5B0BEEDF">
                  <w:pPr>
                    <w:jc w:val="center"/>
                    <w:rPr>
                      <w:rFonts w:hint="eastAsia" w:ascii="宋体" w:hAnsi="宋体" w:eastAsia="宋体" w:cs="宋体"/>
                      <w:sz w:val="21"/>
                      <w:szCs w:val="21"/>
                    </w:rPr>
                  </w:pPr>
                  <w:r>
                    <w:rPr>
                      <w:rFonts w:hint="eastAsia" w:ascii="宋体" w:hAnsi="宋体" w:eastAsia="宋体" w:cs="宋体"/>
                      <w:sz w:val="21"/>
                      <w:szCs w:val="21"/>
                    </w:rPr>
                    <w:t>A01</w:t>
                  </w:r>
                </w:p>
              </w:tc>
              <w:tc>
                <w:tcPr>
                  <w:tcW w:w="4393" w:type="dxa"/>
                  <w:tcBorders>
                    <w:top w:val="single" w:color="auto" w:sz="6" w:space="0"/>
                    <w:left w:val="single" w:color="auto" w:sz="6" w:space="0"/>
                    <w:bottom w:val="single" w:color="auto" w:sz="6" w:space="0"/>
                    <w:right w:val="single" w:color="auto" w:sz="6" w:space="0"/>
                  </w:tcBorders>
                </w:tcPr>
                <w:p w14:paraId="0FC9E418">
                  <w:pPr>
                    <w:rPr>
                      <w:rFonts w:hint="eastAsia" w:ascii="宋体" w:hAnsi="宋体" w:eastAsia="宋体" w:cs="宋体"/>
                      <w:sz w:val="21"/>
                      <w:szCs w:val="21"/>
                    </w:rPr>
                  </w:pPr>
                  <w:r>
                    <w:rPr>
                      <w:rFonts w:hint="eastAsia" w:ascii="宋体" w:hAnsi="宋体" w:eastAsia="宋体" w:cs="宋体"/>
                      <w:sz w:val="21"/>
                      <w:szCs w:val="21"/>
                    </w:rPr>
                    <w:t>备份系统设置参数及LOG文件</w:t>
                  </w:r>
                </w:p>
              </w:tc>
              <w:tc>
                <w:tcPr>
                  <w:tcW w:w="2475" w:type="dxa"/>
                  <w:tcBorders>
                    <w:top w:val="single" w:color="auto" w:sz="6" w:space="0"/>
                    <w:left w:val="single" w:color="auto" w:sz="6" w:space="0"/>
                    <w:bottom w:val="single" w:color="auto" w:sz="6" w:space="0"/>
                    <w:right w:val="single" w:color="auto" w:sz="6" w:space="0"/>
                  </w:tcBorders>
                </w:tcPr>
                <w:p w14:paraId="00F590DE">
                  <w:pPr>
                    <w:rPr>
                      <w:rFonts w:hint="eastAsia" w:ascii="宋体" w:hAnsi="宋体" w:eastAsia="宋体" w:cs="宋体"/>
                      <w:sz w:val="21"/>
                      <w:szCs w:val="21"/>
                    </w:rPr>
                  </w:pPr>
                  <w:r>
                    <w:rPr>
                      <w:rFonts w:hint="eastAsia" w:ascii="宋体" w:hAnsi="宋体" w:eastAsia="宋体" w:cs="宋体"/>
                      <w:sz w:val="21"/>
                      <w:szCs w:val="21"/>
                    </w:rPr>
                    <w:t>备份条件和log</w:t>
                  </w:r>
                </w:p>
              </w:tc>
            </w:tr>
            <w:tr w14:paraId="12DC9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restart"/>
                  <w:tcBorders>
                    <w:top w:val="single" w:color="auto" w:sz="6" w:space="0"/>
                    <w:left w:val="single" w:color="auto" w:sz="6" w:space="0"/>
                    <w:bottom w:val="single" w:color="auto" w:sz="6" w:space="0"/>
                    <w:right w:val="single" w:color="auto" w:sz="6" w:space="0"/>
                  </w:tcBorders>
                  <w:vAlign w:val="center"/>
                </w:tcPr>
                <w:p w14:paraId="49827BA9">
                  <w:pPr>
                    <w:jc w:val="center"/>
                    <w:rPr>
                      <w:rFonts w:hint="eastAsia" w:ascii="宋体" w:hAnsi="宋体" w:eastAsia="宋体" w:cs="宋体"/>
                      <w:sz w:val="21"/>
                      <w:szCs w:val="21"/>
                    </w:rPr>
                  </w:pPr>
                  <w:r>
                    <w:rPr>
                      <w:rFonts w:hint="eastAsia" w:ascii="宋体" w:hAnsi="宋体" w:eastAsia="宋体" w:cs="宋体"/>
                      <w:sz w:val="21"/>
                      <w:szCs w:val="21"/>
                    </w:rPr>
                    <w:t>B.功能检查</w:t>
                  </w:r>
                </w:p>
              </w:tc>
              <w:tc>
                <w:tcPr>
                  <w:tcW w:w="638" w:type="dxa"/>
                  <w:tcBorders>
                    <w:top w:val="single" w:color="auto" w:sz="6" w:space="0"/>
                    <w:left w:val="single" w:color="auto" w:sz="6" w:space="0"/>
                    <w:bottom w:val="single" w:color="auto" w:sz="6" w:space="0"/>
                    <w:right w:val="single" w:color="auto" w:sz="6" w:space="0"/>
                  </w:tcBorders>
                </w:tcPr>
                <w:p w14:paraId="76039ADE">
                  <w:pPr>
                    <w:jc w:val="center"/>
                    <w:rPr>
                      <w:rFonts w:hint="eastAsia" w:ascii="宋体" w:hAnsi="宋体" w:eastAsia="宋体" w:cs="宋体"/>
                      <w:sz w:val="21"/>
                      <w:szCs w:val="21"/>
                    </w:rPr>
                  </w:pPr>
                  <w:r>
                    <w:rPr>
                      <w:rFonts w:hint="eastAsia" w:ascii="宋体" w:hAnsi="宋体" w:eastAsia="宋体" w:cs="宋体"/>
                      <w:sz w:val="21"/>
                      <w:szCs w:val="21"/>
                    </w:rPr>
                    <w:t>B01</w:t>
                  </w:r>
                </w:p>
              </w:tc>
              <w:tc>
                <w:tcPr>
                  <w:tcW w:w="4393" w:type="dxa"/>
                  <w:tcBorders>
                    <w:top w:val="single" w:color="auto" w:sz="6" w:space="0"/>
                    <w:left w:val="single" w:color="auto" w:sz="6" w:space="0"/>
                    <w:bottom w:val="single" w:color="auto" w:sz="6" w:space="0"/>
                    <w:right w:val="single" w:color="auto" w:sz="6" w:space="0"/>
                  </w:tcBorders>
                </w:tcPr>
                <w:p w14:paraId="51585398">
                  <w:pPr>
                    <w:rPr>
                      <w:rFonts w:hint="eastAsia" w:ascii="宋体" w:hAnsi="宋体" w:eastAsia="宋体" w:cs="宋体"/>
                      <w:sz w:val="21"/>
                      <w:szCs w:val="21"/>
                    </w:rPr>
                  </w:pPr>
                  <w:r>
                    <w:rPr>
                      <w:rFonts w:hint="eastAsia" w:ascii="宋体" w:hAnsi="宋体" w:eastAsia="宋体" w:cs="宋体"/>
                      <w:sz w:val="21"/>
                      <w:szCs w:val="21"/>
                    </w:rPr>
                    <w:t>显示时间及日期</w:t>
                  </w:r>
                </w:p>
              </w:tc>
              <w:tc>
                <w:tcPr>
                  <w:tcW w:w="2475" w:type="dxa"/>
                  <w:tcBorders>
                    <w:top w:val="single" w:color="auto" w:sz="6" w:space="0"/>
                    <w:left w:val="single" w:color="auto" w:sz="6" w:space="0"/>
                    <w:bottom w:val="single" w:color="auto" w:sz="6" w:space="0"/>
                    <w:right w:val="single" w:color="auto" w:sz="6" w:space="0"/>
                  </w:tcBorders>
                </w:tcPr>
                <w:p w14:paraId="2AEAA34E">
                  <w:pPr>
                    <w:rPr>
                      <w:rFonts w:hint="eastAsia" w:ascii="宋体" w:hAnsi="宋体" w:eastAsia="宋体" w:cs="宋体"/>
                      <w:sz w:val="21"/>
                      <w:szCs w:val="21"/>
                    </w:rPr>
                  </w:pPr>
                  <w:r>
                    <w:rPr>
                      <w:rFonts w:hint="eastAsia" w:ascii="宋体" w:hAnsi="宋体" w:eastAsia="宋体" w:cs="宋体"/>
                      <w:sz w:val="21"/>
                      <w:szCs w:val="21"/>
                    </w:rPr>
                    <w:t>检查时间</w:t>
                  </w:r>
                </w:p>
              </w:tc>
            </w:tr>
            <w:tr w14:paraId="45DD4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210A460A">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0DF7CEEA">
                  <w:pPr>
                    <w:jc w:val="center"/>
                    <w:rPr>
                      <w:rFonts w:hint="eastAsia" w:ascii="宋体" w:hAnsi="宋体" w:eastAsia="宋体" w:cs="宋体"/>
                      <w:sz w:val="21"/>
                      <w:szCs w:val="21"/>
                    </w:rPr>
                  </w:pPr>
                  <w:r>
                    <w:rPr>
                      <w:rFonts w:hint="eastAsia" w:ascii="宋体" w:hAnsi="宋体" w:eastAsia="宋体" w:cs="宋体"/>
                      <w:sz w:val="21"/>
                      <w:szCs w:val="21"/>
                    </w:rPr>
                    <w:t>B02</w:t>
                  </w:r>
                </w:p>
              </w:tc>
              <w:tc>
                <w:tcPr>
                  <w:tcW w:w="4393" w:type="dxa"/>
                  <w:tcBorders>
                    <w:top w:val="single" w:color="auto" w:sz="6" w:space="0"/>
                    <w:left w:val="single" w:color="auto" w:sz="6" w:space="0"/>
                    <w:bottom w:val="single" w:color="auto" w:sz="6" w:space="0"/>
                    <w:right w:val="single" w:color="auto" w:sz="6" w:space="0"/>
                  </w:tcBorders>
                </w:tcPr>
                <w:p w14:paraId="70FB82FC">
                  <w:pPr>
                    <w:rPr>
                      <w:rFonts w:hint="eastAsia" w:ascii="宋体" w:hAnsi="宋体" w:eastAsia="宋体" w:cs="宋体"/>
                      <w:sz w:val="21"/>
                      <w:szCs w:val="21"/>
                    </w:rPr>
                  </w:pPr>
                  <w:r>
                    <w:rPr>
                      <w:rFonts w:hint="eastAsia" w:ascii="宋体" w:hAnsi="宋体" w:eastAsia="宋体" w:cs="宋体"/>
                      <w:sz w:val="21"/>
                      <w:szCs w:val="21"/>
                    </w:rPr>
                    <w:t>检查基本功能(2D,CFM,DOP,PRINT)</w:t>
                  </w:r>
                </w:p>
              </w:tc>
              <w:tc>
                <w:tcPr>
                  <w:tcW w:w="2475" w:type="dxa"/>
                  <w:tcBorders>
                    <w:top w:val="single" w:color="auto" w:sz="6" w:space="0"/>
                    <w:left w:val="single" w:color="auto" w:sz="6" w:space="0"/>
                    <w:bottom w:val="single" w:color="auto" w:sz="6" w:space="0"/>
                    <w:right w:val="single" w:color="auto" w:sz="6" w:space="0"/>
                  </w:tcBorders>
                </w:tcPr>
                <w:p w14:paraId="7509C14C">
                  <w:pPr>
                    <w:rPr>
                      <w:rFonts w:hint="eastAsia" w:ascii="宋体" w:hAnsi="宋体" w:eastAsia="宋体" w:cs="宋体"/>
                      <w:sz w:val="21"/>
                      <w:szCs w:val="21"/>
                    </w:rPr>
                  </w:pPr>
                  <w:r>
                    <w:rPr>
                      <w:rFonts w:hint="eastAsia" w:ascii="宋体" w:hAnsi="宋体" w:eastAsia="宋体" w:cs="宋体"/>
                      <w:sz w:val="21"/>
                      <w:szCs w:val="21"/>
                    </w:rPr>
                    <w:t>检查检查</w:t>
                  </w:r>
                </w:p>
              </w:tc>
            </w:tr>
            <w:tr w14:paraId="3518B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45BEF227">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036E8EA3">
                  <w:pPr>
                    <w:jc w:val="center"/>
                    <w:rPr>
                      <w:rFonts w:hint="eastAsia" w:ascii="宋体" w:hAnsi="宋体" w:eastAsia="宋体" w:cs="宋体"/>
                      <w:sz w:val="21"/>
                      <w:szCs w:val="21"/>
                    </w:rPr>
                  </w:pPr>
                  <w:r>
                    <w:rPr>
                      <w:rFonts w:hint="eastAsia" w:ascii="宋体" w:hAnsi="宋体" w:eastAsia="宋体" w:cs="宋体"/>
                      <w:sz w:val="21"/>
                      <w:szCs w:val="21"/>
                    </w:rPr>
                    <w:t>B03</w:t>
                  </w:r>
                </w:p>
              </w:tc>
              <w:tc>
                <w:tcPr>
                  <w:tcW w:w="4393" w:type="dxa"/>
                  <w:tcBorders>
                    <w:top w:val="single" w:color="auto" w:sz="6" w:space="0"/>
                    <w:left w:val="single" w:color="auto" w:sz="6" w:space="0"/>
                    <w:bottom w:val="single" w:color="auto" w:sz="6" w:space="0"/>
                    <w:right w:val="single" w:color="auto" w:sz="6" w:space="0"/>
                  </w:tcBorders>
                </w:tcPr>
                <w:p w14:paraId="113A4965">
                  <w:pPr>
                    <w:rPr>
                      <w:rFonts w:hint="eastAsia" w:ascii="宋体" w:hAnsi="宋体" w:eastAsia="宋体" w:cs="宋体"/>
                      <w:sz w:val="21"/>
                      <w:szCs w:val="21"/>
                    </w:rPr>
                  </w:pPr>
                  <w:r>
                    <w:rPr>
                      <w:rFonts w:hint="eastAsia" w:ascii="宋体" w:hAnsi="宋体" w:eastAsia="宋体" w:cs="宋体"/>
                      <w:sz w:val="21"/>
                      <w:szCs w:val="21"/>
                    </w:rPr>
                    <w:t>操作轨迹球</w:t>
                  </w:r>
                </w:p>
              </w:tc>
              <w:tc>
                <w:tcPr>
                  <w:tcW w:w="2475" w:type="dxa"/>
                  <w:tcBorders>
                    <w:top w:val="single" w:color="auto" w:sz="6" w:space="0"/>
                    <w:left w:val="single" w:color="auto" w:sz="6" w:space="0"/>
                    <w:bottom w:val="single" w:color="auto" w:sz="6" w:space="0"/>
                    <w:right w:val="single" w:color="auto" w:sz="6" w:space="0"/>
                  </w:tcBorders>
                </w:tcPr>
                <w:p w14:paraId="10F5CBDC">
                  <w:pPr>
                    <w:rPr>
                      <w:rFonts w:hint="eastAsia" w:ascii="宋体" w:hAnsi="宋体" w:eastAsia="宋体" w:cs="宋体"/>
                      <w:sz w:val="21"/>
                      <w:szCs w:val="21"/>
                    </w:rPr>
                  </w:pPr>
                  <w:r>
                    <w:rPr>
                      <w:rFonts w:hint="eastAsia" w:ascii="宋体" w:hAnsi="宋体" w:eastAsia="宋体" w:cs="宋体"/>
                      <w:sz w:val="21"/>
                      <w:szCs w:val="21"/>
                    </w:rPr>
                    <w:t>检查轨迹球工作情况</w:t>
                  </w:r>
                </w:p>
              </w:tc>
            </w:tr>
            <w:tr w14:paraId="765FA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5EE96820">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7AAC68B1">
                  <w:pPr>
                    <w:jc w:val="center"/>
                    <w:rPr>
                      <w:rFonts w:hint="eastAsia" w:ascii="宋体" w:hAnsi="宋体" w:eastAsia="宋体" w:cs="宋体"/>
                      <w:sz w:val="21"/>
                      <w:szCs w:val="21"/>
                    </w:rPr>
                  </w:pPr>
                  <w:r>
                    <w:rPr>
                      <w:rFonts w:hint="eastAsia" w:ascii="宋体" w:hAnsi="宋体" w:eastAsia="宋体" w:cs="宋体"/>
                      <w:sz w:val="21"/>
                      <w:szCs w:val="21"/>
                    </w:rPr>
                    <w:t>B04</w:t>
                  </w:r>
                </w:p>
              </w:tc>
              <w:tc>
                <w:tcPr>
                  <w:tcW w:w="4393" w:type="dxa"/>
                  <w:tcBorders>
                    <w:top w:val="single" w:color="auto" w:sz="6" w:space="0"/>
                    <w:left w:val="single" w:color="auto" w:sz="6" w:space="0"/>
                    <w:bottom w:val="single" w:color="auto" w:sz="6" w:space="0"/>
                    <w:right w:val="single" w:color="auto" w:sz="6" w:space="0"/>
                  </w:tcBorders>
                </w:tcPr>
                <w:p w14:paraId="559EDFC2">
                  <w:pPr>
                    <w:rPr>
                      <w:rFonts w:hint="eastAsia" w:ascii="宋体" w:hAnsi="宋体" w:eastAsia="宋体" w:cs="宋体"/>
                      <w:sz w:val="21"/>
                      <w:szCs w:val="21"/>
                    </w:rPr>
                  </w:pPr>
                  <w:r>
                    <w:rPr>
                      <w:rFonts w:hint="eastAsia" w:ascii="宋体" w:hAnsi="宋体" w:eastAsia="宋体" w:cs="宋体"/>
                      <w:sz w:val="21"/>
                      <w:szCs w:val="21"/>
                    </w:rPr>
                    <w:t>检查风扇运转状态</w:t>
                  </w:r>
                </w:p>
              </w:tc>
              <w:tc>
                <w:tcPr>
                  <w:tcW w:w="2475" w:type="dxa"/>
                  <w:tcBorders>
                    <w:top w:val="single" w:color="auto" w:sz="6" w:space="0"/>
                    <w:left w:val="single" w:color="auto" w:sz="6" w:space="0"/>
                    <w:bottom w:val="single" w:color="auto" w:sz="6" w:space="0"/>
                    <w:right w:val="single" w:color="auto" w:sz="6" w:space="0"/>
                  </w:tcBorders>
                </w:tcPr>
                <w:p w14:paraId="483E9795">
                  <w:pPr>
                    <w:rPr>
                      <w:rFonts w:hint="eastAsia" w:ascii="宋体" w:hAnsi="宋体" w:eastAsia="宋体" w:cs="宋体"/>
                      <w:sz w:val="21"/>
                      <w:szCs w:val="21"/>
                    </w:rPr>
                  </w:pPr>
                  <w:r>
                    <w:rPr>
                      <w:rFonts w:hint="eastAsia" w:ascii="宋体" w:hAnsi="宋体" w:eastAsia="宋体" w:cs="宋体"/>
                      <w:sz w:val="21"/>
                      <w:szCs w:val="21"/>
                    </w:rPr>
                    <w:t>检查风扇工作情况</w:t>
                  </w:r>
                </w:p>
              </w:tc>
            </w:tr>
            <w:tr w14:paraId="6B4C3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restart"/>
                  <w:tcBorders>
                    <w:top w:val="single" w:color="auto" w:sz="6" w:space="0"/>
                    <w:left w:val="single" w:color="auto" w:sz="6" w:space="0"/>
                    <w:bottom w:val="single" w:color="auto" w:sz="6" w:space="0"/>
                    <w:right w:val="single" w:color="auto" w:sz="6" w:space="0"/>
                  </w:tcBorders>
                  <w:vAlign w:val="center"/>
                </w:tcPr>
                <w:p w14:paraId="69797AFE">
                  <w:pPr>
                    <w:jc w:val="center"/>
                    <w:rPr>
                      <w:rFonts w:hint="eastAsia" w:ascii="宋体" w:hAnsi="宋体" w:eastAsia="宋体" w:cs="宋体"/>
                      <w:sz w:val="21"/>
                      <w:szCs w:val="21"/>
                    </w:rPr>
                  </w:pPr>
                  <w:r>
                    <w:rPr>
                      <w:rFonts w:hint="eastAsia" w:ascii="宋体" w:hAnsi="宋体" w:eastAsia="宋体" w:cs="宋体"/>
                      <w:sz w:val="21"/>
                      <w:szCs w:val="21"/>
                    </w:rPr>
                    <w:t>C.机械安全性检查</w:t>
                  </w:r>
                </w:p>
              </w:tc>
              <w:tc>
                <w:tcPr>
                  <w:tcW w:w="638" w:type="dxa"/>
                  <w:tcBorders>
                    <w:top w:val="single" w:color="auto" w:sz="6" w:space="0"/>
                    <w:left w:val="single" w:color="auto" w:sz="6" w:space="0"/>
                    <w:bottom w:val="single" w:color="auto" w:sz="6" w:space="0"/>
                    <w:right w:val="single" w:color="auto" w:sz="6" w:space="0"/>
                  </w:tcBorders>
                </w:tcPr>
                <w:p w14:paraId="5B40E554">
                  <w:pPr>
                    <w:jc w:val="center"/>
                    <w:rPr>
                      <w:rFonts w:hint="eastAsia" w:ascii="宋体" w:hAnsi="宋体" w:eastAsia="宋体" w:cs="宋体"/>
                      <w:sz w:val="21"/>
                      <w:szCs w:val="21"/>
                    </w:rPr>
                  </w:pPr>
                  <w:r>
                    <w:rPr>
                      <w:rFonts w:hint="eastAsia" w:ascii="宋体" w:hAnsi="宋体" w:eastAsia="宋体" w:cs="宋体"/>
                      <w:sz w:val="21"/>
                      <w:szCs w:val="21"/>
                    </w:rPr>
                    <w:t>C01</w:t>
                  </w:r>
                </w:p>
              </w:tc>
              <w:tc>
                <w:tcPr>
                  <w:tcW w:w="4393" w:type="dxa"/>
                  <w:tcBorders>
                    <w:top w:val="single" w:color="auto" w:sz="6" w:space="0"/>
                    <w:left w:val="single" w:color="auto" w:sz="6" w:space="0"/>
                    <w:bottom w:val="single" w:color="auto" w:sz="6" w:space="0"/>
                    <w:right w:val="single" w:color="auto" w:sz="6" w:space="0"/>
                  </w:tcBorders>
                </w:tcPr>
                <w:p w14:paraId="677B5725">
                  <w:pPr>
                    <w:rPr>
                      <w:rFonts w:hint="eastAsia" w:ascii="宋体" w:hAnsi="宋体" w:eastAsia="宋体" w:cs="宋体"/>
                      <w:sz w:val="21"/>
                      <w:szCs w:val="21"/>
                    </w:rPr>
                  </w:pPr>
                  <w:r>
                    <w:rPr>
                      <w:rFonts w:hint="eastAsia" w:ascii="宋体" w:hAnsi="宋体" w:eastAsia="宋体" w:cs="宋体"/>
                      <w:sz w:val="21"/>
                      <w:szCs w:val="21"/>
                    </w:rPr>
                    <w:t>检查脚轮功能</w:t>
                  </w:r>
                </w:p>
              </w:tc>
              <w:tc>
                <w:tcPr>
                  <w:tcW w:w="2475" w:type="dxa"/>
                  <w:tcBorders>
                    <w:top w:val="single" w:color="auto" w:sz="6" w:space="0"/>
                    <w:left w:val="single" w:color="auto" w:sz="6" w:space="0"/>
                    <w:bottom w:val="single" w:color="auto" w:sz="6" w:space="0"/>
                    <w:right w:val="single" w:color="auto" w:sz="6" w:space="0"/>
                  </w:tcBorders>
                </w:tcPr>
                <w:p w14:paraId="08D95706">
                  <w:pPr>
                    <w:rPr>
                      <w:rFonts w:hint="eastAsia" w:ascii="宋体" w:hAnsi="宋体" w:eastAsia="宋体" w:cs="宋体"/>
                      <w:sz w:val="21"/>
                      <w:szCs w:val="21"/>
                    </w:rPr>
                  </w:pPr>
                  <w:r>
                    <w:rPr>
                      <w:rFonts w:hint="eastAsia" w:ascii="宋体" w:hAnsi="宋体" w:eastAsia="宋体" w:cs="宋体"/>
                      <w:sz w:val="21"/>
                      <w:szCs w:val="21"/>
                    </w:rPr>
                    <w:t>检查</w:t>
                  </w:r>
                </w:p>
              </w:tc>
            </w:tr>
            <w:tr w14:paraId="26AF9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4CA14CA9">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32B71DA9">
                  <w:pPr>
                    <w:jc w:val="center"/>
                    <w:rPr>
                      <w:rFonts w:hint="eastAsia" w:ascii="宋体" w:hAnsi="宋体" w:eastAsia="宋体" w:cs="宋体"/>
                      <w:sz w:val="21"/>
                      <w:szCs w:val="21"/>
                    </w:rPr>
                  </w:pPr>
                  <w:r>
                    <w:rPr>
                      <w:rFonts w:hint="eastAsia" w:ascii="宋体" w:hAnsi="宋体" w:eastAsia="宋体" w:cs="宋体"/>
                      <w:sz w:val="21"/>
                      <w:szCs w:val="21"/>
                    </w:rPr>
                    <w:t>C02</w:t>
                  </w:r>
                </w:p>
              </w:tc>
              <w:tc>
                <w:tcPr>
                  <w:tcW w:w="4393" w:type="dxa"/>
                  <w:tcBorders>
                    <w:top w:val="single" w:color="auto" w:sz="6" w:space="0"/>
                    <w:left w:val="single" w:color="auto" w:sz="6" w:space="0"/>
                    <w:bottom w:val="single" w:color="auto" w:sz="6" w:space="0"/>
                    <w:right w:val="single" w:color="auto" w:sz="6" w:space="0"/>
                  </w:tcBorders>
                </w:tcPr>
                <w:p w14:paraId="37152A1E">
                  <w:pPr>
                    <w:rPr>
                      <w:rFonts w:hint="eastAsia" w:ascii="宋体" w:hAnsi="宋体" w:eastAsia="宋体" w:cs="宋体"/>
                      <w:sz w:val="21"/>
                      <w:szCs w:val="21"/>
                    </w:rPr>
                  </w:pPr>
                  <w:r>
                    <w:rPr>
                      <w:rFonts w:hint="eastAsia" w:ascii="宋体" w:hAnsi="宋体" w:eastAsia="宋体" w:cs="宋体"/>
                      <w:sz w:val="21"/>
                      <w:szCs w:val="21"/>
                    </w:rPr>
                    <w:t>检查脚轮外观</w:t>
                  </w:r>
                </w:p>
              </w:tc>
              <w:tc>
                <w:tcPr>
                  <w:tcW w:w="2475" w:type="dxa"/>
                  <w:tcBorders>
                    <w:top w:val="single" w:color="auto" w:sz="6" w:space="0"/>
                    <w:left w:val="single" w:color="auto" w:sz="6" w:space="0"/>
                    <w:bottom w:val="single" w:color="auto" w:sz="6" w:space="0"/>
                    <w:right w:val="single" w:color="auto" w:sz="6" w:space="0"/>
                  </w:tcBorders>
                </w:tcPr>
                <w:p w14:paraId="15C34A96">
                  <w:pPr>
                    <w:rPr>
                      <w:rFonts w:hint="eastAsia" w:ascii="宋体" w:hAnsi="宋体" w:eastAsia="宋体" w:cs="宋体"/>
                      <w:sz w:val="21"/>
                      <w:szCs w:val="21"/>
                    </w:rPr>
                  </w:pPr>
                  <w:r>
                    <w:rPr>
                      <w:rFonts w:hint="eastAsia" w:ascii="宋体" w:hAnsi="宋体" w:eastAsia="宋体" w:cs="宋体"/>
                      <w:sz w:val="21"/>
                      <w:szCs w:val="21"/>
                    </w:rPr>
                    <w:t>检查</w:t>
                  </w:r>
                </w:p>
              </w:tc>
            </w:tr>
            <w:tr w14:paraId="1C8F1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0773B8BA">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2FAE1274">
                  <w:pPr>
                    <w:jc w:val="center"/>
                    <w:rPr>
                      <w:rFonts w:hint="eastAsia" w:ascii="宋体" w:hAnsi="宋体" w:eastAsia="宋体" w:cs="宋体"/>
                      <w:sz w:val="21"/>
                      <w:szCs w:val="21"/>
                    </w:rPr>
                  </w:pPr>
                  <w:r>
                    <w:rPr>
                      <w:rFonts w:hint="eastAsia" w:ascii="宋体" w:hAnsi="宋体" w:eastAsia="宋体" w:cs="宋体"/>
                      <w:sz w:val="21"/>
                      <w:szCs w:val="21"/>
                    </w:rPr>
                    <w:t>C03</w:t>
                  </w:r>
                </w:p>
              </w:tc>
              <w:tc>
                <w:tcPr>
                  <w:tcW w:w="4393" w:type="dxa"/>
                  <w:tcBorders>
                    <w:top w:val="single" w:color="auto" w:sz="6" w:space="0"/>
                    <w:left w:val="single" w:color="auto" w:sz="6" w:space="0"/>
                    <w:bottom w:val="single" w:color="auto" w:sz="6" w:space="0"/>
                    <w:right w:val="single" w:color="auto" w:sz="6" w:space="0"/>
                  </w:tcBorders>
                </w:tcPr>
                <w:p w14:paraId="78273962">
                  <w:pPr>
                    <w:rPr>
                      <w:rFonts w:hint="eastAsia" w:ascii="宋体" w:hAnsi="宋体" w:eastAsia="宋体" w:cs="宋体"/>
                      <w:sz w:val="21"/>
                      <w:szCs w:val="21"/>
                    </w:rPr>
                  </w:pPr>
                  <w:r>
                    <w:rPr>
                      <w:rFonts w:hint="eastAsia" w:ascii="宋体" w:hAnsi="宋体" w:eastAsia="宋体" w:cs="宋体"/>
                      <w:sz w:val="21"/>
                      <w:szCs w:val="21"/>
                    </w:rPr>
                    <w:t>检查显示器机械连接部分</w:t>
                  </w:r>
                </w:p>
              </w:tc>
              <w:tc>
                <w:tcPr>
                  <w:tcW w:w="2475" w:type="dxa"/>
                  <w:tcBorders>
                    <w:top w:val="single" w:color="auto" w:sz="6" w:space="0"/>
                    <w:left w:val="single" w:color="auto" w:sz="6" w:space="0"/>
                    <w:bottom w:val="single" w:color="auto" w:sz="6" w:space="0"/>
                    <w:right w:val="single" w:color="auto" w:sz="6" w:space="0"/>
                  </w:tcBorders>
                </w:tcPr>
                <w:p w14:paraId="0B0A48C8">
                  <w:pPr>
                    <w:rPr>
                      <w:rFonts w:hint="eastAsia" w:ascii="宋体" w:hAnsi="宋体" w:eastAsia="宋体" w:cs="宋体"/>
                      <w:sz w:val="21"/>
                      <w:szCs w:val="21"/>
                    </w:rPr>
                  </w:pPr>
                  <w:r>
                    <w:rPr>
                      <w:rFonts w:hint="eastAsia" w:ascii="宋体" w:hAnsi="宋体" w:eastAsia="宋体" w:cs="宋体"/>
                      <w:sz w:val="21"/>
                      <w:szCs w:val="21"/>
                    </w:rPr>
                    <w:t>检查显示器自由臂工作</w:t>
                  </w:r>
                </w:p>
              </w:tc>
            </w:tr>
            <w:tr w14:paraId="52E3F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6D7D9D87">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5D9A710D">
                  <w:pPr>
                    <w:jc w:val="center"/>
                    <w:rPr>
                      <w:rFonts w:hint="eastAsia" w:ascii="宋体" w:hAnsi="宋体" w:eastAsia="宋体" w:cs="宋体"/>
                      <w:sz w:val="21"/>
                      <w:szCs w:val="21"/>
                    </w:rPr>
                  </w:pPr>
                  <w:r>
                    <w:rPr>
                      <w:rFonts w:hint="eastAsia" w:ascii="宋体" w:hAnsi="宋体" w:eastAsia="宋体" w:cs="宋体"/>
                      <w:sz w:val="21"/>
                      <w:szCs w:val="21"/>
                    </w:rPr>
                    <w:t>C04</w:t>
                  </w:r>
                </w:p>
              </w:tc>
              <w:tc>
                <w:tcPr>
                  <w:tcW w:w="4393" w:type="dxa"/>
                  <w:tcBorders>
                    <w:top w:val="single" w:color="auto" w:sz="6" w:space="0"/>
                    <w:left w:val="single" w:color="auto" w:sz="6" w:space="0"/>
                    <w:bottom w:val="single" w:color="auto" w:sz="6" w:space="0"/>
                    <w:right w:val="single" w:color="auto" w:sz="6" w:space="0"/>
                  </w:tcBorders>
                </w:tcPr>
                <w:p w14:paraId="7433E7CF">
                  <w:pPr>
                    <w:rPr>
                      <w:rFonts w:hint="eastAsia" w:ascii="宋体" w:hAnsi="宋体" w:eastAsia="宋体" w:cs="宋体"/>
                      <w:sz w:val="21"/>
                      <w:szCs w:val="21"/>
                    </w:rPr>
                  </w:pPr>
                  <w:r>
                    <w:rPr>
                      <w:rFonts w:hint="eastAsia" w:ascii="宋体" w:hAnsi="宋体" w:eastAsia="宋体" w:cs="宋体"/>
                      <w:sz w:val="21"/>
                      <w:szCs w:val="21"/>
                    </w:rPr>
                    <w:t>检查面板机械部分</w:t>
                  </w:r>
                </w:p>
              </w:tc>
              <w:tc>
                <w:tcPr>
                  <w:tcW w:w="2475" w:type="dxa"/>
                  <w:tcBorders>
                    <w:top w:val="single" w:color="auto" w:sz="6" w:space="0"/>
                    <w:left w:val="single" w:color="auto" w:sz="6" w:space="0"/>
                    <w:bottom w:val="single" w:color="auto" w:sz="6" w:space="0"/>
                    <w:right w:val="single" w:color="auto" w:sz="6" w:space="0"/>
                  </w:tcBorders>
                </w:tcPr>
                <w:p w14:paraId="42E8A989">
                  <w:pPr>
                    <w:rPr>
                      <w:rFonts w:hint="eastAsia" w:ascii="宋体" w:hAnsi="宋体" w:eastAsia="宋体" w:cs="宋体"/>
                      <w:sz w:val="21"/>
                      <w:szCs w:val="21"/>
                    </w:rPr>
                  </w:pPr>
                  <w:r>
                    <w:rPr>
                      <w:rFonts w:hint="eastAsia" w:ascii="宋体" w:hAnsi="宋体" w:eastAsia="宋体" w:cs="宋体"/>
                      <w:sz w:val="21"/>
                      <w:szCs w:val="21"/>
                    </w:rPr>
                    <w:t>检查控制面板</w:t>
                  </w:r>
                </w:p>
              </w:tc>
            </w:tr>
            <w:tr w14:paraId="6691D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53C76A2B">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4F8B21F3">
                  <w:pPr>
                    <w:jc w:val="center"/>
                    <w:rPr>
                      <w:rFonts w:hint="eastAsia" w:ascii="宋体" w:hAnsi="宋体" w:eastAsia="宋体" w:cs="宋体"/>
                      <w:sz w:val="21"/>
                      <w:szCs w:val="21"/>
                    </w:rPr>
                  </w:pPr>
                  <w:r>
                    <w:rPr>
                      <w:rFonts w:hint="eastAsia" w:ascii="宋体" w:hAnsi="宋体" w:eastAsia="宋体" w:cs="宋体"/>
                      <w:sz w:val="21"/>
                      <w:szCs w:val="21"/>
                    </w:rPr>
                    <w:t>C05</w:t>
                  </w:r>
                </w:p>
              </w:tc>
              <w:tc>
                <w:tcPr>
                  <w:tcW w:w="4393" w:type="dxa"/>
                  <w:tcBorders>
                    <w:top w:val="single" w:color="auto" w:sz="6" w:space="0"/>
                    <w:left w:val="single" w:color="auto" w:sz="6" w:space="0"/>
                    <w:bottom w:val="single" w:color="auto" w:sz="6" w:space="0"/>
                    <w:right w:val="single" w:color="auto" w:sz="6" w:space="0"/>
                  </w:tcBorders>
                </w:tcPr>
                <w:p w14:paraId="42E4B9CA">
                  <w:pPr>
                    <w:rPr>
                      <w:rFonts w:hint="eastAsia" w:ascii="宋体" w:hAnsi="宋体" w:eastAsia="宋体" w:cs="宋体"/>
                      <w:sz w:val="21"/>
                      <w:szCs w:val="21"/>
                    </w:rPr>
                  </w:pPr>
                  <w:r>
                    <w:rPr>
                      <w:rFonts w:hint="eastAsia" w:ascii="宋体" w:hAnsi="宋体" w:eastAsia="宋体" w:cs="宋体"/>
                      <w:sz w:val="21"/>
                      <w:szCs w:val="21"/>
                    </w:rPr>
                    <w:t>检查附属设备安装</w:t>
                  </w:r>
                </w:p>
              </w:tc>
              <w:tc>
                <w:tcPr>
                  <w:tcW w:w="2475" w:type="dxa"/>
                  <w:tcBorders>
                    <w:top w:val="single" w:color="auto" w:sz="6" w:space="0"/>
                    <w:left w:val="single" w:color="auto" w:sz="6" w:space="0"/>
                    <w:bottom w:val="single" w:color="auto" w:sz="6" w:space="0"/>
                    <w:right w:val="single" w:color="auto" w:sz="6" w:space="0"/>
                  </w:tcBorders>
                </w:tcPr>
                <w:p w14:paraId="53E79B95">
                  <w:pPr>
                    <w:rPr>
                      <w:rFonts w:hint="eastAsia" w:ascii="宋体" w:hAnsi="宋体" w:eastAsia="宋体" w:cs="宋体"/>
                      <w:sz w:val="21"/>
                      <w:szCs w:val="21"/>
                    </w:rPr>
                  </w:pPr>
                  <w:r>
                    <w:rPr>
                      <w:rFonts w:hint="eastAsia" w:ascii="宋体" w:hAnsi="宋体" w:eastAsia="宋体" w:cs="宋体"/>
                      <w:sz w:val="21"/>
                      <w:szCs w:val="21"/>
                    </w:rPr>
                    <w:t>检查</w:t>
                  </w:r>
                </w:p>
              </w:tc>
            </w:tr>
            <w:tr w14:paraId="4B5AB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27143CF2">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783E7AB4">
                  <w:pPr>
                    <w:jc w:val="center"/>
                    <w:rPr>
                      <w:rFonts w:hint="eastAsia" w:ascii="宋体" w:hAnsi="宋体" w:eastAsia="宋体" w:cs="宋体"/>
                      <w:sz w:val="21"/>
                      <w:szCs w:val="21"/>
                    </w:rPr>
                  </w:pPr>
                  <w:r>
                    <w:rPr>
                      <w:rFonts w:hint="eastAsia" w:ascii="宋体" w:hAnsi="宋体" w:eastAsia="宋体" w:cs="宋体"/>
                      <w:sz w:val="21"/>
                      <w:szCs w:val="21"/>
                    </w:rPr>
                    <w:t>C06</w:t>
                  </w:r>
                </w:p>
              </w:tc>
              <w:tc>
                <w:tcPr>
                  <w:tcW w:w="4393" w:type="dxa"/>
                  <w:tcBorders>
                    <w:top w:val="single" w:color="auto" w:sz="6" w:space="0"/>
                    <w:left w:val="single" w:color="auto" w:sz="6" w:space="0"/>
                    <w:bottom w:val="single" w:color="auto" w:sz="6" w:space="0"/>
                    <w:right w:val="single" w:color="auto" w:sz="6" w:space="0"/>
                  </w:tcBorders>
                </w:tcPr>
                <w:p w14:paraId="720D2F1E">
                  <w:pPr>
                    <w:rPr>
                      <w:rFonts w:hint="eastAsia" w:ascii="宋体" w:hAnsi="宋体" w:eastAsia="宋体" w:cs="宋体"/>
                      <w:sz w:val="21"/>
                      <w:szCs w:val="21"/>
                    </w:rPr>
                  </w:pPr>
                  <w:r>
                    <w:rPr>
                      <w:rFonts w:hint="eastAsia" w:ascii="宋体" w:hAnsi="宋体" w:eastAsia="宋体" w:cs="宋体"/>
                      <w:sz w:val="21"/>
                      <w:szCs w:val="21"/>
                    </w:rPr>
                    <w:t>其他机械部品</w:t>
                  </w:r>
                </w:p>
              </w:tc>
              <w:tc>
                <w:tcPr>
                  <w:tcW w:w="2475" w:type="dxa"/>
                  <w:tcBorders>
                    <w:top w:val="single" w:color="auto" w:sz="6" w:space="0"/>
                    <w:left w:val="single" w:color="auto" w:sz="6" w:space="0"/>
                    <w:bottom w:val="single" w:color="auto" w:sz="6" w:space="0"/>
                    <w:right w:val="single" w:color="auto" w:sz="6" w:space="0"/>
                  </w:tcBorders>
                </w:tcPr>
                <w:p w14:paraId="64570373">
                  <w:pPr>
                    <w:rPr>
                      <w:rFonts w:hint="eastAsia" w:ascii="宋体" w:hAnsi="宋体" w:eastAsia="宋体" w:cs="宋体"/>
                      <w:sz w:val="21"/>
                      <w:szCs w:val="21"/>
                    </w:rPr>
                  </w:pPr>
                  <w:r>
                    <w:rPr>
                      <w:rFonts w:hint="eastAsia" w:ascii="宋体" w:hAnsi="宋体" w:eastAsia="宋体" w:cs="宋体"/>
                      <w:sz w:val="21"/>
                      <w:szCs w:val="21"/>
                    </w:rPr>
                    <w:t>检查</w:t>
                  </w:r>
                </w:p>
              </w:tc>
            </w:tr>
            <w:tr w14:paraId="214C0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6C993084">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395FB851">
                  <w:pPr>
                    <w:jc w:val="center"/>
                    <w:rPr>
                      <w:rFonts w:hint="eastAsia" w:ascii="宋体" w:hAnsi="宋体" w:eastAsia="宋体" w:cs="宋体"/>
                      <w:sz w:val="21"/>
                      <w:szCs w:val="21"/>
                    </w:rPr>
                  </w:pPr>
                  <w:r>
                    <w:rPr>
                      <w:rFonts w:hint="eastAsia" w:ascii="宋体" w:hAnsi="宋体" w:eastAsia="宋体" w:cs="宋体"/>
                      <w:sz w:val="21"/>
                      <w:szCs w:val="21"/>
                    </w:rPr>
                    <w:t>C07</w:t>
                  </w:r>
                </w:p>
              </w:tc>
              <w:tc>
                <w:tcPr>
                  <w:tcW w:w="4393" w:type="dxa"/>
                  <w:tcBorders>
                    <w:top w:val="single" w:color="auto" w:sz="6" w:space="0"/>
                    <w:left w:val="single" w:color="auto" w:sz="6" w:space="0"/>
                    <w:bottom w:val="single" w:color="auto" w:sz="6" w:space="0"/>
                    <w:right w:val="single" w:color="auto" w:sz="6" w:space="0"/>
                  </w:tcBorders>
                </w:tcPr>
                <w:p w14:paraId="19DF4369">
                  <w:pPr>
                    <w:rPr>
                      <w:rFonts w:hint="eastAsia" w:ascii="宋体" w:hAnsi="宋体" w:eastAsia="宋体" w:cs="宋体"/>
                      <w:sz w:val="21"/>
                      <w:szCs w:val="21"/>
                    </w:rPr>
                  </w:pPr>
                  <w:r>
                    <w:rPr>
                      <w:rFonts w:hint="eastAsia" w:ascii="宋体" w:hAnsi="宋体" w:eastAsia="宋体" w:cs="宋体"/>
                      <w:sz w:val="21"/>
                      <w:szCs w:val="21"/>
                    </w:rPr>
                    <w:t>检查电缆连接</w:t>
                  </w:r>
                </w:p>
              </w:tc>
              <w:tc>
                <w:tcPr>
                  <w:tcW w:w="2475" w:type="dxa"/>
                  <w:tcBorders>
                    <w:top w:val="single" w:color="auto" w:sz="6" w:space="0"/>
                    <w:left w:val="single" w:color="auto" w:sz="6" w:space="0"/>
                    <w:bottom w:val="single" w:color="auto" w:sz="6" w:space="0"/>
                    <w:right w:val="single" w:color="auto" w:sz="6" w:space="0"/>
                  </w:tcBorders>
                </w:tcPr>
                <w:p w14:paraId="5BDCC9D8">
                  <w:pPr>
                    <w:rPr>
                      <w:rFonts w:hint="eastAsia" w:ascii="宋体" w:hAnsi="宋体" w:eastAsia="宋体" w:cs="宋体"/>
                      <w:sz w:val="21"/>
                      <w:szCs w:val="21"/>
                    </w:rPr>
                  </w:pPr>
                  <w:r>
                    <w:rPr>
                      <w:rFonts w:hint="eastAsia" w:ascii="宋体" w:hAnsi="宋体" w:eastAsia="宋体" w:cs="宋体"/>
                      <w:sz w:val="21"/>
                      <w:szCs w:val="21"/>
                    </w:rPr>
                    <w:t>检查电源线路</w:t>
                  </w:r>
                </w:p>
              </w:tc>
            </w:tr>
            <w:tr w14:paraId="08BEC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28AFBF1F">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19382108">
                  <w:pPr>
                    <w:jc w:val="center"/>
                    <w:rPr>
                      <w:rFonts w:hint="eastAsia" w:ascii="宋体" w:hAnsi="宋体" w:eastAsia="宋体" w:cs="宋体"/>
                      <w:sz w:val="21"/>
                      <w:szCs w:val="21"/>
                    </w:rPr>
                  </w:pPr>
                  <w:r>
                    <w:rPr>
                      <w:rFonts w:hint="eastAsia" w:ascii="宋体" w:hAnsi="宋体" w:eastAsia="宋体" w:cs="宋体"/>
                      <w:sz w:val="21"/>
                      <w:szCs w:val="21"/>
                    </w:rPr>
                    <w:t>C08</w:t>
                  </w:r>
                </w:p>
              </w:tc>
              <w:tc>
                <w:tcPr>
                  <w:tcW w:w="4393" w:type="dxa"/>
                  <w:tcBorders>
                    <w:top w:val="single" w:color="auto" w:sz="6" w:space="0"/>
                    <w:left w:val="single" w:color="auto" w:sz="6" w:space="0"/>
                    <w:bottom w:val="single" w:color="auto" w:sz="6" w:space="0"/>
                    <w:right w:val="single" w:color="auto" w:sz="6" w:space="0"/>
                  </w:tcBorders>
                </w:tcPr>
                <w:p w14:paraId="560C93B9">
                  <w:pPr>
                    <w:rPr>
                      <w:rFonts w:hint="eastAsia" w:ascii="宋体" w:hAnsi="宋体" w:eastAsia="宋体" w:cs="宋体"/>
                      <w:sz w:val="21"/>
                      <w:szCs w:val="21"/>
                    </w:rPr>
                  </w:pPr>
                  <w:r>
                    <w:rPr>
                      <w:rFonts w:hint="eastAsia" w:ascii="宋体" w:hAnsi="宋体" w:eastAsia="宋体" w:cs="宋体"/>
                      <w:sz w:val="21"/>
                      <w:szCs w:val="21"/>
                    </w:rPr>
                    <w:t>检查探头外观</w:t>
                  </w:r>
                </w:p>
              </w:tc>
              <w:tc>
                <w:tcPr>
                  <w:tcW w:w="2475" w:type="dxa"/>
                  <w:tcBorders>
                    <w:top w:val="single" w:color="auto" w:sz="6" w:space="0"/>
                    <w:left w:val="single" w:color="auto" w:sz="6" w:space="0"/>
                    <w:bottom w:val="single" w:color="auto" w:sz="6" w:space="0"/>
                    <w:right w:val="single" w:color="auto" w:sz="6" w:space="0"/>
                  </w:tcBorders>
                </w:tcPr>
                <w:p w14:paraId="3B4CA219">
                  <w:pPr>
                    <w:rPr>
                      <w:rFonts w:hint="eastAsia" w:ascii="宋体" w:hAnsi="宋体" w:eastAsia="宋体" w:cs="宋体"/>
                      <w:sz w:val="21"/>
                      <w:szCs w:val="21"/>
                    </w:rPr>
                  </w:pPr>
                  <w:r>
                    <w:rPr>
                      <w:rFonts w:hint="eastAsia" w:ascii="宋体" w:hAnsi="宋体" w:eastAsia="宋体" w:cs="宋体"/>
                      <w:sz w:val="21"/>
                      <w:szCs w:val="21"/>
                    </w:rPr>
                    <w:t>检查探头外观</w:t>
                  </w:r>
                </w:p>
              </w:tc>
            </w:tr>
            <w:tr w14:paraId="7E7CD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restart"/>
                  <w:tcBorders>
                    <w:top w:val="single" w:color="auto" w:sz="6" w:space="0"/>
                    <w:left w:val="single" w:color="auto" w:sz="6" w:space="0"/>
                    <w:bottom w:val="single" w:color="auto" w:sz="6" w:space="0"/>
                    <w:right w:val="single" w:color="auto" w:sz="6" w:space="0"/>
                  </w:tcBorders>
                  <w:vAlign w:val="center"/>
                </w:tcPr>
                <w:p w14:paraId="1D0D7688">
                  <w:pPr>
                    <w:jc w:val="center"/>
                    <w:rPr>
                      <w:rFonts w:hint="eastAsia" w:ascii="宋体" w:hAnsi="宋体" w:eastAsia="宋体" w:cs="宋体"/>
                      <w:sz w:val="21"/>
                      <w:szCs w:val="21"/>
                    </w:rPr>
                  </w:pPr>
                  <w:r>
                    <w:rPr>
                      <w:rFonts w:hint="eastAsia" w:ascii="宋体" w:hAnsi="宋体" w:eastAsia="宋体" w:cs="宋体"/>
                      <w:sz w:val="21"/>
                      <w:szCs w:val="21"/>
                    </w:rPr>
                    <w:t>D.清洁</w:t>
                  </w:r>
                </w:p>
              </w:tc>
              <w:tc>
                <w:tcPr>
                  <w:tcW w:w="638" w:type="dxa"/>
                  <w:tcBorders>
                    <w:top w:val="single" w:color="auto" w:sz="6" w:space="0"/>
                    <w:left w:val="single" w:color="auto" w:sz="6" w:space="0"/>
                    <w:bottom w:val="single" w:color="auto" w:sz="6" w:space="0"/>
                    <w:right w:val="single" w:color="auto" w:sz="6" w:space="0"/>
                  </w:tcBorders>
                </w:tcPr>
                <w:p w14:paraId="6C26CAFD">
                  <w:pPr>
                    <w:jc w:val="center"/>
                    <w:rPr>
                      <w:rFonts w:hint="eastAsia" w:ascii="宋体" w:hAnsi="宋体" w:eastAsia="宋体" w:cs="宋体"/>
                      <w:sz w:val="21"/>
                      <w:szCs w:val="21"/>
                    </w:rPr>
                  </w:pPr>
                  <w:r>
                    <w:rPr>
                      <w:rFonts w:hint="eastAsia" w:ascii="宋体" w:hAnsi="宋体" w:eastAsia="宋体" w:cs="宋体"/>
                      <w:sz w:val="21"/>
                      <w:szCs w:val="21"/>
                    </w:rPr>
                    <w:t>D01</w:t>
                  </w:r>
                </w:p>
              </w:tc>
              <w:tc>
                <w:tcPr>
                  <w:tcW w:w="4393" w:type="dxa"/>
                  <w:tcBorders>
                    <w:top w:val="single" w:color="auto" w:sz="6" w:space="0"/>
                    <w:left w:val="single" w:color="auto" w:sz="6" w:space="0"/>
                    <w:bottom w:val="single" w:color="auto" w:sz="6" w:space="0"/>
                    <w:right w:val="single" w:color="auto" w:sz="6" w:space="0"/>
                  </w:tcBorders>
                </w:tcPr>
                <w:p w14:paraId="54088BA3">
                  <w:pPr>
                    <w:rPr>
                      <w:rFonts w:hint="eastAsia" w:ascii="宋体" w:hAnsi="宋体" w:eastAsia="宋体" w:cs="宋体"/>
                      <w:sz w:val="21"/>
                      <w:szCs w:val="21"/>
                    </w:rPr>
                  </w:pPr>
                  <w:r>
                    <w:rPr>
                      <w:rFonts w:hint="eastAsia" w:ascii="宋体" w:hAnsi="宋体" w:eastAsia="宋体" w:cs="宋体"/>
                      <w:sz w:val="21"/>
                      <w:szCs w:val="21"/>
                    </w:rPr>
                    <w:t>清洁机器内部及风扇</w:t>
                  </w:r>
                </w:p>
              </w:tc>
              <w:tc>
                <w:tcPr>
                  <w:tcW w:w="2475" w:type="dxa"/>
                  <w:tcBorders>
                    <w:top w:val="single" w:color="auto" w:sz="6" w:space="0"/>
                    <w:left w:val="single" w:color="auto" w:sz="6" w:space="0"/>
                    <w:bottom w:val="single" w:color="auto" w:sz="6" w:space="0"/>
                    <w:right w:val="single" w:color="auto" w:sz="6" w:space="0"/>
                  </w:tcBorders>
                </w:tcPr>
                <w:p w14:paraId="1C77B045">
                  <w:pPr>
                    <w:rPr>
                      <w:rFonts w:hint="eastAsia" w:ascii="宋体" w:hAnsi="宋体" w:eastAsia="宋体" w:cs="宋体"/>
                      <w:sz w:val="21"/>
                      <w:szCs w:val="21"/>
                    </w:rPr>
                  </w:pPr>
                  <w:r>
                    <w:rPr>
                      <w:rFonts w:hint="eastAsia" w:ascii="宋体" w:hAnsi="宋体" w:eastAsia="宋体" w:cs="宋体"/>
                      <w:sz w:val="21"/>
                      <w:szCs w:val="21"/>
                    </w:rPr>
                    <w:t>清洁风扇</w:t>
                  </w:r>
                </w:p>
              </w:tc>
            </w:tr>
            <w:tr w14:paraId="48CE1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2F33A714">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197C595E">
                  <w:pPr>
                    <w:jc w:val="center"/>
                    <w:rPr>
                      <w:rFonts w:hint="eastAsia" w:ascii="宋体" w:hAnsi="宋体" w:eastAsia="宋体" w:cs="宋体"/>
                      <w:sz w:val="21"/>
                      <w:szCs w:val="21"/>
                    </w:rPr>
                  </w:pPr>
                  <w:r>
                    <w:rPr>
                      <w:rFonts w:hint="eastAsia" w:ascii="宋体" w:hAnsi="宋体" w:eastAsia="宋体" w:cs="宋体"/>
                      <w:sz w:val="21"/>
                      <w:szCs w:val="21"/>
                    </w:rPr>
                    <w:t>D02</w:t>
                  </w:r>
                </w:p>
              </w:tc>
              <w:tc>
                <w:tcPr>
                  <w:tcW w:w="4393" w:type="dxa"/>
                  <w:tcBorders>
                    <w:top w:val="single" w:color="auto" w:sz="6" w:space="0"/>
                    <w:left w:val="single" w:color="auto" w:sz="6" w:space="0"/>
                    <w:bottom w:val="single" w:color="auto" w:sz="6" w:space="0"/>
                    <w:right w:val="single" w:color="auto" w:sz="6" w:space="0"/>
                  </w:tcBorders>
                </w:tcPr>
                <w:p w14:paraId="725C8D41">
                  <w:pPr>
                    <w:rPr>
                      <w:rFonts w:hint="eastAsia" w:ascii="宋体" w:hAnsi="宋体" w:eastAsia="宋体" w:cs="宋体"/>
                      <w:sz w:val="21"/>
                      <w:szCs w:val="21"/>
                    </w:rPr>
                  </w:pPr>
                  <w:r>
                    <w:rPr>
                      <w:rFonts w:hint="eastAsia" w:ascii="宋体" w:hAnsi="宋体" w:eastAsia="宋体" w:cs="宋体"/>
                      <w:sz w:val="21"/>
                      <w:szCs w:val="21"/>
                    </w:rPr>
                    <w:t>清洁过滤网</w:t>
                  </w:r>
                </w:p>
              </w:tc>
              <w:tc>
                <w:tcPr>
                  <w:tcW w:w="2475" w:type="dxa"/>
                  <w:tcBorders>
                    <w:top w:val="single" w:color="auto" w:sz="6" w:space="0"/>
                    <w:left w:val="single" w:color="auto" w:sz="6" w:space="0"/>
                    <w:bottom w:val="single" w:color="auto" w:sz="6" w:space="0"/>
                    <w:right w:val="single" w:color="auto" w:sz="6" w:space="0"/>
                  </w:tcBorders>
                </w:tcPr>
                <w:p w14:paraId="64588B7C">
                  <w:pPr>
                    <w:rPr>
                      <w:rFonts w:hint="eastAsia" w:ascii="宋体" w:hAnsi="宋体" w:eastAsia="宋体" w:cs="宋体"/>
                      <w:sz w:val="21"/>
                      <w:szCs w:val="21"/>
                    </w:rPr>
                  </w:pPr>
                  <w:r>
                    <w:rPr>
                      <w:rFonts w:hint="eastAsia" w:ascii="宋体" w:hAnsi="宋体" w:eastAsia="宋体" w:cs="宋体"/>
                      <w:sz w:val="21"/>
                      <w:szCs w:val="21"/>
                    </w:rPr>
                    <w:t>清洁滤尘网</w:t>
                  </w:r>
                </w:p>
              </w:tc>
            </w:tr>
            <w:tr w14:paraId="696EB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Height w:val="70" w:hRule="atLeas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360CA722">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44A92512">
                  <w:pPr>
                    <w:jc w:val="center"/>
                    <w:rPr>
                      <w:rFonts w:hint="eastAsia" w:ascii="宋体" w:hAnsi="宋体" w:eastAsia="宋体" w:cs="宋体"/>
                      <w:sz w:val="21"/>
                      <w:szCs w:val="21"/>
                    </w:rPr>
                  </w:pPr>
                  <w:r>
                    <w:rPr>
                      <w:rFonts w:hint="eastAsia" w:ascii="宋体" w:hAnsi="宋体" w:eastAsia="宋体" w:cs="宋体"/>
                      <w:sz w:val="21"/>
                      <w:szCs w:val="21"/>
                    </w:rPr>
                    <w:t>D03</w:t>
                  </w:r>
                </w:p>
              </w:tc>
              <w:tc>
                <w:tcPr>
                  <w:tcW w:w="4393" w:type="dxa"/>
                  <w:tcBorders>
                    <w:top w:val="single" w:color="auto" w:sz="6" w:space="0"/>
                    <w:left w:val="single" w:color="auto" w:sz="6" w:space="0"/>
                    <w:bottom w:val="single" w:color="auto" w:sz="6" w:space="0"/>
                    <w:right w:val="single" w:color="auto" w:sz="6" w:space="0"/>
                  </w:tcBorders>
                </w:tcPr>
                <w:p w14:paraId="60F2F744">
                  <w:pPr>
                    <w:rPr>
                      <w:rFonts w:hint="eastAsia" w:ascii="宋体" w:hAnsi="宋体" w:eastAsia="宋体" w:cs="宋体"/>
                      <w:sz w:val="21"/>
                      <w:szCs w:val="21"/>
                    </w:rPr>
                  </w:pPr>
                  <w:r>
                    <w:rPr>
                      <w:rFonts w:hint="eastAsia" w:ascii="宋体" w:hAnsi="宋体" w:eastAsia="宋体" w:cs="宋体"/>
                      <w:sz w:val="21"/>
                      <w:szCs w:val="21"/>
                    </w:rPr>
                    <w:t>清洁外壳及面板</w:t>
                  </w:r>
                </w:p>
              </w:tc>
              <w:tc>
                <w:tcPr>
                  <w:tcW w:w="2475" w:type="dxa"/>
                  <w:tcBorders>
                    <w:top w:val="single" w:color="auto" w:sz="6" w:space="0"/>
                    <w:left w:val="single" w:color="auto" w:sz="6" w:space="0"/>
                    <w:bottom w:val="single" w:color="auto" w:sz="6" w:space="0"/>
                    <w:right w:val="single" w:color="auto" w:sz="6" w:space="0"/>
                  </w:tcBorders>
                </w:tcPr>
                <w:p w14:paraId="38BF412F">
                  <w:pPr>
                    <w:rPr>
                      <w:rFonts w:hint="eastAsia" w:ascii="宋体" w:hAnsi="宋体" w:eastAsia="宋体" w:cs="宋体"/>
                      <w:sz w:val="21"/>
                      <w:szCs w:val="21"/>
                    </w:rPr>
                  </w:pPr>
                  <w:r>
                    <w:rPr>
                      <w:rFonts w:hint="eastAsia" w:ascii="宋体" w:hAnsi="宋体" w:eastAsia="宋体" w:cs="宋体"/>
                      <w:sz w:val="21"/>
                      <w:szCs w:val="21"/>
                    </w:rPr>
                    <w:t>清洁外壳和面板</w:t>
                  </w:r>
                </w:p>
              </w:tc>
            </w:tr>
            <w:tr w14:paraId="2978F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3E4785A3">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3B44B9D9">
                  <w:pPr>
                    <w:jc w:val="center"/>
                    <w:rPr>
                      <w:rFonts w:hint="eastAsia" w:ascii="宋体" w:hAnsi="宋体" w:eastAsia="宋体" w:cs="宋体"/>
                      <w:sz w:val="21"/>
                      <w:szCs w:val="21"/>
                    </w:rPr>
                  </w:pPr>
                  <w:r>
                    <w:rPr>
                      <w:rFonts w:hint="eastAsia" w:ascii="宋体" w:hAnsi="宋体" w:eastAsia="宋体" w:cs="宋体"/>
                      <w:sz w:val="21"/>
                      <w:szCs w:val="21"/>
                    </w:rPr>
                    <w:t>D04</w:t>
                  </w:r>
                </w:p>
              </w:tc>
              <w:tc>
                <w:tcPr>
                  <w:tcW w:w="4393" w:type="dxa"/>
                  <w:tcBorders>
                    <w:top w:val="single" w:color="auto" w:sz="6" w:space="0"/>
                    <w:left w:val="single" w:color="auto" w:sz="6" w:space="0"/>
                    <w:bottom w:val="single" w:color="auto" w:sz="6" w:space="0"/>
                    <w:right w:val="single" w:color="auto" w:sz="6" w:space="0"/>
                  </w:tcBorders>
                </w:tcPr>
                <w:p w14:paraId="17ECA6EB">
                  <w:pPr>
                    <w:rPr>
                      <w:rFonts w:hint="eastAsia" w:ascii="宋体" w:hAnsi="宋体" w:eastAsia="宋体" w:cs="宋体"/>
                      <w:sz w:val="21"/>
                      <w:szCs w:val="21"/>
                    </w:rPr>
                  </w:pPr>
                  <w:r>
                    <w:rPr>
                      <w:rFonts w:hint="eastAsia" w:ascii="宋体" w:hAnsi="宋体" w:eastAsia="宋体" w:cs="宋体"/>
                      <w:sz w:val="21"/>
                      <w:szCs w:val="21"/>
                    </w:rPr>
                    <w:t>清洁触摸屏</w:t>
                  </w:r>
                </w:p>
              </w:tc>
              <w:tc>
                <w:tcPr>
                  <w:tcW w:w="2475" w:type="dxa"/>
                  <w:tcBorders>
                    <w:top w:val="single" w:color="auto" w:sz="6" w:space="0"/>
                    <w:left w:val="single" w:color="auto" w:sz="6" w:space="0"/>
                    <w:bottom w:val="single" w:color="auto" w:sz="6" w:space="0"/>
                    <w:right w:val="single" w:color="auto" w:sz="6" w:space="0"/>
                  </w:tcBorders>
                </w:tcPr>
                <w:p w14:paraId="17DC2F8B">
                  <w:pPr>
                    <w:rPr>
                      <w:rFonts w:hint="eastAsia" w:ascii="宋体" w:hAnsi="宋体" w:eastAsia="宋体" w:cs="宋体"/>
                      <w:sz w:val="21"/>
                      <w:szCs w:val="21"/>
                    </w:rPr>
                  </w:pPr>
                  <w:r>
                    <w:rPr>
                      <w:rFonts w:hint="eastAsia" w:ascii="宋体" w:hAnsi="宋体" w:eastAsia="宋体" w:cs="宋体"/>
                      <w:sz w:val="21"/>
                      <w:szCs w:val="21"/>
                    </w:rPr>
                    <w:t>清洁触摸屏</w:t>
                  </w:r>
                </w:p>
              </w:tc>
            </w:tr>
            <w:tr w14:paraId="59AFF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3587D988">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738E6F33">
                  <w:pPr>
                    <w:jc w:val="center"/>
                    <w:rPr>
                      <w:rFonts w:hint="eastAsia" w:ascii="宋体" w:hAnsi="宋体" w:eastAsia="宋体" w:cs="宋体"/>
                      <w:sz w:val="21"/>
                      <w:szCs w:val="21"/>
                    </w:rPr>
                  </w:pPr>
                  <w:r>
                    <w:rPr>
                      <w:rFonts w:hint="eastAsia" w:ascii="宋体" w:hAnsi="宋体" w:eastAsia="宋体" w:cs="宋体"/>
                      <w:sz w:val="21"/>
                      <w:szCs w:val="21"/>
                    </w:rPr>
                    <w:t>D05</w:t>
                  </w:r>
                </w:p>
              </w:tc>
              <w:tc>
                <w:tcPr>
                  <w:tcW w:w="4393" w:type="dxa"/>
                  <w:tcBorders>
                    <w:top w:val="single" w:color="auto" w:sz="6" w:space="0"/>
                    <w:left w:val="single" w:color="auto" w:sz="6" w:space="0"/>
                    <w:bottom w:val="single" w:color="auto" w:sz="6" w:space="0"/>
                    <w:right w:val="single" w:color="auto" w:sz="6" w:space="0"/>
                  </w:tcBorders>
                </w:tcPr>
                <w:p w14:paraId="573B429F">
                  <w:pPr>
                    <w:rPr>
                      <w:rFonts w:hint="eastAsia" w:ascii="宋体" w:hAnsi="宋体" w:eastAsia="宋体" w:cs="宋体"/>
                      <w:sz w:val="21"/>
                      <w:szCs w:val="21"/>
                    </w:rPr>
                  </w:pPr>
                  <w:r>
                    <w:rPr>
                      <w:rFonts w:hint="eastAsia" w:ascii="宋体" w:hAnsi="宋体" w:eastAsia="宋体" w:cs="宋体"/>
                      <w:sz w:val="21"/>
                      <w:szCs w:val="21"/>
                    </w:rPr>
                    <w:t>清洁显示器</w:t>
                  </w:r>
                </w:p>
              </w:tc>
              <w:tc>
                <w:tcPr>
                  <w:tcW w:w="2475" w:type="dxa"/>
                  <w:tcBorders>
                    <w:top w:val="single" w:color="auto" w:sz="6" w:space="0"/>
                    <w:left w:val="single" w:color="auto" w:sz="6" w:space="0"/>
                    <w:bottom w:val="single" w:color="auto" w:sz="6" w:space="0"/>
                    <w:right w:val="single" w:color="auto" w:sz="6" w:space="0"/>
                  </w:tcBorders>
                </w:tcPr>
                <w:p w14:paraId="5EB96963">
                  <w:pPr>
                    <w:rPr>
                      <w:rFonts w:hint="eastAsia" w:ascii="宋体" w:hAnsi="宋体" w:eastAsia="宋体" w:cs="宋体"/>
                      <w:sz w:val="21"/>
                      <w:szCs w:val="21"/>
                    </w:rPr>
                  </w:pPr>
                  <w:r>
                    <w:rPr>
                      <w:rFonts w:hint="eastAsia" w:ascii="宋体" w:hAnsi="宋体" w:eastAsia="宋体" w:cs="宋体"/>
                      <w:sz w:val="21"/>
                      <w:szCs w:val="21"/>
                    </w:rPr>
                    <w:t>清洁显示器</w:t>
                  </w:r>
                </w:p>
              </w:tc>
            </w:tr>
            <w:tr w14:paraId="6ACF4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14405F0C">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5AEF5502">
                  <w:pPr>
                    <w:jc w:val="center"/>
                    <w:rPr>
                      <w:rFonts w:hint="eastAsia" w:ascii="宋体" w:hAnsi="宋体" w:eastAsia="宋体" w:cs="宋体"/>
                      <w:sz w:val="21"/>
                      <w:szCs w:val="21"/>
                    </w:rPr>
                  </w:pPr>
                  <w:r>
                    <w:rPr>
                      <w:rFonts w:hint="eastAsia" w:ascii="宋体" w:hAnsi="宋体" w:eastAsia="宋体" w:cs="宋体"/>
                      <w:sz w:val="21"/>
                      <w:szCs w:val="21"/>
                    </w:rPr>
                    <w:t>D06</w:t>
                  </w:r>
                </w:p>
              </w:tc>
              <w:tc>
                <w:tcPr>
                  <w:tcW w:w="4393" w:type="dxa"/>
                  <w:tcBorders>
                    <w:top w:val="single" w:color="auto" w:sz="6" w:space="0"/>
                    <w:left w:val="single" w:color="auto" w:sz="6" w:space="0"/>
                    <w:bottom w:val="single" w:color="auto" w:sz="6" w:space="0"/>
                    <w:right w:val="single" w:color="auto" w:sz="6" w:space="0"/>
                  </w:tcBorders>
                </w:tcPr>
                <w:p w14:paraId="701F5965">
                  <w:pPr>
                    <w:rPr>
                      <w:rFonts w:hint="eastAsia" w:ascii="宋体" w:hAnsi="宋体" w:eastAsia="宋体" w:cs="宋体"/>
                      <w:sz w:val="21"/>
                      <w:szCs w:val="21"/>
                    </w:rPr>
                  </w:pPr>
                  <w:r>
                    <w:rPr>
                      <w:rFonts w:hint="eastAsia" w:ascii="宋体" w:hAnsi="宋体" w:eastAsia="宋体" w:cs="宋体"/>
                      <w:sz w:val="21"/>
                      <w:szCs w:val="21"/>
                    </w:rPr>
                    <w:t>清洁探头及探头盒</w:t>
                  </w:r>
                </w:p>
              </w:tc>
              <w:tc>
                <w:tcPr>
                  <w:tcW w:w="2475" w:type="dxa"/>
                  <w:tcBorders>
                    <w:top w:val="single" w:color="auto" w:sz="6" w:space="0"/>
                    <w:left w:val="single" w:color="auto" w:sz="6" w:space="0"/>
                    <w:bottom w:val="single" w:color="auto" w:sz="6" w:space="0"/>
                    <w:right w:val="single" w:color="auto" w:sz="6" w:space="0"/>
                  </w:tcBorders>
                </w:tcPr>
                <w:p w14:paraId="42D23893">
                  <w:pPr>
                    <w:rPr>
                      <w:rFonts w:hint="eastAsia" w:ascii="宋体" w:hAnsi="宋体" w:eastAsia="宋体" w:cs="宋体"/>
                      <w:sz w:val="21"/>
                      <w:szCs w:val="21"/>
                    </w:rPr>
                  </w:pPr>
                  <w:r>
                    <w:rPr>
                      <w:rFonts w:hint="eastAsia" w:ascii="宋体" w:hAnsi="宋体" w:eastAsia="宋体" w:cs="宋体"/>
                      <w:sz w:val="21"/>
                      <w:szCs w:val="21"/>
                    </w:rPr>
                    <w:t>清洁探头</w:t>
                  </w:r>
                </w:p>
              </w:tc>
            </w:tr>
            <w:tr w14:paraId="0D6A3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34117447">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0412FD79">
                  <w:pPr>
                    <w:jc w:val="center"/>
                    <w:rPr>
                      <w:rFonts w:hint="eastAsia" w:ascii="宋体" w:hAnsi="宋体" w:eastAsia="宋体" w:cs="宋体"/>
                      <w:sz w:val="21"/>
                      <w:szCs w:val="21"/>
                    </w:rPr>
                  </w:pPr>
                  <w:r>
                    <w:rPr>
                      <w:rFonts w:hint="eastAsia" w:ascii="宋体" w:hAnsi="宋体" w:eastAsia="宋体" w:cs="宋体"/>
                      <w:sz w:val="21"/>
                      <w:szCs w:val="21"/>
                    </w:rPr>
                    <w:t>D07</w:t>
                  </w:r>
                </w:p>
              </w:tc>
              <w:tc>
                <w:tcPr>
                  <w:tcW w:w="4393" w:type="dxa"/>
                  <w:tcBorders>
                    <w:top w:val="single" w:color="auto" w:sz="6" w:space="0"/>
                    <w:left w:val="single" w:color="auto" w:sz="6" w:space="0"/>
                    <w:bottom w:val="single" w:color="auto" w:sz="6" w:space="0"/>
                    <w:right w:val="single" w:color="auto" w:sz="6" w:space="0"/>
                  </w:tcBorders>
                </w:tcPr>
                <w:p w14:paraId="5F9C6862">
                  <w:pPr>
                    <w:rPr>
                      <w:rFonts w:hint="eastAsia" w:ascii="宋体" w:hAnsi="宋体" w:eastAsia="宋体" w:cs="宋体"/>
                      <w:sz w:val="21"/>
                      <w:szCs w:val="21"/>
                    </w:rPr>
                  </w:pPr>
                  <w:r>
                    <w:rPr>
                      <w:rFonts w:hint="eastAsia" w:ascii="宋体" w:hAnsi="宋体" w:eastAsia="宋体" w:cs="宋体"/>
                      <w:sz w:val="21"/>
                      <w:szCs w:val="21"/>
                    </w:rPr>
                    <w:t>清洁打印机</w:t>
                  </w:r>
                </w:p>
              </w:tc>
              <w:tc>
                <w:tcPr>
                  <w:tcW w:w="2475" w:type="dxa"/>
                  <w:tcBorders>
                    <w:top w:val="single" w:color="auto" w:sz="6" w:space="0"/>
                    <w:left w:val="single" w:color="auto" w:sz="6" w:space="0"/>
                    <w:bottom w:val="single" w:color="auto" w:sz="6" w:space="0"/>
                    <w:right w:val="single" w:color="auto" w:sz="6" w:space="0"/>
                  </w:tcBorders>
                </w:tcPr>
                <w:p w14:paraId="4AF0F520">
                  <w:pPr>
                    <w:rPr>
                      <w:rFonts w:hint="eastAsia" w:ascii="宋体" w:hAnsi="宋体" w:eastAsia="宋体" w:cs="宋体"/>
                      <w:sz w:val="21"/>
                      <w:szCs w:val="21"/>
                    </w:rPr>
                  </w:pPr>
                  <w:r>
                    <w:rPr>
                      <w:rFonts w:hint="eastAsia" w:ascii="宋体" w:hAnsi="宋体" w:eastAsia="宋体" w:cs="宋体"/>
                      <w:sz w:val="21"/>
                      <w:szCs w:val="21"/>
                    </w:rPr>
                    <w:t>清洁打印机</w:t>
                  </w:r>
                </w:p>
              </w:tc>
            </w:tr>
            <w:tr w14:paraId="05B37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541C08AB">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1CD41908">
                  <w:pPr>
                    <w:jc w:val="center"/>
                    <w:rPr>
                      <w:rFonts w:hint="eastAsia" w:ascii="宋体" w:hAnsi="宋体" w:eastAsia="宋体" w:cs="宋体"/>
                      <w:sz w:val="21"/>
                      <w:szCs w:val="21"/>
                    </w:rPr>
                  </w:pPr>
                  <w:r>
                    <w:rPr>
                      <w:rFonts w:hint="eastAsia" w:ascii="宋体" w:hAnsi="宋体" w:eastAsia="宋体" w:cs="宋体"/>
                      <w:sz w:val="21"/>
                      <w:szCs w:val="21"/>
                    </w:rPr>
                    <w:t>D08</w:t>
                  </w:r>
                </w:p>
              </w:tc>
              <w:tc>
                <w:tcPr>
                  <w:tcW w:w="4393" w:type="dxa"/>
                  <w:tcBorders>
                    <w:top w:val="single" w:color="auto" w:sz="6" w:space="0"/>
                    <w:left w:val="single" w:color="auto" w:sz="6" w:space="0"/>
                    <w:bottom w:val="single" w:color="auto" w:sz="6" w:space="0"/>
                    <w:right w:val="single" w:color="auto" w:sz="6" w:space="0"/>
                  </w:tcBorders>
                </w:tcPr>
                <w:p w14:paraId="15556602">
                  <w:pPr>
                    <w:rPr>
                      <w:rFonts w:hint="eastAsia" w:ascii="宋体" w:hAnsi="宋体" w:eastAsia="宋体" w:cs="宋体"/>
                      <w:sz w:val="21"/>
                      <w:szCs w:val="21"/>
                    </w:rPr>
                  </w:pPr>
                  <w:r>
                    <w:rPr>
                      <w:rFonts w:hint="eastAsia" w:ascii="宋体" w:hAnsi="宋体" w:eastAsia="宋体" w:cs="宋体"/>
                      <w:sz w:val="21"/>
                      <w:szCs w:val="21"/>
                    </w:rPr>
                    <w:t>清洁电缆及连接线</w:t>
                  </w:r>
                </w:p>
              </w:tc>
              <w:tc>
                <w:tcPr>
                  <w:tcW w:w="2475" w:type="dxa"/>
                  <w:tcBorders>
                    <w:top w:val="single" w:color="auto" w:sz="6" w:space="0"/>
                    <w:left w:val="single" w:color="auto" w:sz="6" w:space="0"/>
                    <w:bottom w:val="single" w:color="auto" w:sz="6" w:space="0"/>
                    <w:right w:val="single" w:color="auto" w:sz="6" w:space="0"/>
                  </w:tcBorders>
                </w:tcPr>
                <w:p w14:paraId="5AA75C2E">
                  <w:pPr>
                    <w:rPr>
                      <w:rFonts w:hint="eastAsia" w:ascii="宋体" w:hAnsi="宋体" w:eastAsia="宋体" w:cs="宋体"/>
                      <w:sz w:val="21"/>
                      <w:szCs w:val="21"/>
                    </w:rPr>
                  </w:pPr>
                  <w:r>
                    <w:rPr>
                      <w:rFonts w:hint="eastAsia" w:ascii="宋体" w:hAnsi="宋体" w:eastAsia="宋体" w:cs="宋体"/>
                      <w:sz w:val="21"/>
                      <w:szCs w:val="21"/>
                    </w:rPr>
                    <w:t>清洁线缆</w:t>
                  </w:r>
                </w:p>
              </w:tc>
            </w:tr>
            <w:tr w14:paraId="3CC54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177A5605">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2547D169">
                  <w:pPr>
                    <w:jc w:val="center"/>
                    <w:rPr>
                      <w:rFonts w:hint="eastAsia" w:ascii="宋体" w:hAnsi="宋体" w:eastAsia="宋体" w:cs="宋体"/>
                      <w:sz w:val="21"/>
                      <w:szCs w:val="21"/>
                    </w:rPr>
                  </w:pPr>
                  <w:r>
                    <w:rPr>
                      <w:rFonts w:hint="eastAsia" w:ascii="宋体" w:hAnsi="宋体" w:eastAsia="宋体" w:cs="宋体"/>
                      <w:sz w:val="21"/>
                      <w:szCs w:val="21"/>
                    </w:rPr>
                    <w:t>D09</w:t>
                  </w:r>
                </w:p>
              </w:tc>
              <w:tc>
                <w:tcPr>
                  <w:tcW w:w="4393" w:type="dxa"/>
                  <w:tcBorders>
                    <w:top w:val="single" w:color="auto" w:sz="6" w:space="0"/>
                    <w:left w:val="single" w:color="auto" w:sz="6" w:space="0"/>
                    <w:bottom w:val="single" w:color="auto" w:sz="6" w:space="0"/>
                    <w:right w:val="single" w:color="auto" w:sz="6" w:space="0"/>
                  </w:tcBorders>
                </w:tcPr>
                <w:p w14:paraId="200C621F">
                  <w:pPr>
                    <w:rPr>
                      <w:rFonts w:hint="eastAsia" w:ascii="宋体" w:hAnsi="宋体" w:eastAsia="宋体" w:cs="宋体"/>
                      <w:sz w:val="21"/>
                      <w:szCs w:val="21"/>
                    </w:rPr>
                  </w:pPr>
                  <w:r>
                    <w:rPr>
                      <w:rFonts w:hint="eastAsia" w:ascii="宋体" w:hAnsi="宋体" w:eastAsia="宋体" w:cs="宋体"/>
                      <w:sz w:val="21"/>
                      <w:szCs w:val="21"/>
                    </w:rPr>
                    <w:t>清洁光驱</w:t>
                  </w:r>
                </w:p>
              </w:tc>
              <w:tc>
                <w:tcPr>
                  <w:tcW w:w="2475" w:type="dxa"/>
                  <w:tcBorders>
                    <w:top w:val="single" w:color="auto" w:sz="6" w:space="0"/>
                    <w:left w:val="single" w:color="auto" w:sz="6" w:space="0"/>
                    <w:bottom w:val="single" w:color="auto" w:sz="6" w:space="0"/>
                    <w:right w:val="single" w:color="auto" w:sz="6" w:space="0"/>
                  </w:tcBorders>
                </w:tcPr>
                <w:p w14:paraId="2D5D6C67">
                  <w:pPr>
                    <w:rPr>
                      <w:rFonts w:hint="eastAsia" w:ascii="宋体" w:hAnsi="宋体" w:eastAsia="宋体" w:cs="宋体"/>
                      <w:sz w:val="21"/>
                      <w:szCs w:val="21"/>
                    </w:rPr>
                  </w:pPr>
                  <w:r>
                    <w:rPr>
                      <w:rFonts w:hint="eastAsia" w:ascii="宋体" w:hAnsi="宋体" w:eastAsia="宋体" w:cs="宋体"/>
                      <w:sz w:val="21"/>
                      <w:szCs w:val="21"/>
                    </w:rPr>
                    <w:t>清洁光驱</w:t>
                  </w:r>
                </w:p>
              </w:tc>
            </w:tr>
            <w:tr w14:paraId="0E2CE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restart"/>
                  <w:tcBorders>
                    <w:top w:val="single" w:color="auto" w:sz="6" w:space="0"/>
                    <w:left w:val="single" w:color="auto" w:sz="6" w:space="0"/>
                    <w:bottom w:val="single" w:color="auto" w:sz="6" w:space="0"/>
                    <w:right w:val="single" w:color="auto" w:sz="6" w:space="0"/>
                  </w:tcBorders>
                  <w:vAlign w:val="center"/>
                </w:tcPr>
                <w:p w14:paraId="29BE56DA">
                  <w:pPr>
                    <w:jc w:val="center"/>
                    <w:rPr>
                      <w:rFonts w:hint="eastAsia" w:ascii="宋体" w:hAnsi="宋体" w:eastAsia="宋体" w:cs="宋体"/>
                      <w:sz w:val="21"/>
                      <w:szCs w:val="21"/>
                    </w:rPr>
                  </w:pPr>
                  <w:r>
                    <w:rPr>
                      <w:rFonts w:hint="eastAsia" w:ascii="宋体" w:hAnsi="宋体" w:eastAsia="宋体" w:cs="宋体"/>
                      <w:sz w:val="21"/>
                      <w:szCs w:val="21"/>
                    </w:rPr>
                    <w:t>E.电安全性检查</w:t>
                  </w:r>
                </w:p>
              </w:tc>
              <w:tc>
                <w:tcPr>
                  <w:tcW w:w="638" w:type="dxa"/>
                  <w:tcBorders>
                    <w:top w:val="single" w:color="auto" w:sz="6" w:space="0"/>
                    <w:left w:val="single" w:color="auto" w:sz="6" w:space="0"/>
                    <w:bottom w:val="single" w:color="auto" w:sz="6" w:space="0"/>
                    <w:right w:val="single" w:color="auto" w:sz="6" w:space="0"/>
                  </w:tcBorders>
                </w:tcPr>
                <w:p w14:paraId="210AC748">
                  <w:pPr>
                    <w:jc w:val="center"/>
                    <w:rPr>
                      <w:rFonts w:hint="eastAsia" w:ascii="宋体" w:hAnsi="宋体" w:eastAsia="宋体" w:cs="宋体"/>
                      <w:sz w:val="21"/>
                      <w:szCs w:val="21"/>
                    </w:rPr>
                  </w:pPr>
                  <w:r>
                    <w:rPr>
                      <w:rFonts w:hint="eastAsia" w:ascii="宋体" w:hAnsi="宋体" w:eastAsia="宋体" w:cs="宋体"/>
                      <w:sz w:val="21"/>
                      <w:szCs w:val="21"/>
                    </w:rPr>
                    <w:t>E01</w:t>
                  </w:r>
                </w:p>
              </w:tc>
              <w:tc>
                <w:tcPr>
                  <w:tcW w:w="4393" w:type="dxa"/>
                  <w:tcBorders>
                    <w:top w:val="single" w:color="auto" w:sz="6" w:space="0"/>
                    <w:left w:val="single" w:color="auto" w:sz="6" w:space="0"/>
                    <w:bottom w:val="single" w:color="auto" w:sz="6" w:space="0"/>
                    <w:right w:val="single" w:color="auto" w:sz="6" w:space="0"/>
                  </w:tcBorders>
                </w:tcPr>
                <w:p w14:paraId="079713D4">
                  <w:pPr>
                    <w:rPr>
                      <w:rFonts w:hint="eastAsia" w:ascii="宋体" w:hAnsi="宋体" w:eastAsia="宋体" w:cs="宋体"/>
                      <w:sz w:val="21"/>
                      <w:szCs w:val="21"/>
                    </w:rPr>
                  </w:pPr>
                  <w:r>
                    <w:rPr>
                      <w:rFonts w:hint="eastAsia" w:ascii="宋体" w:hAnsi="宋体" w:eastAsia="宋体" w:cs="宋体"/>
                      <w:sz w:val="21"/>
                      <w:szCs w:val="21"/>
                    </w:rPr>
                    <w:t>检查系统供电</w:t>
                  </w:r>
                </w:p>
              </w:tc>
              <w:tc>
                <w:tcPr>
                  <w:tcW w:w="2475" w:type="dxa"/>
                  <w:tcBorders>
                    <w:top w:val="single" w:color="auto" w:sz="6" w:space="0"/>
                    <w:left w:val="single" w:color="auto" w:sz="6" w:space="0"/>
                    <w:bottom w:val="single" w:color="auto" w:sz="6" w:space="0"/>
                    <w:right w:val="single" w:color="auto" w:sz="6" w:space="0"/>
                  </w:tcBorders>
                </w:tcPr>
                <w:p w14:paraId="28C410CD">
                  <w:pPr>
                    <w:rPr>
                      <w:rFonts w:hint="eastAsia" w:ascii="宋体" w:hAnsi="宋体" w:eastAsia="宋体" w:cs="宋体"/>
                      <w:sz w:val="21"/>
                      <w:szCs w:val="21"/>
                    </w:rPr>
                  </w:pPr>
                  <w:r>
                    <w:rPr>
                      <w:rFonts w:hint="eastAsia" w:ascii="宋体" w:hAnsi="宋体" w:eastAsia="宋体" w:cs="宋体"/>
                      <w:sz w:val="21"/>
                      <w:szCs w:val="21"/>
                    </w:rPr>
                    <w:t>检查外接电源</w:t>
                  </w:r>
                </w:p>
              </w:tc>
            </w:tr>
            <w:tr w14:paraId="5A2A0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7C826363">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7A33D2EC">
                  <w:pPr>
                    <w:jc w:val="center"/>
                    <w:rPr>
                      <w:rFonts w:hint="eastAsia" w:ascii="宋体" w:hAnsi="宋体" w:eastAsia="宋体" w:cs="宋体"/>
                      <w:sz w:val="21"/>
                      <w:szCs w:val="21"/>
                    </w:rPr>
                  </w:pPr>
                  <w:r>
                    <w:rPr>
                      <w:rFonts w:hint="eastAsia" w:ascii="宋体" w:hAnsi="宋体" w:eastAsia="宋体" w:cs="宋体"/>
                      <w:sz w:val="21"/>
                      <w:szCs w:val="21"/>
                    </w:rPr>
                    <w:t>E02</w:t>
                  </w:r>
                </w:p>
              </w:tc>
              <w:tc>
                <w:tcPr>
                  <w:tcW w:w="4393" w:type="dxa"/>
                  <w:tcBorders>
                    <w:top w:val="single" w:color="auto" w:sz="6" w:space="0"/>
                    <w:left w:val="single" w:color="auto" w:sz="6" w:space="0"/>
                    <w:bottom w:val="single" w:color="auto" w:sz="6" w:space="0"/>
                    <w:right w:val="single" w:color="auto" w:sz="6" w:space="0"/>
                  </w:tcBorders>
                </w:tcPr>
                <w:p w14:paraId="1950593F">
                  <w:pPr>
                    <w:rPr>
                      <w:rFonts w:hint="eastAsia" w:ascii="宋体" w:hAnsi="宋体" w:eastAsia="宋体" w:cs="宋体"/>
                      <w:sz w:val="21"/>
                      <w:szCs w:val="21"/>
                    </w:rPr>
                  </w:pPr>
                  <w:r>
                    <w:rPr>
                      <w:rFonts w:hint="eastAsia" w:ascii="宋体" w:hAnsi="宋体" w:eastAsia="宋体" w:cs="宋体"/>
                      <w:sz w:val="21"/>
                      <w:szCs w:val="21"/>
                    </w:rPr>
                    <w:t>检查系统接地</w:t>
                  </w:r>
                </w:p>
              </w:tc>
              <w:tc>
                <w:tcPr>
                  <w:tcW w:w="2475" w:type="dxa"/>
                  <w:tcBorders>
                    <w:top w:val="single" w:color="auto" w:sz="6" w:space="0"/>
                    <w:left w:val="single" w:color="auto" w:sz="6" w:space="0"/>
                    <w:bottom w:val="single" w:color="auto" w:sz="6" w:space="0"/>
                    <w:right w:val="single" w:color="auto" w:sz="6" w:space="0"/>
                  </w:tcBorders>
                </w:tcPr>
                <w:p w14:paraId="2F9A9BD3">
                  <w:pPr>
                    <w:rPr>
                      <w:rFonts w:hint="eastAsia" w:ascii="宋体" w:hAnsi="宋体" w:eastAsia="宋体" w:cs="宋体"/>
                      <w:sz w:val="21"/>
                      <w:szCs w:val="21"/>
                    </w:rPr>
                  </w:pPr>
                  <w:r>
                    <w:rPr>
                      <w:rFonts w:hint="eastAsia" w:ascii="宋体" w:hAnsi="宋体" w:eastAsia="宋体" w:cs="宋体"/>
                      <w:sz w:val="21"/>
                      <w:szCs w:val="21"/>
                    </w:rPr>
                    <w:t>检查底线情况</w:t>
                  </w:r>
                </w:p>
              </w:tc>
            </w:tr>
            <w:tr w14:paraId="7D98D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tcBorders>
                    <w:top w:val="single" w:color="auto" w:sz="6" w:space="0"/>
                    <w:left w:val="single" w:color="auto" w:sz="6" w:space="0"/>
                    <w:bottom w:val="single" w:color="auto" w:sz="6" w:space="0"/>
                    <w:right w:val="single" w:color="auto" w:sz="6" w:space="0"/>
                  </w:tcBorders>
                  <w:vAlign w:val="center"/>
                </w:tcPr>
                <w:p w14:paraId="480C30B3">
                  <w:pPr>
                    <w:jc w:val="center"/>
                    <w:rPr>
                      <w:rFonts w:hint="eastAsia" w:ascii="宋体" w:hAnsi="宋体" w:eastAsia="宋体" w:cs="宋体"/>
                      <w:sz w:val="21"/>
                      <w:szCs w:val="21"/>
                    </w:rPr>
                  </w:pPr>
                  <w:r>
                    <w:rPr>
                      <w:rFonts w:hint="eastAsia" w:ascii="宋体" w:hAnsi="宋体" w:eastAsia="宋体" w:cs="宋体"/>
                      <w:sz w:val="21"/>
                      <w:szCs w:val="21"/>
                    </w:rPr>
                    <w:t>F. License key操作</w:t>
                  </w:r>
                </w:p>
              </w:tc>
              <w:tc>
                <w:tcPr>
                  <w:tcW w:w="638" w:type="dxa"/>
                  <w:tcBorders>
                    <w:top w:val="single" w:color="auto" w:sz="6" w:space="0"/>
                    <w:left w:val="single" w:color="auto" w:sz="6" w:space="0"/>
                    <w:bottom w:val="single" w:color="auto" w:sz="6" w:space="0"/>
                    <w:right w:val="single" w:color="auto" w:sz="6" w:space="0"/>
                  </w:tcBorders>
                </w:tcPr>
                <w:p w14:paraId="558D6782">
                  <w:pPr>
                    <w:jc w:val="center"/>
                    <w:rPr>
                      <w:rFonts w:hint="eastAsia" w:ascii="宋体" w:hAnsi="宋体" w:eastAsia="宋体" w:cs="宋体"/>
                      <w:sz w:val="21"/>
                      <w:szCs w:val="21"/>
                    </w:rPr>
                  </w:pPr>
                  <w:r>
                    <w:rPr>
                      <w:rFonts w:hint="eastAsia" w:ascii="宋体" w:hAnsi="宋体" w:eastAsia="宋体" w:cs="宋体"/>
                      <w:sz w:val="21"/>
                      <w:szCs w:val="21"/>
                    </w:rPr>
                    <w:t>F01</w:t>
                  </w:r>
                </w:p>
              </w:tc>
              <w:tc>
                <w:tcPr>
                  <w:tcW w:w="4393" w:type="dxa"/>
                  <w:tcBorders>
                    <w:top w:val="single" w:color="auto" w:sz="6" w:space="0"/>
                    <w:left w:val="single" w:color="auto" w:sz="6" w:space="0"/>
                    <w:bottom w:val="single" w:color="auto" w:sz="6" w:space="0"/>
                    <w:right w:val="single" w:color="auto" w:sz="6" w:space="0"/>
                  </w:tcBorders>
                </w:tcPr>
                <w:p w14:paraId="5E63FD35">
                  <w:pPr>
                    <w:rPr>
                      <w:rFonts w:hint="eastAsia" w:ascii="宋体" w:hAnsi="宋体" w:eastAsia="宋体" w:cs="宋体"/>
                      <w:sz w:val="21"/>
                      <w:szCs w:val="21"/>
                    </w:rPr>
                  </w:pPr>
                  <w:r>
                    <w:rPr>
                      <w:rFonts w:hint="eastAsia" w:ascii="宋体" w:hAnsi="宋体" w:eastAsia="宋体" w:cs="宋体"/>
                      <w:sz w:val="21"/>
                      <w:szCs w:val="21"/>
                    </w:rPr>
                    <w:t>Update License key后并抄录在备注中</w:t>
                  </w:r>
                </w:p>
              </w:tc>
              <w:tc>
                <w:tcPr>
                  <w:tcW w:w="2475" w:type="dxa"/>
                  <w:tcBorders>
                    <w:top w:val="single" w:color="auto" w:sz="6" w:space="0"/>
                    <w:left w:val="single" w:color="auto" w:sz="6" w:space="0"/>
                    <w:bottom w:val="single" w:color="auto" w:sz="6" w:space="0"/>
                    <w:right w:val="single" w:color="auto" w:sz="6" w:space="0"/>
                  </w:tcBorders>
                </w:tcPr>
                <w:p w14:paraId="132237A9">
                  <w:pPr>
                    <w:rPr>
                      <w:rFonts w:hint="eastAsia" w:ascii="宋体" w:hAnsi="宋体" w:eastAsia="宋体" w:cs="宋体"/>
                      <w:sz w:val="21"/>
                      <w:szCs w:val="21"/>
                    </w:rPr>
                  </w:pPr>
                  <w:r>
                    <w:rPr>
                      <w:rFonts w:hint="eastAsia" w:ascii="宋体" w:hAnsi="宋体" w:eastAsia="宋体" w:cs="宋体"/>
                      <w:sz w:val="21"/>
                      <w:szCs w:val="21"/>
                    </w:rPr>
                    <w:t>备份License</w:t>
                  </w:r>
                </w:p>
              </w:tc>
            </w:tr>
            <w:tr w14:paraId="64DD1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restart"/>
                  <w:tcBorders>
                    <w:top w:val="single" w:color="auto" w:sz="6" w:space="0"/>
                    <w:left w:val="single" w:color="auto" w:sz="6" w:space="0"/>
                    <w:bottom w:val="single" w:color="auto" w:sz="6" w:space="0"/>
                    <w:right w:val="single" w:color="auto" w:sz="6" w:space="0"/>
                  </w:tcBorders>
                  <w:vAlign w:val="center"/>
                </w:tcPr>
                <w:p w14:paraId="093EF597">
                  <w:pPr>
                    <w:jc w:val="center"/>
                    <w:rPr>
                      <w:rFonts w:hint="eastAsia" w:ascii="宋体" w:hAnsi="宋体" w:eastAsia="宋体" w:cs="宋体"/>
                      <w:sz w:val="21"/>
                      <w:szCs w:val="21"/>
                    </w:rPr>
                  </w:pPr>
                  <w:r>
                    <w:rPr>
                      <w:rFonts w:hint="eastAsia" w:ascii="宋体" w:hAnsi="宋体" w:eastAsia="宋体" w:cs="宋体"/>
                      <w:sz w:val="21"/>
                      <w:szCs w:val="21"/>
                    </w:rPr>
                    <w:t>G.检查2D图像</w:t>
                  </w:r>
                </w:p>
              </w:tc>
              <w:tc>
                <w:tcPr>
                  <w:tcW w:w="638" w:type="dxa"/>
                  <w:tcBorders>
                    <w:top w:val="single" w:color="auto" w:sz="6" w:space="0"/>
                    <w:left w:val="single" w:color="auto" w:sz="6" w:space="0"/>
                    <w:bottom w:val="single" w:color="auto" w:sz="6" w:space="0"/>
                    <w:right w:val="single" w:color="auto" w:sz="6" w:space="0"/>
                  </w:tcBorders>
                </w:tcPr>
                <w:p w14:paraId="395A2321">
                  <w:pPr>
                    <w:jc w:val="center"/>
                    <w:rPr>
                      <w:rFonts w:hint="eastAsia" w:ascii="宋体" w:hAnsi="宋体" w:eastAsia="宋体" w:cs="宋体"/>
                      <w:sz w:val="21"/>
                      <w:szCs w:val="21"/>
                    </w:rPr>
                  </w:pPr>
                  <w:r>
                    <w:rPr>
                      <w:rFonts w:hint="eastAsia" w:ascii="宋体" w:hAnsi="宋体" w:eastAsia="宋体" w:cs="宋体"/>
                      <w:sz w:val="21"/>
                      <w:szCs w:val="21"/>
                    </w:rPr>
                    <w:t>G01</w:t>
                  </w:r>
                </w:p>
              </w:tc>
              <w:tc>
                <w:tcPr>
                  <w:tcW w:w="4393" w:type="dxa"/>
                  <w:tcBorders>
                    <w:top w:val="single" w:color="auto" w:sz="6" w:space="0"/>
                    <w:left w:val="single" w:color="auto" w:sz="6" w:space="0"/>
                    <w:bottom w:val="single" w:color="auto" w:sz="6" w:space="0"/>
                    <w:right w:val="single" w:color="auto" w:sz="6" w:space="0"/>
                  </w:tcBorders>
                </w:tcPr>
                <w:p w14:paraId="2CD6BBA2">
                  <w:pPr>
                    <w:rPr>
                      <w:rFonts w:hint="eastAsia" w:ascii="宋体" w:hAnsi="宋体" w:eastAsia="宋体" w:cs="宋体"/>
                      <w:sz w:val="21"/>
                      <w:szCs w:val="21"/>
                    </w:rPr>
                  </w:pPr>
                  <w:r>
                    <w:rPr>
                      <w:rFonts w:hint="eastAsia" w:ascii="宋体" w:hAnsi="宋体" w:eastAsia="宋体" w:cs="宋体"/>
                      <w:sz w:val="21"/>
                      <w:szCs w:val="21"/>
                    </w:rPr>
                    <w:t>询问用户图像清晰度</w:t>
                  </w:r>
                </w:p>
              </w:tc>
              <w:tc>
                <w:tcPr>
                  <w:tcW w:w="2475" w:type="dxa"/>
                  <w:tcBorders>
                    <w:top w:val="single" w:color="auto" w:sz="6" w:space="0"/>
                    <w:left w:val="single" w:color="auto" w:sz="6" w:space="0"/>
                    <w:bottom w:val="single" w:color="auto" w:sz="6" w:space="0"/>
                    <w:right w:val="single" w:color="auto" w:sz="6" w:space="0"/>
                  </w:tcBorders>
                </w:tcPr>
                <w:p w14:paraId="153C7B30">
                  <w:pPr>
                    <w:rPr>
                      <w:rFonts w:hint="eastAsia" w:ascii="宋体" w:hAnsi="宋体" w:eastAsia="宋体" w:cs="宋体"/>
                      <w:sz w:val="21"/>
                      <w:szCs w:val="21"/>
                    </w:rPr>
                  </w:pPr>
                  <w:r>
                    <w:rPr>
                      <w:rFonts w:hint="eastAsia" w:ascii="宋体" w:hAnsi="宋体" w:eastAsia="宋体" w:cs="宋体"/>
                      <w:sz w:val="21"/>
                      <w:szCs w:val="21"/>
                    </w:rPr>
                    <w:t>询问图像质量</w:t>
                  </w:r>
                </w:p>
              </w:tc>
            </w:tr>
            <w:tr w14:paraId="7F4AE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599C0EF0">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58C9E162">
                  <w:pPr>
                    <w:jc w:val="center"/>
                    <w:rPr>
                      <w:rFonts w:hint="eastAsia" w:ascii="宋体" w:hAnsi="宋体" w:eastAsia="宋体" w:cs="宋体"/>
                      <w:sz w:val="21"/>
                      <w:szCs w:val="21"/>
                    </w:rPr>
                  </w:pPr>
                  <w:r>
                    <w:rPr>
                      <w:rFonts w:hint="eastAsia" w:ascii="宋体" w:hAnsi="宋体" w:eastAsia="宋体" w:cs="宋体"/>
                      <w:sz w:val="21"/>
                      <w:szCs w:val="21"/>
                    </w:rPr>
                    <w:t>G02</w:t>
                  </w:r>
                </w:p>
              </w:tc>
              <w:tc>
                <w:tcPr>
                  <w:tcW w:w="4393" w:type="dxa"/>
                  <w:tcBorders>
                    <w:top w:val="single" w:color="auto" w:sz="6" w:space="0"/>
                    <w:left w:val="single" w:color="auto" w:sz="6" w:space="0"/>
                    <w:bottom w:val="single" w:color="auto" w:sz="6" w:space="0"/>
                    <w:right w:val="single" w:color="auto" w:sz="6" w:space="0"/>
                  </w:tcBorders>
                </w:tcPr>
                <w:p w14:paraId="3C9AF1C2">
                  <w:pPr>
                    <w:rPr>
                      <w:rFonts w:hint="eastAsia" w:ascii="宋体" w:hAnsi="宋体" w:eastAsia="宋体" w:cs="宋体"/>
                      <w:sz w:val="21"/>
                      <w:szCs w:val="21"/>
                    </w:rPr>
                  </w:pPr>
                  <w:r>
                    <w:rPr>
                      <w:rFonts w:hint="eastAsia" w:ascii="宋体" w:hAnsi="宋体" w:eastAsia="宋体" w:cs="宋体"/>
                      <w:sz w:val="21"/>
                      <w:szCs w:val="21"/>
                    </w:rPr>
                    <w:t>询问用户图像穿透力</w:t>
                  </w:r>
                </w:p>
              </w:tc>
              <w:tc>
                <w:tcPr>
                  <w:tcW w:w="2475" w:type="dxa"/>
                  <w:tcBorders>
                    <w:top w:val="single" w:color="auto" w:sz="6" w:space="0"/>
                    <w:left w:val="single" w:color="auto" w:sz="6" w:space="0"/>
                    <w:bottom w:val="single" w:color="auto" w:sz="6" w:space="0"/>
                    <w:right w:val="single" w:color="auto" w:sz="6" w:space="0"/>
                  </w:tcBorders>
                </w:tcPr>
                <w:p w14:paraId="5D3744A1">
                  <w:pPr>
                    <w:rPr>
                      <w:rFonts w:hint="eastAsia" w:ascii="宋体" w:hAnsi="宋体" w:eastAsia="宋体" w:cs="宋体"/>
                      <w:sz w:val="21"/>
                      <w:szCs w:val="21"/>
                    </w:rPr>
                  </w:pPr>
                  <w:r>
                    <w:rPr>
                      <w:rFonts w:hint="eastAsia" w:ascii="宋体" w:hAnsi="宋体" w:eastAsia="宋体" w:cs="宋体"/>
                      <w:sz w:val="21"/>
                      <w:szCs w:val="21"/>
                    </w:rPr>
                    <w:t>询问原厂图像情况</w:t>
                  </w:r>
                </w:p>
              </w:tc>
            </w:tr>
            <w:tr w14:paraId="298ED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69E77AE3">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6B0F2971">
                  <w:pPr>
                    <w:jc w:val="center"/>
                    <w:rPr>
                      <w:rFonts w:hint="eastAsia" w:ascii="宋体" w:hAnsi="宋体" w:eastAsia="宋体" w:cs="宋体"/>
                      <w:sz w:val="21"/>
                      <w:szCs w:val="21"/>
                    </w:rPr>
                  </w:pPr>
                  <w:r>
                    <w:rPr>
                      <w:rFonts w:hint="eastAsia" w:ascii="宋体" w:hAnsi="宋体" w:eastAsia="宋体" w:cs="宋体"/>
                      <w:sz w:val="21"/>
                      <w:szCs w:val="21"/>
                    </w:rPr>
                    <w:t>G03</w:t>
                  </w:r>
                </w:p>
              </w:tc>
              <w:tc>
                <w:tcPr>
                  <w:tcW w:w="4393" w:type="dxa"/>
                  <w:tcBorders>
                    <w:top w:val="single" w:color="auto" w:sz="6" w:space="0"/>
                    <w:left w:val="single" w:color="auto" w:sz="6" w:space="0"/>
                    <w:bottom w:val="single" w:color="auto" w:sz="6" w:space="0"/>
                    <w:right w:val="single" w:color="auto" w:sz="6" w:space="0"/>
                  </w:tcBorders>
                </w:tcPr>
                <w:p w14:paraId="4A7425E1">
                  <w:pPr>
                    <w:rPr>
                      <w:rFonts w:hint="eastAsia" w:ascii="宋体" w:hAnsi="宋体" w:eastAsia="宋体" w:cs="宋体"/>
                      <w:sz w:val="21"/>
                      <w:szCs w:val="21"/>
                    </w:rPr>
                  </w:pPr>
                  <w:r>
                    <w:rPr>
                      <w:rFonts w:hint="eastAsia" w:ascii="宋体" w:hAnsi="宋体" w:eastAsia="宋体" w:cs="宋体"/>
                      <w:sz w:val="21"/>
                      <w:szCs w:val="21"/>
                    </w:rPr>
                    <w:t>检查基本功能(2D,CFM,DOP,PRINT)</w:t>
                  </w:r>
                </w:p>
              </w:tc>
              <w:tc>
                <w:tcPr>
                  <w:tcW w:w="2475" w:type="dxa"/>
                  <w:tcBorders>
                    <w:top w:val="single" w:color="auto" w:sz="6" w:space="0"/>
                    <w:left w:val="single" w:color="auto" w:sz="6" w:space="0"/>
                    <w:bottom w:val="single" w:color="auto" w:sz="6" w:space="0"/>
                    <w:right w:val="single" w:color="auto" w:sz="6" w:space="0"/>
                  </w:tcBorders>
                </w:tcPr>
                <w:p w14:paraId="6ACB6D08">
                  <w:pPr>
                    <w:rPr>
                      <w:rFonts w:hint="eastAsia" w:ascii="宋体" w:hAnsi="宋体" w:eastAsia="宋体" w:cs="宋体"/>
                      <w:sz w:val="21"/>
                      <w:szCs w:val="21"/>
                    </w:rPr>
                  </w:pPr>
                  <w:r>
                    <w:rPr>
                      <w:rFonts w:hint="eastAsia" w:ascii="宋体" w:hAnsi="宋体" w:eastAsia="宋体" w:cs="宋体"/>
                      <w:sz w:val="21"/>
                      <w:szCs w:val="21"/>
                    </w:rPr>
                    <w:t>检查基本操作功能</w:t>
                  </w:r>
                </w:p>
              </w:tc>
            </w:tr>
            <w:tr w14:paraId="5EFA6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1" w:type="dxa"/>
                  <w:bottom w:w="0" w:type="dxa"/>
                  <w:right w:w="71" w:type="dxa"/>
                </w:tblCellMar>
              </w:tblPrEx>
              <w:trPr>
                <w:cantSplit/>
              </w:trPr>
              <w:tc>
                <w:tcPr>
                  <w:tcW w:w="2267" w:type="dxa"/>
                  <w:vMerge w:val="continue"/>
                  <w:tcBorders>
                    <w:top w:val="single" w:color="auto" w:sz="6" w:space="0"/>
                    <w:left w:val="single" w:color="auto" w:sz="6" w:space="0"/>
                    <w:bottom w:val="single" w:color="auto" w:sz="6" w:space="0"/>
                    <w:right w:val="single" w:color="auto" w:sz="6" w:space="0"/>
                  </w:tcBorders>
                  <w:vAlign w:val="center"/>
                </w:tcPr>
                <w:p w14:paraId="673F6092">
                  <w:pPr>
                    <w:widowControl/>
                    <w:jc w:val="left"/>
                    <w:rPr>
                      <w:rFonts w:hint="eastAsia" w:ascii="宋体" w:hAnsi="宋体" w:eastAsia="宋体" w:cs="宋体"/>
                      <w:sz w:val="21"/>
                      <w:szCs w:val="21"/>
                    </w:rPr>
                  </w:pPr>
                </w:p>
              </w:tc>
              <w:tc>
                <w:tcPr>
                  <w:tcW w:w="638" w:type="dxa"/>
                  <w:tcBorders>
                    <w:top w:val="single" w:color="auto" w:sz="6" w:space="0"/>
                    <w:left w:val="single" w:color="auto" w:sz="6" w:space="0"/>
                    <w:bottom w:val="single" w:color="auto" w:sz="6" w:space="0"/>
                    <w:right w:val="single" w:color="auto" w:sz="6" w:space="0"/>
                  </w:tcBorders>
                </w:tcPr>
                <w:p w14:paraId="0CA26381">
                  <w:pPr>
                    <w:jc w:val="center"/>
                    <w:rPr>
                      <w:rFonts w:hint="eastAsia" w:ascii="宋体" w:hAnsi="宋体" w:eastAsia="宋体" w:cs="宋体"/>
                      <w:sz w:val="21"/>
                      <w:szCs w:val="21"/>
                    </w:rPr>
                  </w:pPr>
                  <w:r>
                    <w:rPr>
                      <w:rFonts w:hint="eastAsia" w:ascii="宋体" w:hAnsi="宋体" w:eastAsia="宋体" w:cs="宋体"/>
                      <w:sz w:val="21"/>
                      <w:szCs w:val="21"/>
                    </w:rPr>
                    <w:t>G04</w:t>
                  </w:r>
                </w:p>
              </w:tc>
              <w:tc>
                <w:tcPr>
                  <w:tcW w:w="4393" w:type="dxa"/>
                  <w:tcBorders>
                    <w:top w:val="single" w:color="auto" w:sz="6" w:space="0"/>
                    <w:left w:val="single" w:color="auto" w:sz="6" w:space="0"/>
                    <w:bottom w:val="single" w:color="auto" w:sz="6" w:space="0"/>
                    <w:right w:val="single" w:color="auto" w:sz="6" w:space="0"/>
                  </w:tcBorders>
                </w:tcPr>
                <w:p w14:paraId="3718D79B">
                  <w:pPr>
                    <w:rPr>
                      <w:rFonts w:hint="eastAsia" w:ascii="宋体" w:hAnsi="宋体" w:eastAsia="宋体" w:cs="宋体"/>
                      <w:sz w:val="21"/>
                      <w:szCs w:val="21"/>
                    </w:rPr>
                  </w:pPr>
                  <w:r>
                    <w:rPr>
                      <w:rFonts w:hint="eastAsia" w:ascii="宋体" w:hAnsi="宋体" w:eastAsia="宋体" w:cs="宋体"/>
                      <w:sz w:val="21"/>
                      <w:szCs w:val="21"/>
                    </w:rPr>
                    <w:t>用户确认机器状态是否正常</w:t>
                  </w:r>
                </w:p>
              </w:tc>
              <w:tc>
                <w:tcPr>
                  <w:tcW w:w="2475" w:type="dxa"/>
                  <w:tcBorders>
                    <w:top w:val="single" w:color="auto" w:sz="6" w:space="0"/>
                    <w:left w:val="single" w:color="auto" w:sz="6" w:space="0"/>
                    <w:bottom w:val="single" w:color="auto" w:sz="6" w:space="0"/>
                    <w:right w:val="single" w:color="auto" w:sz="6" w:space="0"/>
                  </w:tcBorders>
                </w:tcPr>
                <w:p w14:paraId="13AB2CFD">
                  <w:pPr>
                    <w:rPr>
                      <w:rFonts w:hint="eastAsia" w:ascii="宋体" w:hAnsi="宋体" w:eastAsia="宋体" w:cs="宋体"/>
                      <w:sz w:val="21"/>
                      <w:szCs w:val="21"/>
                    </w:rPr>
                  </w:pPr>
                  <w:r>
                    <w:rPr>
                      <w:rFonts w:hint="eastAsia" w:ascii="宋体" w:hAnsi="宋体" w:eastAsia="宋体" w:cs="宋体"/>
                      <w:sz w:val="21"/>
                      <w:szCs w:val="21"/>
                    </w:rPr>
                    <w:t>医生操作基本功能</w:t>
                  </w:r>
                </w:p>
              </w:tc>
            </w:tr>
          </w:tbl>
          <w:p w14:paraId="2916348D">
            <w:pPr>
              <w:rPr>
                <w:rFonts w:hint="default" w:ascii="宋体" w:hAnsi="宋体" w:eastAsia="宋体" w:cs="宋体"/>
                <w:vertAlign w:val="baseline"/>
                <w:lang w:val="en-US" w:eastAsia="zh-CN"/>
              </w:rPr>
            </w:pPr>
          </w:p>
        </w:tc>
      </w:tr>
    </w:tbl>
    <w:p w14:paraId="57837A06">
      <w:pPr>
        <w:rPr>
          <w:rFonts w:hint="default" w:ascii="Times New Roman" w:hAnsi="Times New Roman" w:eastAsia="宋体" w:cs="Times New Roman"/>
          <w:highlight w:val="none"/>
        </w:rPr>
      </w:pPr>
    </w:p>
    <w:p w14:paraId="12D9DA73">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7B5A8C8A">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3E95BFDD">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491D0F0D">
      <w:pPr>
        <w:rPr>
          <w:rFonts w:hint="eastAsia"/>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52B4AD26">
      <w:pPr>
        <w:pStyle w:val="4"/>
        <w:numPr>
          <w:ilvl w:val="0"/>
          <w:numId w:val="0"/>
        </w:numPr>
        <w:bidi w:val="0"/>
        <w:jc w:val="both"/>
        <w:rPr>
          <w:highlight w:val="none"/>
        </w:rPr>
      </w:pPr>
      <w:r>
        <w:rPr>
          <w:rFonts w:hint="eastAsia"/>
          <w:highlight w:val="none"/>
          <w:lang w:eastAsia="zh-CN"/>
        </w:rPr>
        <w:t>序号</w:t>
      </w:r>
      <w:r>
        <w:rPr>
          <w:rFonts w:hint="eastAsia"/>
          <w:highlight w:val="none"/>
          <w:lang w:val="en-US" w:eastAsia="zh-CN"/>
        </w:rPr>
        <w:t>4-2：</w:t>
      </w:r>
      <w:r>
        <w:rPr>
          <w:rFonts w:hint="eastAsia"/>
          <w:b/>
          <w:bCs/>
          <w:lang w:val="en-US" w:eastAsia="zh-CN"/>
        </w:rPr>
        <w:t>便携式彩色多普勒超声系统（全保）</w:t>
      </w:r>
    </w:p>
    <w:tbl>
      <w:tblPr>
        <w:tblStyle w:val="16"/>
        <w:tblW w:w="10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592"/>
        <w:gridCol w:w="2089"/>
        <w:gridCol w:w="2345"/>
      </w:tblGrid>
      <w:tr w14:paraId="3C25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3" w:type="dxa"/>
            <w:gridSpan w:val="4"/>
            <w:tcBorders>
              <w:top w:val="nil"/>
              <w:left w:val="nil"/>
              <w:bottom w:val="single" w:color="auto" w:sz="4" w:space="0"/>
              <w:right w:val="nil"/>
            </w:tcBorders>
            <w:vAlign w:val="center"/>
          </w:tcPr>
          <w:p w14:paraId="0C726427">
            <w:pPr>
              <w:jc w:val="both"/>
              <w:rPr>
                <w:rFonts w:hint="eastAsia" w:ascii="宋体" w:hAnsi="宋体" w:eastAsia="宋体" w:cs="宋体"/>
                <w:color w:val="FF0000"/>
                <w:vertAlign w:val="baseline"/>
                <w:lang w:val="en-US" w:eastAsia="zh-CN"/>
              </w:rPr>
            </w:pPr>
          </w:p>
        </w:tc>
      </w:tr>
      <w:tr w14:paraId="1D8C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57" w:type="dxa"/>
            <w:vAlign w:val="center"/>
          </w:tcPr>
          <w:p w14:paraId="113E3FE5">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设备名称</w:t>
            </w:r>
          </w:p>
        </w:tc>
        <w:tc>
          <w:tcPr>
            <w:tcW w:w="9026" w:type="dxa"/>
            <w:gridSpan w:val="3"/>
            <w:vAlign w:val="center"/>
          </w:tcPr>
          <w:p w14:paraId="579F9149">
            <w:pPr>
              <w:spacing w:line="300" w:lineRule="exact"/>
            </w:pPr>
            <w:r>
              <w:rPr>
                <w:rFonts w:hint="eastAsia"/>
              </w:rPr>
              <w:t>保修设备：</w:t>
            </w:r>
          </w:p>
          <w:p w14:paraId="1AC0709C">
            <w:pPr>
              <w:keepNext w:val="0"/>
              <w:keepLines w:val="0"/>
              <w:pageBreakBefore w:val="0"/>
              <w:widowControl w:val="0"/>
              <w:kinsoku/>
              <w:wordWrap w:val="0"/>
              <w:overflowPunct/>
              <w:topLinePunct w:val="0"/>
              <w:autoSpaceDE/>
              <w:autoSpaceDN/>
              <w:bidi w:val="0"/>
              <w:adjustRightInd/>
              <w:snapToGrid/>
              <w:jc w:val="left"/>
              <w:textAlignment w:val="auto"/>
              <w:rPr>
                <w:rFonts w:hint="default"/>
                <w:lang w:val="en-US" w:eastAsia="zh-CN"/>
              </w:rPr>
            </w:pPr>
            <w:r>
              <w:rPr>
                <w:rFonts w:hint="eastAsia"/>
                <w:b/>
                <w:bCs/>
                <w:lang w:val="en-US" w:eastAsia="zh-CN"/>
              </w:rPr>
              <w:t>1套 便携式彩色多普勒超声系统（全保）</w:t>
            </w:r>
            <w:r>
              <w:rPr>
                <w:rFonts w:hint="eastAsia"/>
                <w:b w:val="0"/>
                <w:bCs w:val="0"/>
                <w:lang w:val="en-US" w:eastAsia="zh-CN"/>
              </w:rPr>
              <w:t>深圳华声医疗技术股份有限公司</w:t>
            </w:r>
          </w:p>
        </w:tc>
      </w:tr>
      <w:tr w14:paraId="6C0C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7" w:type="dxa"/>
            <w:vAlign w:val="center"/>
          </w:tcPr>
          <w:p w14:paraId="636ED75D">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设备型号</w:t>
            </w:r>
          </w:p>
        </w:tc>
        <w:tc>
          <w:tcPr>
            <w:tcW w:w="4592" w:type="dxa"/>
            <w:vAlign w:val="center"/>
          </w:tcPr>
          <w:p w14:paraId="06E23FAE">
            <w:pPr>
              <w:keepNext w:val="0"/>
              <w:keepLines w:val="0"/>
              <w:pageBreakBefore w:val="0"/>
              <w:widowControl w:val="0"/>
              <w:kinsoku/>
              <w:wordWrap w:val="0"/>
              <w:overflowPunct/>
              <w:topLinePunct w:val="0"/>
              <w:autoSpaceDE/>
              <w:autoSpaceDN/>
              <w:bidi w:val="0"/>
              <w:adjustRightInd/>
              <w:snapToGrid/>
              <w:jc w:val="left"/>
              <w:textAlignment w:val="auto"/>
              <w:rPr>
                <w:rFonts w:hint="default"/>
                <w:lang w:val="en-US" w:eastAsia="zh-CN"/>
              </w:rPr>
            </w:pPr>
            <w:r>
              <w:rPr>
                <w:rFonts w:hint="default"/>
                <w:lang w:val="en-US" w:eastAsia="zh-CN"/>
              </w:rPr>
              <w:t>Clover60</w:t>
            </w:r>
          </w:p>
        </w:tc>
        <w:tc>
          <w:tcPr>
            <w:tcW w:w="2089" w:type="dxa"/>
            <w:vAlign w:val="center"/>
          </w:tcPr>
          <w:p w14:paraId="40A9BDBD">
            <w:pPr>
              <w:jc w:val="both"/>
              <w:rPr>
                <w:rFonts w:hint="default" w:ascii="宋体" w:hAnsi="宋体" w:eastAsia="宋体" w:cs="宋体"/>
                <w:vertAlign w:val="baseline"/>
                <w:lang w:val="en-US" w:eastAsia="zh-CN"/>
              </w:rPr>
            </w:pPr>
            <w:r>
              <w:rPr>
                <w:rFonts w:hint="eastAsia" w:ascii="宋体" w:hAnsi="宋体" w:eastAsia="宋体" w:cs="宋体"/>
                <w:b/>
                <w:bCs/>
                <w:vertAlign w:val="baseline"/>
                <w:lang w:val="en-US" w:eastAsia="zh-CN"/>
              </w:rPr>
              <w:t>设备序列号</w:t>
            </w:r>
          </w:p>
        </w:tc>
        <w:tc>
          <w:tcPr>
            <w:tcW w:w="2345" w:type="dxa"/>
            <w:vAlign w:val="center"/>
          </w:tcPr>
          <w:p w14:paraId="7AF96F39">
            <w:pPr>
              <w:keepNext w:val="0"/>
              <w:keepLines w:val="0"/>
              <w:pageBreakBefore w:val="0"/>
              <w:widowControl w:val="0"/>
              <w:kinsoku/>
              <w:wordWrap w:val="0"/>
              <w:overflowPunct/>
              <w:topLinePunct w:val="0"/>
              <w:autoSpaceDE/>
              <w:autoSpaceDN/>
              <w:bidi w:val="0"/>
              <w:adjustRightInd/>
              <w:snapToGrid/>
              <w:jc w:val="left"/>
              <w:textAlignment w:val="auto"/>
              <w:rPr>
                <w:rFonts w:hint="default" w:ascii="宋体" w:hAnsi="宋体" w:eastAsia="宋体" w:cs="宋体"/>
                <w:vertAlign w:val="baseline"/>
                <w:lang w:val="en-US" w:eastAsia="zh-CN"/>
              </w:rPr>
            </w:pPr>
            <w:r>
              <w:rPr>
                <w:rFonts w:hint="default" w:ascii="宋体" w:hAnsi="宋体" w:eastAsia="宋体" w:cs="宋体"/>
                <w:vertAlign w:val="baseline"/>
                <w:lang w:val="en-US" w:eastAsia="zh-CN"/>
              </w:rPr>
              <w:t>US66-1301589</w:t>
            </w:r>
          </w:p>
        </w:tc>
      </w:tr>
      <w:tr w14:paraId="3D52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57" w:type="dxa"/>
            <w:vAlign w:val="center"/>
          </w:tcPr>
          <w:p w14:paraId="2942B050">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参考价格</w:t>
            </w:r>
          </w:p>
        </w:tc>
        <w:tc>
          <w:tcPr>
            <w:tcW w:w="9026" w:type="dxa"/>
            <w:gridSpan w:val="3"/>
            <w:vAlign w:val="center"/>
          </w:tcPr>
          <w:p w14:paraId="509370D3">
            <w:pPr>
              <w:ind w:firstLine="3780" w:firstLineChars="1800"/>
              <w:jc w:val="both"/>
              <w:rPr>
                <w:rFonts w:hint="eastAsia" w:ascii="宋体" w:hAnsi="宋体" w:eastAsia="宋体" w:cs="宋体"/>
                <w:vertAlign w:val="baseline"/>
                <w:lang w:val="en-US" w:eastAsia="zh-CN"/>
              </w:rPr>
            </w:pPr>
            <w:r>
              <w:rPr>
                <w:rFonts w:hint="eastAsia" w:ascii="Times New Roman" w:hAnsi="Times New Roman" w:cs="Times New Roman"/>
                <w:lang w:val="en-US" w:eastAsia="zh-CN"/>
              </w:rPr>
              <w:t>3</w:t>
            </w:r>
            <w:r>
              <w:rPr>
                <w:rFonts w:hint="default" w:ascii="Times New Roman" w:hAnsi="Times New Roman" w:cs="Times New Roman" w:eastAsiaTheme="minorEastAsia"/>
                <w:lang w:val="en-US" w:eastAsia="zh-CN"/>
              </w:rPr>
              <w:t>万元/年/台</w:t>
            </w:r>
          </w:p>
        </w:tc>
      </w:tr>
      <w:tr w14:paraId="39B3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583" w:type="dxa"/>
            <w:gridSpan w:val="4"/>
            <w:vAlign w:val="top"/>
          </w:tcPr>
          <w:p w14:paraId="16780483">
            <w:pPr>
              <w:rPr>
                <w:rFonts w:hint="eastAsia" w:ascii="宋体" w:hAnsi="宋体" w:eastAsia="宋体" w:cs="宋体"/>
                <w:vertAlign w:val="baseline"/>
                <w:lang w:val="en-US" w:eastAsia="zh-CN"/>
              </w:rPr>
            </w:pPr>
            <w:r>
              <w:rPr>
                <w:rFonts w:hint="eastAsia" w:ascii="宋体" w:hAnsi="宋体" w:eastAsia="宋体" w:cs="宋体"/>
                <w:b/>
                <w:bCs/>
                <w:vertAlign w:val="baseline"/>
                <w:lang w:val="en-US" w:eastAsia="zh-CN"/>
              </w:rPr>
              <w:t>保修技术参数：（参考合同：YSB-21040CS210706-54）</w:t>
            </w:r>
          </w:p>
          <w:p w14:paraId="5A677A3B">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r>
              <w:rPr>
                <w:rFonts w:hint="eastAsia"/>
                <w:lang w:val="en-US" w:eastAsia="zh-CN"/>
              </w:rPr>
              <w:t>保修年限：三年</w:t>
            </w:r>
          </w:p>
          <w:p w14:paraId="52AB653A">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2.彩超整机全保修（含所有探头）：包括但不限于人工费、零配件更换等。</w:t>
            </w:r>
          </w:p>
          <w:p w14:paraId="4D284ABE">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3.投标人配置的服务工程师必须为培训合格，取得设备生产厂家相关服务资格授权的人员，并提供相关资质资料；</w:t>
            </w:r>
          </w:p>
          <w:p w14:paraId="5E08C85D">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4.在维修过程中需要更换零配件时，应快速调用。所有更换的零配件均为原厂认证合格的、未经使用的零配件，每次维修完成后，需提供维修报告一份；</w:t>
            </w:r>
          </w:p>
          <w:p w14:paraId="09BEFD79">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14:paraId="35D195FA">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6.保修服务期内每年至少提供4次定期维护保养服务，提供详细的设备保养计划，根据计划在保修服务期内定期做预防性维护保养，并提供符合原厂技术要求的保养报告；</w:t>
            </w:r>
          </w:p>
          <w:p w14:paraId="622DE636">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7.保修服务期内每年提供1次设备的质量控制检查服务，保证设备处于良好运行状态，并提供质控报告；</w:t>
            </w:r>
          </w:p>
          <w:p w14:paraId="69B793B4">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8.投标人提供原厂系统免费软件升级；</w:t>
            </w:r>
          </w:p>
          <w:p w14:paraId="1E7F82F8">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9.保修服务期内保修期内每年至少提供1次故障原因分析报告、质控报告、年度设备运行状态报告；特殊故障时必须提交故障分析报告；</w:t>
            </w:r>
          </w:p>
          <w:p w14:paraId="34C45D8A">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14:paraId="6CA639F3">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11.保修服务期内保证全年设备开机率95%及以上（按全年365天计算，如未达到，每超出1天，则保修期顺延3天，同时质保金的给付日期也相应延长）</w:t>
            </w:r>
          </w:p>
          <w:p w14:paraId="0F8F2EC1">
            <w:p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12.付款方式：按年度每年期前30%、期中40%、期后30%分三期付款。</w:t>
            </w:r>
          </w:p>
        </w:tc>
      </w:tr>
      <w:tr w14:paraId="5419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7" w:hRule="atLeast"/>
          <w:jc w:val="center"/>
        </w:trPr>
        <w:tc>
          <w:tcPr>
            <w:tcW w:w="10583" w:type="dxa"/>
            <w:gridSpan w:val="4"/>
          </w:tcPr>
          <w:p w14:paraId="42A496DF">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保养细则：</w:t>
            </w:r>
          </w:p>
          <w:tbl>
            <w:tblPr>
              <w:tblStyle w:val="36"/>
              <w:tblW w:w="1110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7"/>
              <w:gridCol w:w="1134"/>
              <w:gridCol w:w="1583"/>
              <w:gridCol w:w="1407"/>
              <w:gridCol w:w="1469"/>
              <w:gridCol w:w="670"/>
              <w:gridCol w:w="907"/>
              <w:gridCol w:w="2842"/>
            </w:tblGrid>
            <w:tr w14:paraId="315FD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1109" w:type="dxa"/>
                  <w:gridSpan w:val="8"/>
                  <w:shd w:val="clear" w:color="auto" w:fill="C0C0C0"/>
                  <w:vAlign w:val="top"/>
                </w:tcPr>
                <w:p w14:paraId="1A5055EC">
                  <w:pPr>
                    <w:pStyle w:val="41"/>
                    <w:spacing w:before="76" w:line="220" w:lineRule="auto"/>
                    <w:ind w:left="5122"/>
                  </w:pPr>
                  <w:r>
                    <w:rPr>
                      <w:b/>
                      <w:bCs/>
                      <w:spacing w:val="-3"/>
                    </w:rPr>
                    <w:t>功能检查</w:t>
                  </w:r>
                </w:p>
              </w:tc>
            </w:tr>
            <w:tr w14:paraId="484C8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97" w:type="dxa"/>
                  <w:vAlign w:val="top"/>
                </w:tcPr>
                <w:p w14:paraId="43F6F492">
                  <w:pPr>
                    <w:pStyle w:val="41"/>
                    <w:spacing w:before="65" w:line="198" w:lineRule="auto"/>
                    <w:ind w:left="224"/>
                  </w:pPr>
                  <w:r>
                    <w:rPr>
                      <w:b/>
                      <w:bCs/>
                      <w:spacing w:val="-3"/>
                    </w:rPr>
                    <w:t>触摸屏</w:t>
                  </w:r>
                </w:p>
              </w:tc>
              <w:tc>
                <w:tcPr>
                  <w:tcW w:w="4124" w:type="dxa"/>
                  <w:gridSpan w:val="3"/>
                  <w:vAlign w:val="top"/>
                </w:tcPr>
                <w:p w14:paraId="0E69694F">
                  <w:pPr>
                    <w:pStyle w:val="41"/>
                    <w:spacing w:before="55" w:line="206" w:lineRule="auto"/>
                    <w:ind w:left="39"/>
                  </w:pPr>
                  <w:r>
                    <w:t>触摸屏四个边缘触摸正常</w:t>
                  </w:r>
                </w:p>
              </w:tc>
              <w:tc>
                <w:tcPr>
                  <w:tcW w:w="2139" w:type="dxa"/>
                  <w:gridSpan w:val="2"/>
                  <w:vAlign w:val="top"/>
                </w:tcPr>
                <w:p w14:paraId="1DCA89B7">
                  <w:pPr>
                    <w:pStyle w:val="41"/>
                    <w:spacing w:before="55" w:line="206" w:lineRule="auto"/>
                    <w:ind w:left="441"/>
                  </w:pPr>
                  <w:r>
                    <w:rPr>
                      <w:spacing w:val="-4"/>
                    </w:rPr>
                    <w:t>□正常□异常</w:t>
                  </w:r>
                </w:p>
              </w:tc>
              <w:tc>
                <w:tcPr>
                  <w:tcW w:w="907" w:type="dxa"/>
                  <w:vAlign w:val="top"/>
                </w:tcPr>
                <w:p w14:paraId="07ECE5FA">
                  <w:pPr>
                    <w:pStyle w:val="41"/>
                    <w:spacing w:before="65" w:line="198" w:lineRule="auto"/>
                    <w:ind w:left="253"/>
                  </w:pPr>
                  <w:r>
                    <w:rPr>
                      <w:spacing w:val="-3"/>
                    </w:rPr>
                    <w:t>备注</w:t>
                  </w:r>
                </w:p>
              </w:tc>
              <w:tc>
                <w:tcPr>
                  <w:tcW w:w="2842" w:type="dxa"/>
                  <w:vAlign w:val="top"/>
                </w:tcPr>
                <w:p w14:paraId="4A898ECC">
                  <w:pPr>
                    <w:rPr>
                      <w:rFonts w:ascii="Arial"/>
                      <w:sz w:val="21"/>
                    </w:rPr>
                  </w:pPr>
                </w:p>
              </w:tc>
            </w:tr>
            <w:tr w14:paraId="2EF29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97" w:type="dxa"/>
                  <w:vAlign w:val="top"/>
                </w:tcPr>
                <w:p w14:paraId="4F314C97">
                  <w:pPr>
                    <w:pStyle w:val="41"/>
                    <w:spacing w:before="65" w:line="198" w:lineRule="auto"/>
                    <w:ind w:left="114"/>
                  </w:pPr>
                  <w:r>
                    <w:rPr>
                      <w:b/>
                      <w:bCs/>
                      <w:spacing w:val="-3"/>
                    </w:rPr>
                    <w:t>移动网络</w:t>
                  </w:r>
                </w:p>
              </w:tc>
              <w:tc>
                <w:tcPr>
                  <w:tcW w:w="4124" w:type="dxa"/>
                  <w:gridSpan w:val="3"/>
                  <w:vAlign w:val="top"/>
                </w:tcPr>
                <w:p w14:paraId="727D148D">
                  <w:pPr>
                    <w:pStyle w:val="41"/>
                    <w:spacing w:before="55" w:line="206" w:lineRule="auto"/>
                    <w:ind w:left="40"/>
                  </w:pPr>
                  <w:r>
                    <w:rPr>
                      <w:spacing w:val="-1"/>
                    </w:rPr>
                    <w:t>移动网络信号正常</w:t>
                  </w:r>
                </w:p>
              </w:tc>
              <w:tc>
                <w:tcPr>
                  <w:tcW w:w="2139" w:type="dxa"/>
                  <w:gridSpan w:val="2"/>
                  <w:vAlign w:val="top"/>
                </w:tcPr>
                <w:p w14:paraId="2846DDB1">
                  <w:pPr>
                    <w:pStyle w:val="41"/>
                    <w:spacing w:before="55" w:line="206" w:lineRule="auto"/>
                    <w:ind w:left="441"/>
                  </w:pPr>
                  <w:r>
                    <w:rPr>
                      <w:spacing w:val="-4"/>
                    </w:rPr>
                    <w:t>□正常□异常</w:t>
                  </w:r>
                </w:p>
              </w:tc>
              <w:tc>
                <w:tcPr>
                  <w:tcW w:w="907" w:type="dxa"/>
                  <w:vAlign w:val="top"/>
                </w:tcPr>
                <w:p w14:paraId="03401020">
                  <w:pPr>
                    <w:pStyle w:val="41"/>
                    <w:spacing w:before="65" w:line="198" w:lineRule="auto"/>
                    <w:ind w:left="253"/>
                  </w:pPr>
                  <w:r>
                    <w:rPr>
                      <w:spacing w:val="-3"/>
                    </w:rPr>
                    <w:t>备注</w:t>
                  </w:r>
                </w:p>
              </w:tc>
              <w:tc>
                <w:tcPr>
                  <w:tcW w:w="2842" w:type="dxa"/>
                  <w:vAlign w:val="top"/>
                </w:tcPr>
                <w:p w14:paraId="5FCEC625">
                  <w:pPr>
                    <w:rPr>
                      <w:rFonts w:ascii="Arial"/>
                      <w:sz w:val="21"/>
                    </w:rPr>
                  </w:pPr>
                </w:p>
              </w:tc>
            </w:tr>
            <w:tr w14:paraId="64BBF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97" w:type="dxa"/>
                  <w:vAlign w:val="top"/>
                </w:tcPr>
                <w:p w14:paraId="001C60D1">
                  <w:pPr>
                    <w:pStyle w:val="41"/>
                    <w:spacing w:before="66" w:line="197" w:lineRule="auto"/>
                    <w:ind w:left="103"/>
                  </w:pPr>
                  <w:r>
                    <w:rPr>
                      <w:b/>
                      <w:bCs/>
                    </w:rPr>
                    <w:t>wifi网络</w:t>
                  </w:r>
                </w:p>
              </w:tc>
              <w:tc>
                <w:tcPr>
                  <w:tcW w:w="4124" w:type="dxa"/>
                  <w:gridSpan w:val="3"/>
                  <w:vAlign w:val="top"/>
                </w:tcPr>
                <w:p w14:paraId="776B1955">
                  <w:pPr>
                    <w:pStyle w:val="41"/>
                    <w:spacing w:before="56" w:line="205" w:lineRule="auto"/>
                    <w:ind w:left="31"/>
                  </w:pPr>
                  <w:r>
                    <w:t>wifi连接正常</w:t>
                  </w:r>
                </w:p>
              </w:tc>
              <w:tc>
                <w:tcPr>
                  <w:tcW w:w="2139" w:type="dxa"/>
                  <w:gridSpan w:val="2"/>
                  <w:vAlign w:val="top"/>
                </w:tcPr>
                <w:p w14:paraId="6858A41F">
                  <w:pPr>
                    <w:pStyle w:val="41"/>
                    <w:spacing w:before="56" w:line="205" w:lineRule="auto"/>
                    <w:ind w:left="441"/>
                  </w:pPr>
                  <w:r>
                    <w:rPr>
                      <w:spacing w:val="-4"/>
                    </w:rPr>
                    <w:t>□正常□异常</w:t>
                  </w:r>
                </w:p>
              </w:tc>
              <w:tc>
                <w:tcPr>
                  <w:tcW w:w="907" w:type="dxa"/>
                  <w:vAlign w:val="top"/>
                </w:tcPr>
                <w:p w14:paraId="363933F3">
                  <w:pPr>
                    <w:pStyle w:val="41"/>
                    <w:spacing w:before="66" w:line="197" w:lineRule="auto"/>
                    <w:ind w:left="253"/>
                  </w:pPr>
                  <w:r>
                    <w:rPr>
                      <w:spacing w:val="-3"/>
                    </w:rPr>
                    <w:t>备注</w:t>
                  </w:r>
                </w:p>
              </w:tc>
              <w:tc>
                <w:tcPr>
                  <w:tcW w:w="2842" w:type="dxa"/>
                  <w:vAlign w:val="top"/>
                </w:tcPr>
                <w:p w14:paraId="6C62AB60">
                  <w:pPr>
                    <w:rPr>
                      <w:rFonts w:ascii="Arial"/>
                      <w:sz w:val="21"/>
                    </w:rPr>
                  </w:pPr>
                </w:p>
              </w:tc>
            </w:tr>
            <w:tr w14:paraId="1EFDE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97" w:type="dxa"/>
                  <w:vAlign w:val="top"/>
                </w:tcPr>
                <w:p w14:paraId="2BCE2AC0">
                  <w:pPr>
                    <w:pStyle w:val="41"/>
                    <w:spacing w:before="66" w:line="197" w:lineRule="auto"/>
                    <w:ind w:left="226"/>
                  </w:pPr>
                  <w:r>
                    <w:rPr>
                      <w:b/>
                      <w:bCs/>
                      <w:spacing w:val="-4"/>
                    </w:rPr>
                    <w:t>指示灯</w:t>
                  </w:r>
                </w:p>
              </w:tc>
              <w:tc>
                <w:tcPr>
                  <w:tcW w:w="4124" w:type="dxa"/>
                  <w:gridSpan w:val="3"/>
                  <w:vAlign w:val="top"/>
                </w:tcPr>
                <w:p w14:paraId="115A0D20">
                  <w:pPr>
                    <w:pStyle w:val="41"/>
                    <w:spacing w:before="56" w:line="205" w:lineRule="auto"/>
                    <w:ind w:left="65"/>
                  </w:pPr>
                  <w:r>
                    <w:rPr>
                      <w:spacing w:val="-2"/>
                    </w:rPr>
                    <w:t>电池/硬盘等指示灯显示正常</w:t>
                  </w:r>
                </w:p>
              </w:tc>
              <w:tc>
                <w:tcPr>
                  <w:tcW w:w="2139" w:type="dxa"/>
                  <w:gridSpan w:val="2"/>
                  <w:vAlign w:val="top"/>
                </w:tcPr>
                <w:p w14:paraId="7A847D52">
                  <w:pPr>
                    <w:pStyle w:val="41"/>
                    <w:spacing w:before="56" w:line="205" w:lineRule="auto"/>
                    <w:ind w:left="441"/>
                  </w:pPr>
                  <w:r>
                    <w:rPr>
                      <w:spacing w:val="-4"/>
                    </w:rPr>
                    <w:t>□正常□异常</w:t>
                  </w:r>
                </w:p>
              </w:tc>
              <w:tc>
                <w:tcPr>
                  <w:tcW w:w="907" w:type="dxa"/>
                  <w:vAlign w:val="top"/>
                </w:tcPr>
                <w:p w14:paraId="090C3C02">
                  <w:pPr>
                    <w:pStyle w:val="41"/>
                    <w:spacing w:before="66" w:line="197" w:lineRule="auto"/>
                    <w:ind w:left="253"/>
                  </w:pPr>
                  <w:r>
                    <w:rPr>
                      <w:spacing w:val="-3"/>
                    </w:rPr>
                    <w:t>备注</w:t>
                  </w:r>
                </w:p>
              </w:tc>
              <w:tc>
                <w:tcPr>
                  <w:tcW w:w="2842" w:type="dxa"/>
                  <w:vAlign w:val="top"/>
                </w:tcPr>
                <w:p w14:paraId="0F4C7816">
                  <w:pPr>
                    <w:rPr>
                      <w:rFonts w:ascii="Arial"/>
                      <w:sz w:val="21"/>
                    </w:rPr>
                  </w:pPr>
                </w:p>
              </w:tc>
            </w:tr>
            <w:tr w14:paraId="565DD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97" w:type="dxa"/>
                  <w:vAlign w:val="top"/>
                </w:tcPr>
                <w:p w14:paraId="35F266C6">
                  <w:pPr>
                    <w:pStyle w:val="41"/>
                    <w:spacing w:before="66" w:line="197" w:lineRule="auto"/>
                    <w:ind w:left="139"/>
                  </w:pPr>
                  <w:r>
                    <w:rPr>
                      <w:b/>
                      <w:bCs/>
                      <w:spacing w:val="-7"/>
                    </w:rPr>
                    <w:t>电量显示</w:t>
                  </w:r>
                </w:p>
              </w:tc>
              <w:tc>
                <w:tcPr>
                  <w:tcW w:w="4124" w:type="dxa"/>
                  <w:gridSpan w:val="3"/>
                  <w:vAlign w:val="top"/>
                </w:tcPr>
                <w:p w14:paraId="43226681">
                  <w:pPr>
                    <w:pStyle w:val="41"/>
                    <w:spacing w:before="56" w:line="205" w:lineRule="auto"/>
                    <w:ind w:left="65"/>
                  </w:pPr>
                  <w:r>
                    <w:rPr>
                      <w:spacing w:val="-4"/>
                    </w:rPr>
                    <w:t>电池电量显示正常</w:t>
                  </w:r>
                </w:p>
              </w:tc>
              <w:tc>
                <w:tcPr>
                  <w:tcW w:w="2139" w:type="dxa"/>
                  <w:gridSpan w:val="2"/>
                  <w:vAlign w:val="top"/>
                </w:tcPr>
                <w:p w14:paraId="49BEEF8C">
                  <w:pPr>
                    <w:pStyle w:val="41"/>
                    <w:spacing w:before="56" w:line="205" w:lineRule="auto"/>
                    <w:ind w:left="441"/>
                  </w:pPr>
                  <w:r>
                    <w:rPr>
                      <w:spacing w:val="-4"/>
                    </w:rPr>
                    <w:t>□正常□异常</w:t>
                  </w:r>
                </w:p>
              </w:tc>
              <w:tc>
                <w:tcPr>
                  <w:tcW w:w="907" w:type="dxa"/>
                  <w:vAlign w:val="top"/>
                </w:tcPr>
                <w:p w14:paraId="3E942698">
                  <w:pPr>
                    <w:pStyle w:val="41"/>
                    <w:spacing w:before="66" w:line="197" w:lineRule="auto"/>
                    <w:ind w:left="253"/>
                  </w:pPr>
                  <w:r>
                    <w:rPr>
                      <w:spacing w:val="-3"/>
                    </w:rPr>
                    <w:t>备注</w:t>
                  </w:r>
                </w:p>
              </w:tc>
              <w:tc>
                <w:tcPr>
                  <w:tcW w:w="2842" w:type="dxa"/>
                  <w:vAlign w:val="top"/>
                </w:tcPr>
                <w:p w14:paraId="7D8067FE">
                  <w:pPr>
                    <w:rPr>
                      <w:rFonts w:ascii="Arial"/>
                      <w:sz w:val="21"/>
                    </w:rPr>
                  </w:pPr>
                </w:p>
              </w:tc>
            </w:tr>
            <w:tr w14:paraId="3A019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97" w:type="dxa"/>
                  <w:vAlign w:val="top"/>
                </w:tcPr>
                <w:p w14:paraId="61E2DAA7">
                  <w:pPr>
                    <w:pStyle w:val="41"/>
                    <w:spacing w:before="67" w:line="196" w:lineRule="auto"/>
                    <w:ind w:left="229"/>
                  </w:pPr>
                  <w:r>
                    <w:rPr>
                      <w:b/>
                      <w:bCs/>
                      <w:spacing w:val="-4"/>
                    </w:rPr>
                    <w:t>显示屏</w:t>
                  </w:r>
                </w:p>
              </w:tc>
              <w:tc>
                <w:tcPr>
                  <w:tcW w:w="4124" w:type="dxa"/>
                  <w:gridSpan w:val="3"/>
                  <w:vAlign w:val="top"/>
                </w:tcPr>
                <w:p w14:paraId="640A3391">
                  <w:pPr>
                    <w:pStyle w:val="41"/>
                    <w:spacing w:before="57" w:line="204" w:lineRule="auto"/>
                    <w:ind w:left="44"/>
                  </w:pPr>
                  <w:r>
                    <w:rPr>
                      <w:spacing w:val="-1"/>
                    </w:rPr>
                    <w:t>显示正常，无明显色差</w:t>
                  </w:r>
                </w:p>
              </w:tc>
              <w:tc>
                <w:tcPr>
                  <w:tcW w:w="2139" w:type="dxa"/>
                  <w:gridSpan w:val="2"/>
                  <w:vAlign w:val="top"/>
                </w:tcPr>
                <w:p w14:paraId="43BCF870">
                  <w:pPr>
                    <w:pStyle w:val="41"/>
                    <w:spacing w:before="57" w:line="204" w:lineRule="auto"/>
                    <w:ind w:left="441"/>
                  </w:pPr>
                  <w:r>
                    <w:rPr>
                      <w:spacing w:val="-4"/>
                    </w:rPr>
                    <w:t>□正常□异常</w:t>
                  </w:r>
                </w:p>
              </w:tc>
              <w:tc>
                <w:tcPr>
                  <w:tcW w:w="907" w:type="dxa"/>
                  <w:vAlign w:val="top"/>
                </w:tcPr>
                <w:p w14:paraId="297AB693">
                  <w:pPr>
                    <w:pStyle w:val="41"/>
                    <w:spacing w:before="67" w:line="196" w:lineRule="auto"/>
                    <w:ind w:left="253"/>
                  </w:pPr>
                  <w:r>
                    <w:rPr>
                      <w:spacing w:val="-3"/>
                    </w:rPr>
                    <w:t>备注</w:t>
                  </w:r>
                </w:p>
              </w:tc>
              <w:tc>
                <w:tcPr>
                  <w:tcW w:w="2842" w:type="dxa"/>
                  <w:vAlign w:val="top"/>
                </w:tcPr>
                <w:p w14:paraId="220F0BFD">
                  <w:pPr>
                    <w:rPr>
                      <w:rFonts w:ascii="Arial"/>
                      <w:sz w:val="21"/>
                    </w:rPr>
                  </w:pPr>
                </w:p>
              </w:tc>
            </w:tr>
            <w:tr w14:paraId="3C486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97" w:type="dxa"/>
                  <w:vAlign w:val="top"/>
                </w:tcPr>
                <w:p w14:paraId="0BDE34E2">
                  <w:pPr>
                    <w:pStyle w:val="41"/>
                    <w:spacing w:before="67" w:line="196" w:lineRule="auto"/>
                    <w:ind w:left="115"/>
                  </w:pPr>
                  <w:r>
                    <w:rPr>
                      <w:b/>
                      <w:bCs/>
                      <w:spacing w:val="-3"/>
                    </w:rPr>
                    <w:t>主机按键</w:t>
                  </w:r>
                </w:p>
              </w:tc>
              <w:tc>
                <w:tcPr>
                  <w:tcW w:w="4124" w:type="dxa"/>
                  <w:gridSpan w:val="3"/>
                  <w:vAlign w:val="top"/>
                </w:tcPr>
                <w:p w14:paraId="410EF84E">
                  <w:pPr>
                    <w:pStyle w:val="41"/>
                    <w:spacing w:before="57" w:line="204" w:lineRule="auto"/>
                    <w:ind w:left="40"/>
                  </w:pPr>
                  <w:r>
                    <w:rPr>
                      <w:spacing w:val="-1"/>
                    </w:rPr>
                    <w:t>按键功能正常，按键无脱落</w:t>
                  </w:r>
                </w:p>
              </w:tc>
              <w:tc>
                <w:tcPr>
                  <w:tcW w:w="2139" w:type="dxa"/>
                  <w:gridSpan w:val="2"/>
                  <w:vAlign w:val="top"/>
                </w:tcPr>
                <w:p w14:paraId="5C142720">
                  <w:pPr>
                    <w:pStyle w:val="41"/>
                    <w:spacing w:before="57" w:line="204" w:lineRule="auto"/>
                    <w:ind w:left="441"/>
                  </w:pPr>
                  <w:r>
                    <w:rPr>
                      <w:spacing w:val="-4"/>
                    </w:rPr>
                    <w:t>□正常□异常</w:t>
                  </w:r>
                </w:p>
              </w:tc>
              <w:tc>
                <w:tcPr>
                  <w:tcW w:w="907" w:type="dxa"/>
                  <w:vAlign w:val="top"/>
                </w:tcPr>
                <w:p w14:paraId="046E4D43">
                  <w:pPr>
                    <w:pStyle w:val="41"/>
                    <w:spacing w:before="67" w:line="196" w:lineRule="auto"/>
                    <w:ind w:left="253"/>
                  </w:pPr>
                  <w:r>
                    <w:rPr>
                      <w:spacing w:val="-3"/>
                    </w:rPr>
                    <w:t>备注</w:t>
                  </w:r>
                </w:p>
              </w:tc>
              <w:tc>
                <w:tcPr>
                  <w:tcW w:w="2842" w:type="dxa"/>
                  <w:vAlign w:val="top"/>
                </w:tcPr>
                <w:p w14:paraId="6F8F4388">
                  <w:pPr>
                    <w:rPr>
                      <w:rFonts w:ascii="Arial"/>
                      <w:sz w:val="21"/>
                    </w:rPr>
                  </w:pPr>
                </w:p>
              </w:tc>
            </w:tr>
            <w:tr w14:paraId="1819A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097" w:type="dxa"/>
                  <w:vAlign w:val="top"/>
                </w:tcPr>
                <w:p w14:paraId="57CC9AD3">
                  <w:pPr>
                    <w:pStyle w:val="41"/>
                    <w:spacing w:before="68" w:line="196" w:lineRule="auto"/>
                    <w:ind w:left="112"/>
                  </w:pPr>
                  <w:r>
                    <w:rPr>
                      <w:b/>
                      <w:bCs/>
                      <w:spacing w:val="-2"/>
                    </w:rPr>
                    <w:t>探头接口</w:t>
                  </w:r>
                </w:p>
              </w:tc>
              <w:tc>
                <w:tcPr>
                  <w:tcW w:w="4124" w:type="dxa"/>
                  <w:gridSpan w:val="3"/>
                  <w:vAlign w:val="top"/>
                </w:tcPr>
                <w:p w14:paraId="526F1BC1">
                  <w:pPr>
                    <w:pStyle w:val="41"/>
                    <w:spacing w:before="57" w:line="205" w:lineRule="auto"/>
                    <w:ind w:left="39"/>
                  </w:pPr>
                  <w:r>
                    <w:t>拔插探头后，可正常识别探头</w:t>
                  </w:r>
                </w:p>
              </w:tc>
              <w:tc>
                <w:tcPr>
                  <w:tcW w:w="2139" w:type="dxa"/>
                  <w:gridSpan w:val="2"/>
                  <w:vAlign w:val="top"/>
                </w:tcPr>
                <w:p w14:paraId="6213030C">
                  <w:pPr>
                    <w:pStyle w:val="41"/>
                    <w:spacing w:before="57" w:line="205" w:lineRule="auto"/>
                    <w:ind w:left="441"/>
                  </w:pPr>
                  <w:r>
                    <w:rPr>
                      <w:spacing w:val="-4"/>
                    </w:rPr>
                    <w:t>□正常□异常</w:t>
                  </w:r>
                </w:p>
              </w:tc>
              <w:tc>
                <w:tcPr>
                  <w:tcW w:w="907" w:type="dxa"/>
                  <w:vAlign w:val="top"/>
                </w:tcPr>
                <w:p w14:paraId="7DFB878B">
                  <w:pPr>
                    <w:pStyle w:val="41"/>
                    <w:spacing w:before="68" w:line="196" w:lineRule="auto"/>
                    <w:ind w:left="253"/>
                  </w:pPr>
                  <w:r>
                    <w:rPr>
                      <w:spacing w:val="-3"/>
                    </w:rPr>
                    <w:t>备注</w:t>
                  </w:r>
                </w:p>
              </w:tc>
              <w:tc>
                <w:tcPr>
                  <w:tcW w:w="2842" w:type="dxa"/>
                  <w:vAlign w:val="top"/>
                </w:tcPr>
                <w:p w14:paraId="08DBE2BD">
                  <w:pPr>
                    <w:rPr>
                      <w:rFonts w:ascii="Arial"/>
                      <w:sz w:val="21"/>
                    </w:rPr>
                  </w:pPr>
                </w:p>
              </w:tc>
            </w:tr>
            <w:tr w14:paraId="46011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97" w:type="dxa"/>
                  <w:vAlign w:val="top"/>
                </w:tcPr>
                <w:p w14:paraId="3255626D">
                  <w:pPr>
                    <w:pStyle w:val="41"/>
                    <w:spacing w:before="67" w:line="196" w:lineRule="auto"/>
                    <w:ind w:left="112"/>
                  </w:pPr>
                  <w:r>
                    <w:rPr>
                      <w:b/>
                      <w:bCs/>
                      <w:spacing w:val="-2"/>
                    </w:rPr>
                    <w:t>探头功能</w:t>
                  </w:r>
                </w:p>
              </w:tc>
              <w:tc>
                <w:tcPr>
                  <w:tcW w:w="4124" w:type="dxa"/>
                  <w:gridSpan w:val="3"/>
                  <w:vAlign w:val="top"/>
                </w:tcPr>
                <w:p w14:paraId="7514FFD5">
                  <w:pPr>
                    <w:pStyle w:val="41"/>
                    <w:spacing w:before="57" w:line="204" w:lineRule="auto"/>
                    <w:ind w:left="40"/>
                  </w:pPr>
                  <w:r>
                    <w:rPr>
                      <w:spacing w:val="-1"/>
                    </w:rPr>
                    <w:t>按键功能正常，匹配层正常</w:t>
                  </w:r>
                </w:p>
              </w:tc>
              <w:tc>
                <w:tcPr>
                  <w:tcW w:w="2139" w:type="dxa"/>
                  <w:gridSpan w:val="2"/>
                  <w:vAlign w:val="top"/>
                </w:tcPr>
                <w:p w14:paraId="789FC339">
                  <w:pPr>
                    <w:pStyle w:val="41"/>
                    <w:spacing w:before="57" w:line="204" w:lineRule="auto"/>
                    <w:ind w:left="441"/>
                  </w:pPr>
                  <w:r>
                    <w:rPr>
                      <w:spacing w:val="-4"/>
                    </w:rPr>
                    <w:t>□正常□异常</w:t>
                  </w:r>
                </w:p>
              </w:tc>
              <w:tc>
                <w:tcPr>
                  <w:tcW w:w="907" w:type="dxa"/>
                  <w:vAlign w:val="top"/>
                </w:tcPr>
                <w:p w14:paraId="77B1D4CB">
                  <w:pPr>
                    <w:pStyle w:val="41"/>
                    <w:spacing w:before="67" w:line="196" w:lineRule="auto"/>
                    <w:ind w:left="253"/>
                  </w:pPr>
                  <w:r>
                    <w:rPr>
                      <w:spacing w:val="-3"/>
                    </w:rPr>
                    <w:t>备注</w:t>
                  </w:r>
                </w:p>
              </w:tc>
              <w:tc>
                <w:tcPr>
                  <w:tcW w:w="2842" w:type="dxa"/>
                  <w:vAlign w:val="top"/>
                </w:tcPr>
                <w:p w14:paraId="63970719">
                  <w:pPr>
                    <w:rPr>
                      <w:rFonts w:ascii="Arial"/>
                      <w:sz w:val="21"/>
                    </w:rPr>
                  </w:pPr>
                </w:p>
              </w:tc>
            </w:tr>
            <w:tr w14:paraId="5AEB6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97" w:type="dxa"/>
                  <w:vAlign w:val="top"/>
                </w:tcPr>
                <w:p w14:paraId="41B0DF11">
                  <w:pPr>
                    <w:pStyle w:val="41"/>
                    <w:spacing w:before="67" w:line="196" w:lineRule="auto"/>
                    <w:ind w:left="139"/>
                  </w:pPr>
                  <w:r>
                    <w:rPr>
                      <w:b/>
                      <w:bCs/>
                      <w:spacing w:val="-7"/>
                    </w:rPr>
                    <w:t>电池寿命</w:t>
                  </w:r>
                </w:p>
              </w:tc>
              <w:tc>
                <w:tcPr>
                  <w:tcW w:w="4124" w:type="dxa"/>
                  <w:gridSpan w:val="3"/>
                  <w:vAlign w:val="top"/>
                </w:tcPr>
                <w:p w14:paraId="49636CD0">
                  <w:pPr>
                    <w:pStyle w:val="41"/>
                    <w:spacing w:before="57" w:line="204" w:lineRule="auto"/>
                    <w:ind w:left="39"/>
                  </w:pPr>
                  <w:r>
                    <w:t>询问医生电池日常工作时间</w:t>
                  </w:r>
                </w:p>
              </w:tc>
              <w:tc>
                <w:tcPr>
                  <w:tcW w:w="2139" w:type="dxa"/>
                  <w:gridSpan w:val="2"/>
                  <w:vAlign w:val="top"/>
                </w:tcPr>
                <w:p w14:paraId="7D935BF7">
                  <w:pPr>
                    <w:pStyle w:val="41"/>
                    <w:spacing w:before="57" w:line="204" w:lineRule="auto"/>
                    <w:ind w:left="441"/>
                  </w:pPr>
                  <w:r>
                    <w:rPr>
                      <w:spacing w:val="-4"/>
                    </w:rPr>
                    <w:t>□正常□异常</w:t>
                  </w:r>
                </w:p>
              </w:tc>
              <w:tc>
                <w:tcPr>
                  <w:tcW w:w="907" w:type="dxa"/>
                  <w:vAlign w:val="top"/>
                </w:tcPr>
                <w:p w14:paraId="3788CDCD">
                  <w:pPr>
                    <w:pStyle w:val="41"/>
                    <w:spacing w:before="67" w:line="196" w:lineRule="auto"/>
                    <w:ind w:left="253"/>
                  </w:pPr>
                  <w:r>
                    <w:rPr>
                      <w:spacing w:val="-3"/>
                    </w:rPr>
                    <w:t>备注</w:t>
                  </w:r>
                </w:p>
              </w:tc>
              <w:tc>
                <w:tcPr>
                  <w:tcW w:w="2842" w:type="dxa"/>
                  <w:vAlign w:val="top"/>
                </w:tcPr>
                <w:p w14:paraId="513F784B">
                  <w:pPr>
                    <w:rPr>
                      <w:rFonts w:ascii="Arial"/>
                      <w:sz w:val="21"/>
                    </w:rPr>
                  </w:pPr>
                </w:p>
              </w:tc>
            </w:tr>
            <w:tr w14:paraId="62CEF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97" w:type="dxa"/>
                  <w:vAlign w:val="top"/>
                </w:tcPr>
                <w:p w14:paraId="08A2A06E">
                  <w:pPr>
                    <w:pStyle w:val="41"/>
                    <w:spacing w:before="68" w:line="195" w:lineRule="auto"/>
                    <w:ind w:left="114"/>
                  </w:pPr>
                  <w:r>
                    <w:rPr>
                      <w:b/>
                      <w:bCs/>
                      <w:spacing w:val="-3"/>
                    </w:rPr>
                    <w:t>风扇转动</w:t>
                  </w:r>
                </w:p>
              </w:tc>
              <w:tc>
                <w:tcPr>
                  <w:tcW w:w="4124" w:type="dxa"/>
                  <w:gridSpan w:val="3"/>
                  <w:vAlign w:val="top"/>
                </w:tcPr>
                <w:p w14:paraId="2CDD13C3">
                  <w:pPr>
                    <w:pStyle w:val="41"/>
                    <w:spacing w:before="59" w:line="203" w:lineRule="auto"/>
                    <w:ind w:left="41"/>
                  </w:pPr>
                  <w:r>
                    <w:rPr>
                      <w:spacing w:val="-1"/>
                    </w:rPr>
                    <w:t>查看风扇是否转动</w:t>
                  </w:r>
                </w:p>
              </w:tc>
              <w:tc>
                <w:tcPr>
                  <w:tcW w:w="2139" w:type="dxa"/>
                  <w:gridSpan w:val="2"/>
                  <w:vAlign w:val="top"/>
                </w:tcPr>
                <w:p w14:paraId="569B8411">
                  <w:pPr>
                    <w:pStyle w:val="41"/>
                    <w:spacing w:before="59" w:line="203" w:lineRule="auto"/>
                    <w:ind w:left="441"/>
                  </w:pPr>
                  <w:r>
                    <w:rPr>
                      <w:spacing w:val="-4"/>
                    </w:rPr>
                    <w:t>□正常□异常</w:t>
                  </w:r>
                </w:p>
              </w:tc>
              <w:tc>
                <w:tcPr>
                  <w:tcW w:w="907" w:type="dxa"/>
                  <w:vAlign w:val="top"/>
                </w:tcPr>
                <w:p w14:paraId="04162A0E">
                  <w:pPr>
                    <w:pStyle w:val="41"/>
                    <w:spacing w:before="68" w:line="195" w:lineRule="auto"/>
                    <w:ind w:left="253"/>
                  </w:pPr>
                  <w:r>
                    <w:rPr>
                      <w:spacing w:val="-3"/>
                    </w:rPr>
                    <w:t>备注</w:t>
                  </w:r>
                </w:p>
              </w:tc>
              <w:tc>
                <w:tcPr>
                  <w:tcW w:w="2842" w:type="dxa"/>
                  <w:vAlign w:val="top"/>
                </w:tcPr>
                <w:p w14:paraId="3F64C042">
                  <w:pPr>
                    <w:rPr>
                      <w:rFonts w:ascii="Arial"/>
                      <w:sz w:val="21"/>
                    </w:rPr>
                  </w:pPr>
                </w:p>
              </w:tc>
            </w:tr>
            <w:tr w14:paraId="2224B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97" w:type="dxa"/>
                  <w:vAlign w:val="top"/>
                </w:tcPr>
                <w:p w14:paraId="21ECF086">
                  <w:pPr>
                    <w:pStyle w:val="41"/>
                    <w:spacing w:before="68" w:line="195" w:lineRule="auto"/>
                    <w:ind w:left="57"/>
                  </w:pPr>
                  <w:r>
                    <w:rPr>
                      <w:b/>
                      <w:bCs/>
                      <w:spacing w:val="-2"/>
                    </w:rPr>
                    <w:t>其他检查1</w:t>
                  </w:r>
                </w:p>
              </w:tc>
              <w:tc>
                <w:tcPr>
                  <w:tcW w:w="4124" w:type="dxa"/>
                  <w:gridSpan w:val="3"/>
                  <w:vAlign w:val="top"/>
                </w:tcPr>
                <w:p w14:paraId="759D104A">
                  <w:pPr>
                    <w:rPr>
                      <w:rFonts w:ascii="Arial"/>
                      <w:sz w:val="21"/>
                    </w:rPr>
                  </w:pPr>
                </w:p>
              </w:tc>
              <w:tc>
                <w:tcPr>
                  <w:tcW w:w="2139" w:type="dxa"/>
                  <w:gridSpan w:val="2"/>
                  <w:vAlign w:val="top"/>
                </w:tcPr>
                <w:p w14:paraId="55D8C145">
                  <w:pPr>
                    <w:pStyle w:val="41"/>
                    <w:spacing w:before="59" w:line="203" w:lineRule="auto"/>
                    <w:ind w:left="441"/>
                  </w:pPr>
                  <w:r>
                    <w:rPr>
                      <w:spacing w:val="-4"/>
                    </w:rPr>
                    <w:t>□正常□异常</w:t>
                  </w:r>
                </w:p>
              </w:tc>
              <w:tc>
                <w:tcPr>
                  <w:tcW w:w="907" w:type="dxa"/>
                  <w:vAlign w:val="top"/>
                </w:tcPr>
                <w:p w14:paraId="6F173575">
                  <w:pPr>
                    <w:pStyle w:val="41"/>
                    <w:spacing w:before="68" w:line="195" w:lineRule="auto"/>
                    <w:ind w:left="253"/>
                  </w:pPr>
                  <w:r>
                    <w:rPr>
                      <w:spacing w:val="-3"/>
                    </w:rPr>
                    <w:t>备注</w:t>
                  </w:r>
                </w:p>
              </w:tc>
              <w:tc>
                <w:tcPr>
                  <w:tcW w:w="2842" w:type="dxa"/>
                  <w:vAlign w:val="top"/>
                </w:tcPr>
                <w:p w14:paraId="2B9382CF">
                  <w:pPr>
                    <w:rPr>
                      <w:rFonts w:ascii="Arial"/>
                      <w:sz w:val="21"/>
                    </w:rPr>
                  </w:pPr>
                </w:p>
              </w:tc>
            </w:tr>
            <w:tr w14:paraId="40511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97" w:type="dxa"/>
                  <w:vAlign w:val="top"/>
                </w:tcPr>
                <w:p w14:paraId="1C82DD97">
                  <w:pPr>
                    <w:pStyle w:val="41"/>
                    <w:spacing w:before="68" w:line="195" w:lineRule="auto"/>
                    <w:ind w:left="57"/>
                  </w:pPr>
                  <w:r>
                    <w:rPr>
                      <w:b/>
                      <w:bCs/>
                      <w:spacing w:val="-2"/>
                    </w:rPr>
                    <w:t>其他检查2</w:t>
                  </w:r>
                </w:p>
              </w:tc>
              <w:tc>
                <w:tcPr>
                  <w:tcW w:w="4124" w:type="dxa"/>
                  <w:gridSpan w:val="3"/>
                  <w:vAlign w:val="top"/>
                </w:tcPr>
                <w:p w14:paraId="58F4E6AB">
                  <w:pPr>
                    <w:rPr>
                      <w:rFonts w:ascii="Arial"/>
                      <w:sz w:val="21"/>
                    </w:rPr>
                  </w:pPr>
                </w:p>
              </w:tc>
              <w:tc>
                <w:tcPr>
                  <w:tcW w:w="2139" w:type="dxa"/>
                  <w:gridSpan w:val="2"/>
                  <w:vAlign w:val="top"/>
                </w:tcPr>
                <w:p w14:paraId="3574C7DF">
                  <w:pPr>
                    <w:pStyle w:val="41"/>
                    <w:spacing w:before="59" w:line="203" w:lineRule="auto"/>
                    <w:ind w:left="441"/>
                  </w:pPr>
                  <w:r>
                    <w:rPr>
                      <w:spacing w:val="-4"/>
                    </w:rPr>
                    <w:t>□正常□异常</w:t>
                  </w:r>
                </w:p>
              </w:tc>
              <w:tc>
                <w:tcPr>
                  <w:tcW w:w="907" w:type="dxa"/>
                  <w:vAlign w:val="top"/>
                </w:tcPr>
                <w:p w14:paraId="57C973E5">
                  <w:pPr>
                    <w:pStyle w:val="41"/>
                    <w:spacing w:before="68" w:line="195" w:lineRule="auto"/>
                    <w:ind w:left="253"/>
                  </w:pPr>
                  <w:r>
                    <w:rPr>
                      <w:spacing w:val="-3"/>
                    </w:rPr>
                    <w:t>备注</w:t>
                  </w:r>
                </w:p>
              </w:tc>
              <w:tc>
                <w:tcPr>
                  <w:tcW w:w="2842" w:type="dxa"/>
                  <w:vAlign w:val="top"/>
                </w:tcPr>
                <w:p w14:paraId="3F92DB10">
                  <w:pPr>
                    <w:rPr>
                      <w:rFonts w:ascii="Arial"/>
                      <w:sz w:val="21"/>
                    </w:rPr>
                  </w:pPr>
                </w:p>
              </w:tc>
            </w:tr>
            <w:tr w14:paraId="3CD66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1109" w:type="dxa"/>
                  <w:gridSpan w:val="8"/>
                  <w:shd w:val="clear" w:color="auto" w:fill="C0C0C0"/>
                  <w:vAlign w:val="top"/>
                </w:tcPr>
                <w:p w14:paraId="707A1FB9">
                  <w:pPr>
                    <w:pStyle w:val="41"/>
                    <w:spacing w:before="50" w:line="194" w:lineRule="auto"/>
                    <w:ind w:left="5140"/>
                  </w:pPr>
                  <w:r>
                    <w:rPr>
                      <w:b/>
                      <w:bCs/>
                      <w:spacing w:val="-7"/>
                    </w:rPr>
                    <w:t>图像检查</w:t>
                  </w:r>
                </w:p>
              </w:tc>
            </w:tr>
            <w:tr w14:paraId="1A93A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1097" w:type="dxa"/>
                  <w:vAlign w:val="top"/>
                </w:tcPr>
                <w:p w14:paraId="714B35B6">
                  <w:pPr>
                    <w:pStyle w:val="41"/>
                    <w:spacing w:before="185" w:line="220" w:lineRule="auto"/>
                    <w:ind w:left="135"/>
                  </w:pPr>
                  <w:r>
                    <w:rPr>
                      <w:b/>
                      <w:bCs/>
                      <w:spacing w:val="-7"/>
                    </w:rPr>
                    <w:t>图像模式</w:t>
                  </w:r>
                </w:p>
              </w:tc>
              <w:tc>
                <w:tcPr>
                  <w:tcW w:w="4124" w:type="dxa"/>
                  <w:gridSpan w:val="3"/>
                  <w:vAlign w:val="top"/>
                </w:tcPr>
                <w:p w14:paraId="6BC63528">
                  <w:pPr>
                    <w:pStyle w:val="41"/>
                    <w:spacing w:before="40" w:line="205" w:lineRule="auto"/>
                    <w:ind w:left="35" w:right="435" w:firstLine="7"/>
                  </w:pPr>
                  <w:r>
                    <w:t>系统能在『B』/『M』/『Color』</w:t>
                  </w:r>
                  <w:r>
                    <w:rPr>
                      <w:spacing w:val="-1"/>
                    </w:rPr>
                    <w:t>/『</w:t>
                  </w:r>
                  <w:r>
                    <w:t xml:space="preserve">  Power』/『PW』/『CW』之间进行切换</w:t>
                  </w:r>
                </w:p>
              </w:tc>
              <w:tc>
                <w:tcPr>
                  <w:tcW w:w="2139" w:type="dxa"/>
                  <w:gridSpan w:val="2"/>
                  <w:vAlign w:val="top"/>
                </w:tcPr>
                <w:p w14:paraId="52474176">
                  <w:pPr>
                    <w:pStyle w:val="41"/>
                    <w:spacing w:before="175" w:line="220" w:lineRule="auto"/>
                    <w:ind w:left="441"/>
                  </w:pPr>
                  <w:r>
                    <w:rPr>
                      <w:spacing w:val="-4"/>
                    </w:rPr>
                    <w:t>□正常□异常</w:t>
                  </w:r>
                </w:p>
              </w:tc>
              <w:tc>
                <w:tcPr>
                  <w:tcW w:w="907" w:type="dxa"/>
                  <w:vAlign w:val="top"/>
                </w:tcPr>
                <w:p w14:paraId="52D84714">
                  <w:pPr>
                    <w:pStyle w:val="41"/>
                    <w:spacing w:before="184" w:line="222" w:lineRule="auto"/>
                    <w:ind w:left="253"/>
                  </w:pPr>
                  <w:r>
                    <w:rPr>
                      <w:spacing w:val="-3"/>
                    </w:rPr>
                    <w:t>备注</w:t>
                  </w:r>
                </w:p>
              </w:tc>
              <w:tc>
                <w:tcPr>
                  <w:tcW w:w="2842" w:type="dxa"/>
                  <w:vAlign w:val="top"/>
                </w:tcPr>
                <w:p w14:paraId="09B200C5">
                  <w:pPr>
                    <w:rPr>
                      <w:rFonts w:ascii="Arial"/>
                      <w:sz w:val="21"/>
                    </w:rPr>
                  </w:pPr>
                </w:p>
              </w:tc>
            </w:tr>
            <w:tr w14:paraId="0CAFD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1097" w:type="dxa"/>
                  <w:vAlign w:val="top"/>
                </w:tcPr>
                <w:p w14:paraId="2BA028BA">
                  <w:pPr>
                    <w:pStyle w:val="41"/>
                    <w:spacing w:before="185" w:line="220" w:lineRule="auto"/>
                    <w:ind w:left="135"/>
                  </w:pPr>
                  <w:r>
                    <w:rPr>
                      <w:b/>
                      <w:bCs/>
                      <w:spacing w:val="-7"/>
                    </w:rPr>
                    <w:t>图像调节</w:t>
                  </w:r>
                </w:p>
              </w:tc>
              <w:tc>
                <w:tcPr>
                  <w:tcW w:w="4124" w:type="dxa"/>
                  <w:gridSpan w:val="3"/>
                  <w:vAlign w:val="top"/>
                </w:tcPr>
                <w:p w14:paraId="75BF5BD3">
                  <w:pPr>
                    <w:pStyle w:val="41"/>
                    <w:spacing w:before="40" w:line="205" w:lineRule="auto"/>
                    <w:ind w:left="44" w:right="324" w:hanging="4"/>
                  </w:pPr>
                  <w:r>
                    <w:t>可对图像的频率（F）、深度（D）增益</w:t>
                  </w:r>
                  <w:r>
                    <w:rPr>
                      <w:spacing w:val="2"/>
                    </w:rPr>
                    <w:t xml:space="preserve"> </w:t>
                  </w:r>
                  <w:r>
                    <w:rPr>
                      <w:spacing w:val="-1"/>
                    </w:rPr>
                    <w:t>（G）、动态范围（DR）进行调节</w:t>
                  </w:r>
                </w:p>
              </w:tc>
              <w:tc>
                <w:tcPr>
                  <w:tcW w:w="2139" w:type="dxa"/>
                  <w:gridSpan w:val="2"/>
                  <w:vAlign w:val="top"/>
                </w:tcPr>
                <w:p w14:paraId="67ED954E">
                  <w:pPr>
                    <w:pStyle w:val="41"/>
                    <w:spacing w:before="175" w:line="220" w:lineRule="auto"/>
                    <w:ind w:left="441"/>
                  </w:pPr>
                  <w:r>
                    <w:rPr>
                      <w:spacing w:val="-4"/>
                    </w:rPr>
                    <w:t>□正常□异常</w:t>
                  </w:r>
                </w:p>
              </w:tc>
              <w:tc>
                <w:tcPr>
                  <w:tcW w:w="907" w:type="dxa"/>
                  <w:vAlign w:val="top"/>
                </w:tcPr>
                <w:p w14:paraId="28D4A2B4">
                  <w:pPr>
                    <w:pStyle w:val="41"/>
                    <w:spacing w:before="184" w:line="222" w:lineRule="auto"/>
                    <w:ind w:left="253"/>
                  </w:pPr>
                  <w:r>
                    <w:rPr>
                      <w:spacing w:val="-3"/>
                    </w:rPr>
                    <w:t>备注</w:t>
                  </w:r>
                </w:p>
              </w:tc>
              <w:tc>
                <w:tcPr>
                  <w:tcW w:w="2842" w:type="dxa"/>
                  <w:vAlign w:val="top"/>
                </w:tcPr>
                <w:p w14:paraId="0B72E975">
                  <w:pPr>
                    <w:rPr>
                      <w:rFonts w:ascii="Arial"/>
                      <w:sz w:val="21"/>
                    </w:rPr>
                  </w:pPr>
                </w:p>
              </w:tc>
            </w:tr>
            <w:tr w14:paraId="533F9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097" w:type="dxa"/>
                  <w:vAlign w:val="top"/>
                </w:tcPr>
                <w:p w14:paraId="6BD18600">
                  <w:pPr>
                    <w:pStyle w:val="41"/>
                    <w:spacing w:before="176" w:line="221" w:lineRule="auto"/>
                    <w:ind w:left="114"/>
                  </w:pPr>
                  <w:r>
                    <w:rPr>
                      <w:b/>
                      <w:bCs/>
                      <w:spacing w:val="-3"/>
                    </w:rPr>
                    <w:t>其他调节</w:t>
                  </w:r>
                </w:p>
              </w:tc>
              <w:tc>
                <w:tcPr>
                  <w:tcW w:w="4124" w:type="dxa"/>
                  <w:gridSpan w:val="3"/>
                  <w:vAlign w:val="top"/>
                </w:tcPr>
                <w:p w14:paraId="6B3826DD">
                  <w:pPr>
                    <w:rPr>
                      <w:rFonts w:ascii="Arial"/>
                      <w:sz w:val="21"/>
                    </w:rPr>
                  </w:pPr>
                </w:p>
              </w:tc>
              <w:tc>
                <w:tcPr>
                  <w:tcW w:w="2139" w:type="dxa"/>
                  <w:gridSpan w:val="2"/>
                  <w:vAlign w:val="top"/>
                </w:tcPr>
                <w:p w14:paraId="3244A339">
                  <w:pPr>
                    <w:pStyle w:val="41"/>
                    <w:spacing w:before="167" w:line="220" w:lineRule="auto"/>
                    <w:ind w:left="441"/>
                  </w:pPr>
                  <w:r>
                    <w:rPr>
                      <w:spacing w:val="-4"/>
                    </w:rPr>
                    <w:t>□正常□异常</w:t>
                  </w:r>
                </w:p>
              </w:tc>
              <w:tc>
                <w:tcPr>
                  <w:tcW w:w="907" w:type="dxa"/>
                  <w:vAlign w:val="top"/>
                </w:tcPr>
                <w:p w14:paraId="718D0232">
                  <w:pPr>
                    <w:pStyle w:val="41"/>
                    <w:spacing w:before="176" w:line="222" w:lineRule="auto"/>
                    <w:ind w:left="253"/>
                  </w:pPr>
                  <w:r>
                    <w:rPr>
                      <w:spacing w:val="-3"/>
                    </w:rPr>
                    <w:t>备注</w:t>
                  </w:r>
                </w:p>
              </w:tc>
              <w:tc>
                <w:tcPr>
                  <w:tcW w:w="2842" w:type="dxa"/>
                  <w:vAlign w:val="top"/>
                </w:tcPr>
                <w:p w14:paraId="05F9FD2C">
                  <w:pPr>
                    <w:rPr>
                      <w:rFonts w:ascii="Arial"/>
                      <w:sz w:val="21"/>
                    </w:rPr>
                  </w:pPr>
                </w:p>
              </w:tc>
            </w:tr>
            <w:tr w14:paraId="55B41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1109" w:type="dxa"/>
                  <w:gridSpan w:val="8"/>
                  <w:shd w:val="clear" w:color="auto" w:fill="C0C0C0"/>
                  <w:vAlign w:val="top"/>
                </w:tcPr>
                <w:p w14:paraId="72AB9D78">
                  <w:pPr>
                    <w:pStyle w:val="41"/>
                    <w:spacing w:before="52" w:line="193" w:lineRule="auto"/>
                    <w:ind w:left="4894"/>
                  </w:pPr>
                  <w:r>
                    <w:rPr>
                      <w:b/>
                      <w:bCs/>
                      <w:spacing w:val="-1"/>
                    </w:rPr>
                    <w:t>机械安全检查</w:t>
                  </w:r>
                </w:p>
              </w:tc>
            </w:tr>
            <w:tr w14:paraId="22262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97" w:type="dxa"/>
                  <w:vAlign w:val="top"/>
                </w:tcPr>
                <w:p w14:paraId="7A4D947E">
                  <w:pPr>
                    <w:pStyle w:val="41"/>
                    <w:spacing w:before="71" w:line="193" w:lineRule="auto"/>
                    <w:ind w:left="131"/>
                  </w:pPr>
                  <w:r>
                    <w:rPr>
                      <w:b/>
                      <w:bCs/>
                      <w:spacing w:val="-6"/>
                    </w:rPr>
                    <w:t>台车脚轮</w:t>
                  </w:r>
                </w:p>
              </w:tc>
              <w:tc>
                <w:tcPr>
                  <w:tcW w:w="4124" w:type="dxa"/>
                  <w:gridSpan w:val="3"/>
                  <w:vAlign w:val="top"/>
                </w:tcPr>
                <w:p w14:paraId="2D0B6A21">
                  <w:pPr>
                    <w:pStyle w:val="41"/>
                    <w:spacing w:before="61" w:line="201" w:lineRule="auto"/>
                    <w:ind w:left="38"/>
                  </w:pPr>
                  <w:r>
                    <w:t>脚轮没有破裂脚轮锁紧功能</w:t>
                  </w:r>
                </w:p>
              </w:tc>
              <w:tc>
                <w:tcPr>
                  <w:tcW w:w="2139" w:type="dxa"/>
                  <w:gridSpan w:val="2"/>
                  <w:vAlign w:val="top"/>
                </w:tcPr>
                <w:p w14:paraId="4614F4C5">
                  <w:pPr>
                    <w:pStyle w:val="41"/>
                    <w:spacing w:before="61" w:line="201" w:lineRule="auto"/>
                    <w:ind w:left="441"/>
                  </w:pPr>
                  <w:r>
                    <w:rPr>
                      <w:spacing w:val="-4"/>
                    </w:rPr>
                    <w:t>□正常□异常</w:t>
                  </w:r>
                </w:p>
              </w:tc>
              <w:tc>
                <w:tcPr>
                  <w:tcW w:w="907" w:type="dxa"/>
                  <w:vAlign w:val="top"/>
                </w:tcPr>
                <w:p w14:paraId="4E052911">
                  <w:pPr>
                    <w:pStyle w:val="41"/>
                    <w:spacing w:before="71" w:line="193" w:lineRule="auto"/>
                    <w:ind w:left="253"/>
                  </w:pPr>
                  <w:r>
                    <w:rPr>
                      <w:spacing w:val="-3"/>
                    </w:rPr>
                    <w:t>备注</w:t>
                  </w:r>
                </w:p>
              </w:tc>
              <w:tc>
                <w:tcPr>
                  <w:tcW w:w="2842" w:type="dxa"/>
                  <w:vAlign w:val="top"/>
                </w:tcPr>
                <w:p w14:paraId="276B46F8">
                  <w:pPr>
                    <w:rPr>
                      <w:rFonts w:ascii="Arial"/>
                      <w:sz w:val="21"/>
                    </w:rPr>
                  </w:pPr>
                </w:p>
              </w:tc>
            </w:tr>
            <w:tr w14:paraId="5030D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97" w:type="dxa"/>
                  <w:vAlign w:val="top"/>
                </w:tcPr>
                <w:p w14:paraId="43C61EED">
                  <w:pPr>
                    <w:pStyle w:val="41"/>
                    <w:spacing w:before="71" w:line="193" w:lineRule="auto"/>
                    <w:ind w:left="131"/>
                  </w:pPr>
                  <w:r>
                    <w:rPr>
                      <w:b/>
                      <w:bCs/>
                      <w:spacing w:val="-6"/>
                    </w:rPr>
                    <w:t>台车手柄</w:t>
                  </w:r>
                </w:p>
              </w:tc>
              <w:tc>
                <w:tcPr>
                  <w:tcW w:w="4124" w:type="dxa"/>
                  <w:gridSpan w:val="3"/>
                  <w:vAlign w:val="top"/>
                </w:tcPr>
                <w:p w14:paraId="2DD92ACB">
                  <w:pPr>
                    <w:pStyle w:val="41"/>
                    <w:spacing w:before="61" w:line="201" w:lineRule="auto"/>
                    <w:ind w:left="65"/>
                  </w:pPr>
                  <w:r>
                    <w:rPr>
                      <w:spacing w:val="-3"/>
                    </w:rPr>
                    <w:t>电池电量显示屏显示正常</w:t>
                  </w:r>
                </w:p>
              </w:tc>
              <w:tc>
                <w:tcPr>
                  <w:tcW w:w="2139" w:type="dxa"/>
                  <w:gridSpan w:val="2"/>
                  <w:vAlign w:val="top"/>
                </w:tcPr>
                <w:p w14:paraId="0BF806FA">
                  <w:pPr>
                    <w:pStyle w:val="41"/>
                    <w:spacing w:before="61" w:line="201" w:lineRule="auto"/>
                    <w:ind w:left="441"/>
                  </w:pPr>
                  <w:r>
                    <w:rPr>
                      <w:spacing w:val="-4"/>
                    </w:rPr>
                    <w:t>□正常□异常</w:t>
                  </w:r>
                </w:p>
              </w:tc>
              <w:tc>
                <w:tcPr>
                  <w:tcW w:w="907" w:type="dxa"/>
                  <w:vAlign w:val="top"/>
                </w:tcPr>
                <w:p w14:paraId="67816DA7">
                  <w:pPr>
                    <w:pStyle w:val="41"/>
                    <w:spacing w:before="71" w:line="193" w:lineRule="auto"/>
                    <w:ind w:left="253"/>
                  </w:pPr>
                  <w:r>
                    <w:rPr>
                      <w:spacing w:val="-3"/>
                    </w:rPr>
                    <w:t>备注</w:t>
                  </w:r>
                </w:p>
              </w:tc>
              <w:tc>
                <w:tcPr>
                  <w:tcW w:w="2842" w:type="dxa"/>
                  <w:vAlign w:val="top"/>
                </w:tcPr>
                <w:p w14:paraId="132C4ECB">
                  <w:pPr>
                    <w:rPr>
                      <w:rFonts w:ascii="Arial"/>
                      <w:sz w:val="21"/>
                    </w:rPr>
                  </w:pPr>
                </w:p>
              </w:tc>
            </w:tr>
            <w:tr w14:paraId="43D42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97" w:type="dxa"/>
                  <w:vAlign w:val="top"/>
                </w:tcPr>
                <w:p w14:paraId="33D354EA">
                  <w:pPr>
                    <w:pStyle w:val="41"/>
                    <w:spacing w:before="72" w:line="192" w:lineRule="auto"/>
                    <w:ind w:left="117"/>
                  </w:pPr>
                  <w:r>
                    <w:rPr>
                      <w:b/>
                      <w:bCs/>
                      <w:spacing w:val="-3"/>
                    </w:rPr>
                    <w:t>设备固定</w:t>
                  </w:r>
                </w:p>
              </w:tc>
              <w:tc>
                <w:tcPr>
                  <w:tcW w:w="4124" w:type="dxa"/>
                  <w:gridSpan w:val="3"/>
                  <w:vAlign w:val="top"/>
                </w:tcPr>
                <w:p w14:paraId="39637C38">
                  <w:pPr>
                    <w:pStyle w:val="41"/>
                    <w:spacing w:before="62" w:line="200" w:lineRule="auto"/>
                    <w:ind w:left="56"/>
                  </w:pPr>
                  <w:r>
                    <w:rPr>
                      <w:spacing w:val="-2"/>
                    </w:rPr>
                    <w:t>台车可以升降，没有明显摆动</w:t>
                  </w:r>
                </w:p>
              </w:tc>
              <w:tc>
                <w:tcPr>
                  <w:tcW w:w="2139" w:type="dxa"/>
                  <w:gridSpan w:val="2"/>
                  <w:vAlign w:val="top"/>
                </w:tcPr>
                <w:p w14:paraId="17AB06BA">
                  <w:pPr>
                    <w:pStyle w:val="41"/>
                    <w:spacing w:before="62" w:line="200" w:lineRule="auto"/>
                    <w:ind w:left="441"/>
                  </w:pPr>
                  <w:r>
                    <w:rPr>
                      <w:spacing w:val="-4"/>
                    </w:rPr>
                    <w:t>□正常□异常</w:t>
                  </w:r>
                </w:p>
              </w:tc>
              <w:tc>
                <w:tcPr>
                  <w:tcW w:w="907" w:type="dxa"/>
                  <w:vAlign w:val="top"/>
                </w:tcPr>
                <w:p w14:paraId="3BCC22CC">
                  <w:pPr>
                    <w:pStyle w:val="41"/>
                    <w:spacing w:before="72" w:line="192" w:lineRule="auto"/>
                    <w:ind w:left="253"/>
                  </w:pPr>
                  <w:r>
                    <w:rPr>
                      <w:spacing w:val="-3"/>
                    </w:rPr>
                    <w:t>备注</w:t>
                  </w:r>
                </w:p>
              </w:tc>
              <w:tc>
                <w:tcPr>
                  <w:tcW w:w="2842" w:type="dxa"/>
                  <w:vAlign w:val="top"/>
                </w:tcPr>
                <w:p w14:paraId="0CEC55EA">
                  <w:pPr>
                    <w:rPr>
                      <w:rFonts w:ascii="Arial"/>
                      <w:sz w:val="21"/>
                    </w:rPr>
                  </w:pPr>
                </w:p>
              </w:tc>
            </w:tr>
            <w:tr w14:paraId="263BD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97" w:type="dxa"/>
                  <w:vAlign w:val="top"/>
                </w:tcPr>
                <w:p w14:paraId="7CBA8F4C">
                  <w:pPr>
                    <w:pStyle w:val="41"/>
                    <w:spacing w:before="72" w:line="192" w:lineRule="auto"/>
                    <w:ind w:left="115"/>
                  </w:pPr>
                  <w:r>
                    <w:rPr>
                      <w:b/>
                      <w:bCs/>
                      <w:spacing w:val="-3"/>
                    </w:rPr>
                    <w:t>主机外壳</w:t>
                  </w:r>
                </w:p>
              </w:tc>
              <w:tc>
                <w:tcPr>
                  <w:tcW w:w="4124" w:type="dxa"/>
                  <w:gridSpan w:val="3"/>
                  <w:vAlign w:val="top"/>
                </w:tcPr>
                <w:p w14:paraId="6AE0E24A">
                  <w:pPr>
                    <w:pStyle w:val="41"/>
                    <w:spacing w:before="62" w:line="200" w:lineRule="auto"/>
                    <w:ind w:left="40"/>
                  </w:pPr>
                  <w:r>
                    <w:rPr>
                      <w:spacing w:val="-1"/>
                    </w:rPr>
                    <w:t>无裂痕，摔坏等</w:t>
                  </w:r>
                </w:p>
              </w:tc>
              <w:tc>
                <w:tcPr>
                  <w:tcW w:w="2139" w:type="dxa"/>
                  <w:gridSpan w:val="2"/>
                  <w:vAlign w:val="top"/>
                </w:tcPr>
                <w:p w14:paraId="6D4A31DC">
                  <w:pPr>
                    <w:pStyle w:val="41"/>
                    <w:spacing w:before="62" w:line="200" w:lineRule="auto"/>
                    <w:ind w:left="441"/>
                  </w:pPr>
                  <w:r>
                    <w:rPr>
                      <w:spacing w:val="-4"/>
                    </w:rPr>
                    <w:t>□正常□异常</w:t>
                  </w:r>
                </w:p>
              </w:tc>
              <w:tc>
                <w:tcPr>
                  <w:tcW w:w="907" w:type="dxa"/>
                  <w:vAlign w:val="top"/>
                </w:tcPr>
                <w:p w14:paraId="41339F2D">
                  <w:pPr>
                    <w:pStyle w:val="41"/>
                    <w:spacing w:before="72" w:line="192" w:lineRule="auto"/>
                    <w:ind w:left="253"/>
                  </w:pPr>
                  <w:r>
                    <w:rPr>
                      <w:spacing w:val="-3"/>
                    </w:rPr>
                    <w:t>备注</w:t>
                  </w:r>
                </w:p>
              </w:tc>
              <w:tc>
                <w:tcPr>
                  <w:tcW w:w="2842" w:type="dxa"/>
                  <w:vAlign w:val="top"/>
                </w:tcPr>
                <w:p w14:paraId="156AFEB0">
                  <w:pPr>
                    <w:rPr>
                      <w:rFonts w:ascii="Arial"/>
                      <w:sz w:val="21"/>
                    </w:rPr>
                  </w:pPr>
                </w:p>
              </w:tc>
            </w:tr>
            <w:tr w14:paraId="6F179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97" w:type="dxa"/>
                  <w:vAlign w:val="top"/>
                </w:tcPr>
                <w:p w14:paraId="47D0725B">
                  <w:pPr>
                    <w:pStyle w:val="41"/>
                    <w:spacing w:before="72" w:line="192" w:lineRule="auto"/>
                    <w:ind w:left="112"/>
                  </w:pPr>
                  <w:r>
                    <w:rPr>
                      <w:b/>
                      <w:bCs/>
                      <w:spacing w:val="-2"/>
                    </w:rPr>
                    <w:t>探头外观</w:t>
                  </w:r>
                </w:p>
              </w:tc>
              <w:tc>
                <w:tcPr>
                  <w:tcW w:w="4124" w:type="dxa"/>
                  <w:gridSpan w:val="3"/>
                  <w:vAlign w:val="top"/>
                </w:tcPr>
                <w:p w14:paraId="523E7B4E">
                  <w:pPr>
                    <w:pStyle w:val="41"/>
                    <w:spacing w:before="62" w:line="200" w:lineRule="auto"/>
                    <w:ind w:left="43"/>
                  </w:pPr>
                  <w:r>
                    <w:rPr>
                      <w:spacing w:val="-1"/>
                    </w:rPr>
                    <w:t>声头无扎破，起泡和摔坏痕迹</w:t>
                  </w:r>
                </w:p>
              </w:tc>
              <w:tc>
                <w:tcPr>
                  <w:tcW w:w="2139" w:type="dxa"/>
                  <w:gridSpan w:val="2"/>
                  <w:vAlign w:val="top"/>
                </w:tcPr>
                <w:p w14:paraId="0CB47630">
                  <w:pPr>
                    <w:pStyle w:val="41"/>
                    <w:spacing w:before="62" w:line="200" w:lineRule="auto"/>
                    <w:ind w:left="441"/>
                  </w:pPr>
                  <w:r>
                    <w:rPr>
                      <w:spacing w:val="-4"/>
                    </w:rPr>
                    <w:t>□正常□异常</w:t>
                  </w:r>
                </w:p>
              </w:tc>
              <w:tc>
                <w:tcPr>
                  <w:tcW w:w="907" w:type="dxa"/>
                  <w:vAlign w:val="top"/>
                </w:tcPr>
                <w:p w14:paraId="21B80761">
                  <w:pPr>
                    <w:pStyle w:val="41"/>
                    <w:spacing w:before="72" w:line="192" w:lineRule="auto"/>
                    <w:ind w:left="253"/>
                  </w:pPr>
                  <w:r>
                    <w:rPr>
                      <w:spacing w:val="-3"/>
                    </w:rPr>
                    <w:t>备注</w:t>
                  </w:r>
                </w:p>
              </w:tc>
              <w:tc>
                <w:tcPr>
                  <w:tcW w:w="2842" w:type="dxa"/>
                  <w:vAlign w:val="top"/>
                </w:tcPr>
                <w:p w14:paraId="71A21F69">
                  <w:pPr>
                    <w:rPr>
                      <w:rFonts w:ascii="Arial"/>
                      <w:sz w:val="21"/>
                    </w:rPr>
                  </w:pPr>
                </w:p>
              </w:tc>
            </w:tr>
            <w:tr w14:paraId="19039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97" w:type="dxa"/>
                  <w:vAlign w:val="top"/>
                </w:tcPr>
                <w:p w14:paraId="1D6AEC25">
                  <w:pPr>
                    <w:pStyle w:val="41"/>
                    <w:spacing w:before="73" w:line="191" w:lineRule="auto"/>
                    <w:ind w:left="57"/>
                  </w:pPr>
                  <w:r>
                    <w:rPr>
                      <w:b/>
                      <w:bCs/>
                      <w:spacing w:val="-2"/>
                    </w:rPr>
                    <w:t>其他检查1</w:t>
                  </w:r>
                </w:p>
              </w:tc>
              <w:tc>
                <w:tcPr>
                  <w:tcW w:w="4124" w:type="dxa"/>
                  <w:gridSpan w:val="3"/>
                  <w:vAlign w:val="top"/>
                </w:tcPr>
                <w:p w14:paraId="4C1927AA">
                  <w:pPr>
                    <w:rPr>
                      <w:rFonts w:ascii="Arial"/>
                      <w:sz w:val="21"/>
                    </w:rPr>
                  </w:pPr>
                </w:p>
              </w:tc>
              <w:tc>
                <w:tcPr>
                  <w:tcW w:w="2139" w:type="dxa"/>
                  <w:gridSpan w:val="2"/>
                  <w:vAlign w:val="top"/>
                </w:tcPr>
                <w:p w14:paraId="26D6EB53">
                  <w:pPr>
                    <w:pStyle w:val="41"/>
                    <w:spacing w:before="63" w:line="199" w:lineRule="auto"/>
                    <w:ind w:left="441"/>
                  </w:pPr>
                  <w:r>
                    <w:rPr>
                      <w:spacing w:val="-4"/>
                    </w:rPr>
                    <w:t>□正常□异常</w:t>
                  </w:r>
                </w:p>
              </w:tc>
              <w:tc>
                <w:tcPr>
                  <w:tcW w:w="907" w:type="dxa"/>
                  <w:vAlign w:val="top"/>
                </w:tcPr>
                <w:p w14:paraId="72E0CB58">
                  <w:pPr>
                    <w:pStyle w:val="41"/>
                    <w:spacing w:before="73" w:line="191" w:lineRule="auto"/>
                    <w:ind w:left="253"/>
                  </w:pPr>
                  <w:r>
                    <w:rPr>
                      <w:spacing w:val="-3"/>
                    </w:rPr>
                    <w:t>备注</w:t>
                  </w:r>
                </w:p>
              </w:tc>
              <w:tc>
                <w:tcPr>
                  <w:tcW w:w="2842" w:type="dxa"/>
                  <w:vAlign w:val="top"/>
                </w:tcPr>
                <w:p w14:paraId="5D17D09E">
                  <w:pPr>
                    <w:rPr>
                      <w:rFonts w:ascii="Arial"/>
                      <w:sz w:val="21"/>
                    </w:rPr>
                  </w:pPr>
                </w:p>
              </w:tc>
            </w:tr>
            <w:tr w14:paraId="7B31B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97" w:type="dxa"/>
                  <w:vAlign w:val="top"/>
                </w:tcPr>
                <w:p w14:paraId="596FFB05">
                  <w:pPr>
                    <w:pStyle w:val="41"/>
                    <w:spacing w:before="73" w:line="191" w:lineRule="auto"/>
                    <w:ind w:left="57"/>
                  </w:pPr>
                  <w:r>
                    <w:rPr>
                      <w:b/>
                      <w:bCs/>
                      <w:spacing w:val="-2"/>
                    </w:rPr>
                    <w:t>其他检查2</w:t>
                  </w:r>
                </w:p>
              </w:tc>
              <w:tc>
                <w:tcPr>
                  <w:tcW w:w="4124" w:type="dxa"/>
                  <w:gridSpan w:val="3"/>
                  <w:vAlign w:val="top"/>
                </w:tcPr>
                <w:p w14:paraId="0AEEA7AE">
                  <w:pPr>
                    <w:rPr>
                      <w:rFonts w:ascii="Arial"/>
                      <w:sz w:val="21"/>
                    </w:rPr>
                  </w:pPr>
                </w:p>
              </w:tc>
              <w:tc>
                <w:tcPr>
                  <w:tcW w:w="2139" w:type="dxa"/>
                  <w:gridSpan w:val="2"/>
                  <w:vAlign w:val="top"/>
                </w:tcPr>
                <w:p w14:paraId="7E5FFB1A">
                  <w:pPr>
                    <w:pStyle w:val="41"/>
                    <w:spacing w:before="63" w:line="199" w:lineRule="auto"/>
                    <w:ind w:left="441"/>
                  </w:pPr>
                  <w:r>
                    <w:rPr>
                      <w:spacing w:val="-4"/>
                    </w:rPr>
                    <w:t>□正常□异常</w:t>
                  </w:r>
                </w:p>
              </w:tc>
              <w:tc>
                <w:tcPr>
                  <w:tcW w:w="907" w:type="dxa"/>
                  <w:vAlign w:val="top"/>
                </w:tcPr>
                <w:p w14:paraId="78B276FF">
                  <w:pPr>
                    <w:pStyle w:val="41"/>
                    <w:spacing w:before="73" w:line="191" w:lineRule="auto"/>
                    <w:ind w:left="253"/>
                  </w:pPr>
                  <w:r>
                    <w:rPr>
                      <w:spacing w:val="-3"/>
                    </w:rPr>
                    <w:t>备注</w:t>
                  </w:r>
                </w:p>
              </w:tc>
              <w:tc>
                <w:tcPr>
                  <w:tcW w:w="2842" w:type="dxa"/>
                  <w:vAlign w:val="top"/>
                </w:tcPr>
                <w:p w14:paraId="3F96C2B8">
                  <w:pPr>
                    <w:rPr>
                      <w:rFonts w:ascii="Arial"/>
                      <w:sz w:val="21"/>
                    </w:rPr>
                  </w:pPr>
                </w:p>
              </w:tc>
            </w:tr>
            <w:tr w14:paraId="305BA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11109" w:type="dxa"/>
                  <w:gridSpan w:val="8"/>
                  <w:shd w:val="clear" w:color="auto" w:fill="C0C0C0"/>
                  <w:vAlign w:val="top"/>
                </w:tcPr>
                <w:p w14:paraId="524127F5">
                  <w:pPr>
                    <w:pStyle w:val="41"/>
                    <w:spacing w:before="54" w:line="191" w:lineRule="auto"/>
                    <w:ind w:left="4672"/>
                  </w:pPr>
                  <w:r>
                    <w:rPr>
                      <w:b/>
                      <w:bCs/>
                      <w:spacing w:val="-1"/>
                    </w:rPr>
                    <w:t>清洁保养升级维护</w:t>
                  </w:r>
                </w:p>
              </w:tc>
            </w:tr>
            <w:tr w14:paraId="143F1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097" w:type="dxa"/>
                  <w:vMerge w:val="restart"/>
                  <w:tcBorders>
                    <w:bottom w:val="nil"/>
                  </w:tcBorders>
                  <w:vAlign w:val="top"/>
                </w:tcPr>
                <w:p w14:paraId="2CABB45F">
                  <w:pPr>
                    <w:pStyle w:val="41"/>
                    <w:spacing w:before="223" w:line="221" w:lineRule="auto"/>
                    <w:ind w:left="329"/>
                  </w:pPr>
                  <w:r>
                    <w:rPr>
                      <w:b/>
                      <w:bCs/>
                      <w:spacing w:val="-4"/>
                    </w:rPr>
                    <w:t>清洁</w:t>
                  </w:r>
                </w:p>
              </w:tc>
              <w:tc>
                <w:tcPr>
                  <w:tcW w:w="1134" w:type="dxa"/>
                  <w:vAlign w:val="top"/>
                </w:tcPr>
                <w:p w14:paraId="11B31DE3">
                  <w:pPr>
                    <w:pStyle w:val="41"/>
                    <w:spacing w:before="71" w:line="189" w:lineRule="auto"/>
                    <w:ind w:left="132"/>
                  </w:pPr>
                  <w:r>
                    <w:rPr>
                      <w:spacing w:val="-2"/>
                    </w:rPr>
                    <w:t>主机外部</w:t>
                  </w:r>
                </w:p>
              </w:tc>
              <w:tc>
                <w:tcPr>
                  <w:tcW w:w="1583" w:type="dxa"/>
                  <w:vAlign w:val="top"/>
                </w:tcPr>
                <w:p w14:paraId="2F1612C0">
                  <w:pPr>
                    <w:pStyle w:val="41"/>
                    <w:spacing w:before="62" w:line="197" w:lineRule="auto"/>
                    <w:ind w:left="364"/>
                  </w:pPr>
                  <w:r>
                    <w:rPr>
                      <w:spacing w:val="-2"/>
                    </w:rPr>
                    <w:t>主机内部</w:t>
                  </w:r>
                </w:p>
              </w:tc>
              <w:tc>
                <w:tcPr>
                  <w:tcW w:w="1407" w:type="dxa"/>
                  <w:vAlign w:val="top"/>
                </w:tcPr>
                <w:p w14:paraId="5B7CF723">
                  <w:pPr>
                    <w:pStyle w:val="41"/>
                    <w:spacing w:before="62" w:line="197" w:lineRule="auto"/>
                    <w:ind w:left="495"/>
                  </w:pPr>
                  <w:r>
                    <w:rPr>
                      <w:spacing w:val="-2"/>
                    </w:rPr>
                    <w:t>探头</w:t>
                  </w:r>
                </w:p>
              </w:tc>
              <w:tc>
                <w:tcPr>
                  <w:tcW w:w="5888" w:type="dxa"/>
                  <w:gridSpan w:val="4"/>
                  <w:vMerge w:val="restart"/>
                  <w:tcBorders>
                    <w:bottom w:val="nil"/>
                  </w:tcBorders>
                  <w:vAlign w:val="top"/>
                </w:tcPr>
                <w:p w14:paraId="266F8AFA">
                  <w:pPr>
                    <w:pStyle w:val="41"/>
                    <w:spacing w:before="89" w:line="219" w:lineRule="auto"/>
                    <w:ind w:left="48"/>
                  </w:pPr>
                  <w:r>
                    <w:rPr>
                      <w:spacing w:val="-2"/>
                    </w:rPr>
                    <w:t>外部清洁：使用无尘布蘸清水或者中性清洁剂清洗外观；</w:t>
                  </w:r>
                </w:p>
                <w:p w14:paraId="5C47DE20">
                  <w:pPr>
                    <w:pStyle w:val="41"/>
                    <w:spacing w:before="9" w:line="217" w:lineRule="auto"/>
                    <w:ind w:left="70"/>
                  </w:pPr>
                  <w:r>
                    <w:rPr>
                      <w:spacing w:val="-1"/>
                    </w:rPr>
                    <w:t>内部清洁：设备内部风扇、板卡灰尘和防尘网等清洁</w:t>
                  </w:r>
                </w:p>
              </w:tc>
            </w:tr>
            <w:tr w14:paraId="38D5E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1097" w:type="dxa"/>
                  <w:vMerge w:val="continue"/>
                  <w:tcBorders>
                    <w:top w:val="nil"/>
                  </w:tcBorders>
                  <w:vAlign w:val="top"/>
                </w:tcPr>
                <w:p w14:paraId="757501A0">
                  <w:pPr>
                    <w:rPr>
                      <w:rFonts w:ascii="Arial"/>
                      <w:sz w:val="21"/>
                    </w:rPr>
                  </w:pPr>
                </w:p>
              </w:tc>
              <w:tc>
                <w:tcPr>
                  <w:tcW w:w="1134" w:type="dxa"/>
                  <w:vAlign w:val="top"/>
                </w:tcPr>
                <w:p w14:paraId="598F81F5">
                  <w:pPr>
                    <w:pStyle w:val="41"/>
                    <w:spacing w:before="71" w:line="188" w:lineRule="auto"/>
                    <w:ind w:left="152"/>
                  </w:pPr>
                  <w:r>
                    <w:rPr>
                      <w:spacing w:val="-6"/>
                    </w:rPr>
                    <w:t>□是□否</w:t>
                  </w:r>
                </w:p>
              </w:tc>
              <w:tc>
                <w:tcPr>
                  <w:tcW w:w="1583" w:type="dxa"/>
                  <w:vAlign w:val="top"/>
                </w:tcPr>
                <w:p w14:paraId="25E582FB">
                  <w:pPr>
                    <w:pStyle w:val="41"/>
                    <w:spacing w:before="62" w:line="196" w:lineRule="auto"/>
                    <w:ind w:left="384"/>
                  </w:pPr>
                  <w:r>
                    <w:rPr>
                      <w:spacing w:val="-6"/>
                    </w:rPr>
                    <w:t>□是□否</w:t>
                  </w:r>
                </w:p>
              </w:tc>
              <w:tc>
                <w:tcPr>
                  <w:tcW w:w="1407" w:type="dxa"/>
                  <w:vAlign w:val="top"/>
                </w:tcPr>
                <w:p w14:paraId="3AF621B6">
                  <w:pPr>
                    <w:pStyle w:val="41"/>
                    <w:spacing w:before="62" w:line="196" w:lineRule="auto"/>
                    <w:ind w:left="297"/>
                  </w:pPr>
                  <w:r>
                    <w:rPr>
                      <w:spacing w:val="-6"/>
                    </w:rPr>
                    <w:t>□是□否</w:t>
                  </w:r>
                </w:p>
              </w:tc>
              <w:tc>
                <w:tcPr>
                  <w:tcW w:w="5888" w:type="dxa"/>
                  <w:gridSpan w:val="4"/>
                  <w:vMerge w:val="continue"/>
                  <w:tcBorders>
                    <w:top w:val="nil"/>
                  </w:tcBorders>
                  <w:vAlign w:val="top"/>
                </w:tcPr>
                <w:p w14:paraId="53BA05B2">
                  <w:pPr>
                    <w:rPr>
                      <w:rFonts w:ascii="Arial"/>
                      <w:sz w:val="21"/>
                    </w:rPr>
                  </w:pPr>
                </w:p>
              </w:tc>
            </w:tr>
            <w:tr w14:paraId="2DF0C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1097" w:type="dxa"/>
                  <w:vAlign w:val="top"/>
                </w:tcPr>
                <w:p w14:paraId="1FB7927D">
                  <w:pPr>
                    <w:pStyle w:val="41"/>
                    <w:spacing w:before="71" w:line="188" w:lineRule="auto"/>
                    <w:ind w:left="114"/>
                  </w:pPr>
                  <w:r>
                    <w:rPr>
                      <w:b/>
                      <w:bCs/>
                      <w:spacing w:val="-3"/>
                    </w:rPr>
                    <w:t>版本升级</w:t>
                  </w:r>
                </w:p>
              </w:tc>
              <w:tc>
                <w:tcPr>
                  <w:tcW w:w="1134" w:type="dxa"/>
                  <w:vAlign w:val="top"/>
                </w:tcPr>
                <w:p w14:paraId="41F0B61B">
                  <w:pPr>
                    <w:pStyle w:val="41"/>
                    <w:spacing w:before="71" w:line="188" w:lineRule="auto"/>
                    <w:ind w:left="152"/>
                  </w:pPr>
                  <w:r>
                    <w:rPr>
                      <w:spacing w:val="-6"/>
                    </w:rPr>
                    <w:t>□是□否</w:t>
                  </w:r>
                </w:p>
              </w:tc>
              <w:tc>
                <w:tcPr>
                  <w:tcW w:w="1583" w:type="dxa"/>
                  <w:vAlign w:val="top"/>
                </w:tcPr>
                <w:p w14:paraId="0EC0DC75">
                  <w:pPr>
                    <w:pStyle w:val="41"/>
                    <w:spacing w:before="62" w:line="196" w:lineRule="auto"/>
                    <w:ind w:left="504"/>
                  </w:pPr>
                  <w:r>
                    <w:rPr>
                      <w:spacing w:val="-7"/>
                    </w:rPr>
                    <w:t>旧版本</w:t>
                  </w:r>
                </w:p>
              </w:tc>
              <w:tc>
                <w:tcPr>
                  <w:tcW w:w="2876" w:type="dxa"/>
                  <w:gridSpan w:val="2"/>
                  <w:vAlign w:val="top"/>
                </w:tcPr>
                <w:p w14:paraId="61773D7E">
                  <w:pPr>
                    <w:rPr>
                      <w:rFonts w:ascii="Arial"/>
                      <w:sz w:val="21"/>
                    </w:rPr>
                  </w:pPr>
                </w:p>
              </w:tc>
              <w:tc>
                <w:tcPr>
                  <w:tcW w:w="1577" w:type="dxa"/>
                  <w:gridSpan w:val="2"/>
                  <w:vAlign w:val="top"/>
                </w:tcPr>
                <w:p w14:paraId="7507B02D">
                  <w:pPr>
                    <w:pStyle w:val="41"/>
                    <w:spacing w:before="62" w:line="196" w:lineRule="auto"/>
                    <w:ind w:left="489"/>
                  </w:pPr>
                  <w:r>
                    <w:rPr>
                      <w:spacing w:val="-2"/>
                    </w:rPr>
                    <w:t>新版本</w:t>
                  </w:r>
                </w:p>
              </w:tc>
              <w:tc>
                <w:tcPr>
                  <w:tcW w:w="2842" w:type="dxa"/>
                  <w:vAlign w:val="top"/>
                </w:tcPr>
                <w:p w14:paraId="38884B57">
                  <w:pPr>
                    <w:rPr>
                      <w:rFonts w:ascii="Arial"/>
                      <w:sz w:val="21"/>
                    </w:rPr>
                  </w:pPr>
                </w:p>
              </w:tc>
            </w:tr>
          </w:tbl>
          <w:p w14:paraId="36495066">
            <w:pPr>
              <w:rPr>
                <w:rFonts w:hint="default" w:ascii="宋体" w:hAnsi="宋体" w:eastAsia="宋体" w:cs="宋体"/>
                <w:b/>
                <w:bCs/>
                <w:vertAlign w:val="baseline"/>
                <w:lang w:val="en-US" w:eastAsia="zh-CN"/>
              </w:rPr>
            </w:pPr>
          </w:p>
        </w:tc>
      </w:tr>
    </w:tbl>
    <w:p w14:paraId="751BB377">
      <w:pPr>
        <w:rPr>
          <w:rFonts w:hint="default" w:ascii="Times New Roman" w:hAnsi="Times New Roman" w:eastAsia="宋体" w:cs="Times New Roman"/>
          <w:highlight w:val="none"/>
        </w:rPr>
      </w:pPr>
    </w:p>
    <w:p w14:paraId="350B285B">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17E59206">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3C206A5B">
      <w:pPr>
        <w:pStyle w:val="2"/>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3B41EE16">
      <w:pPr>
        <w:pStyle w:val="4"/>
        <w:numPr>
          <w:ilvl w:val="0"/>
          <w:numId w:val="0"/>
        </w:numPr>
        <w:bidi w:val="0"/>
        <w:jc w:val="both"/>
        <w:rPr>
          <w:highlight w:val="none"/>
        </w:rPr>
      </w:pPr>
      <w:r>
        <w:rPr>
          <w:rFonts w:hint="eastAsia"/>
          <w:highlight w:val="none"/>
          <w:lang w:eastAsia="zh-CN"/>
        </w:rPr>
        <w:t>序号</w:t>
      </w:r>
      <w:r>
        <w:rPr>
          <w:rFonts w:hint="eastAsia"/>
          <w:highlight w:val="none"/>
          <w:lang w:val="en-US" w:eastAsia="zh-CN"/>
        </w:rPr>
        <w:t>5：X射线诊断系统</w:t>
      </w: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3968"/>
        <w:gridCol w:w="1780"/>
        <w:gridCol w:w="1974"/>
      </w:tblGrid>
      <w:tr w14:paraId="0CBB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8" w:type="dxa"/>
            <w:gridSpan w:val="4"/>
            <w:tcBorders>
              <w:top w:val="nil"/>
              <w:left w:val="nil"/>
              <w:bottom w:val="single" w:color="auto" w:sz="4" w:space="0"/>
              <w:right w:val="nil"/>
            </w:tcBorders>
            <w:vAlign w:val="center"/>
          </w:tcPr>
          <w:p w14:paraId="460B4112">
            <w:pPr>
              <w:jc w:val="both"/>
              <w:rPr>
                <w:rFonts w:hint="eastAsia" w:ascii="宋体" w:hAnsi="宋体" w:eastAsia="宋体" w:cs="宋体"/>
                <w:color w:val="FF0000"/>
                <w:vertAlign w:val="baseline"/>
                <w:lang w:val="en-US" w:eastAsia="zh-CN"/>
              </w:rPr>
            </w:pPr>
          </w:p>
        </w:tc>
      </w:tr>
      <w:tr w14:paraId="7966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6" w:type="dxa"/>
            <w:vAlign w:val="center"/>
          </w:tcPr>
          <w:p w14:paraId="4D9F0D65">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设备名称</w:t>
            </w:r>
          </w:p>
        </w:tc>
        <w:tc>
          <w:tcPr>
            <w:tcW w:w="7722" w:type="dxa"/>
            <w:gridSpan w:val="3"/>
            <w:vAlign w:val="center"/>
          </w:tcPr>
          <w:p w14:paraId="3C5D806E">
            <w:pPr>
              <w:spacing w:line="300" w:lineRule="exact"/>
            </w:pPr>
            <w:r>
              <w:rPr>
                <w:rFonts w:hint="eastAsia"/>
              </w:rPr>
              <w:t>保修设备：</w:t>
            </w:r>
          </w:p>
          <w:p w14:paraId="789D0281">
            <w:pPr>
              <w:keepNext w:val="0"/>
              <w:keepLines w:val="0"/>
              <w:pageBreakBefore w:val="0"/>
              <w:widowControl w:val="0"/>
              <w:kinsoku/>
              <w:wordWrap w:val="0"/>
              <w:overflowPunct/>
              <w:topLinePunct w:val="0"/>
              <w:autoSpaceDE/>
              <w:autoSpaceDN/>
              <w:bidi w:val="0"/>
              <w:adjustRightInd/>
              <w:snapToGrid/>
              <w:jc w:val="left"/>
              <w:textAlignment w:val="auto"/>
              <w:rPr>
                <w:rFonts w:hint="default"/>
                <w:lang w:val="en-US" w:eastAsia="zh-CN"/>
              </w:rPr>
            </w:pPr>
            <w:r>
              <w:rPr>
                <w:rFonts w:hint="eastAsia"/>
                <w:b/>
                <w:bCs/>
                <w:lang w:val="en-US" w:eastAsia="zh-CN"/>
              </w:rPr>
              <w:t>1套 X射线诊断系统 东芝</w:t>
            </w:r>
          </w:p>
        </w:tc>
      </w:tr>
      <w:tr w14:paraId="3422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6" w:type="dxa"/>
            <w:vAlign w:val="center"/>
          </w:tcPr>
          <w:p w14:paraId="4C9D6EE6">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设备型号</w:t>
            </w:r>
          </w:p>
        </w:tc>
        <w:tc>
          <w:tcPr>
            <w:tcW w:w="3968" w:type="dxa"/>
            <w:vAlign w:val="center"/>
          </w:tcPr>
          <w:p w14:paraId="5F4C9509">
            <w:pPr>
              <w:keepNext w:val="0"/>
              <w:keepLines w:val="0"/>
              <w:pageBreakBefore w:val="0"/>
              <w:widowControl w:val="0"/>
              <w:kinsoku/>
              <w:wordWrap w:val="0"/>
              <w:overflowPunct/>
              <w:topLinePunct w:val="0"/>
              <w:autoSpaceDE/>
              <w:autoSpaceDN/>
              <w:bidi w:val="0"/>
              <w:adjustRightInd/>
              <w:snapToGrid/>
              <w:jc w:val="left"/>
              <w:textAlignment w:val="auto"/>
              <w:rPr>
                <w:rFonts w:hint="default"/>
                <w:b/>
                <w:bCs/>
                <w:lang w:val="en-US" w:eastAsia="zh-CN"/>
              </w:rPr>
            </w:pPr>
            <w:r>
              <w:rPr>
                <w:rFonts w:hint="default"/>
                <w:b/>
                <w:bCs/>
                <w:lang w:val="en-US" w:eastAsia="zh-CN"/>
              </w:rPr>
              <w:t>Ultimax-iDREX-UI80</w:t>
            </w:r>
          </w:p>
        </w:tc>
        <w:tc>
          <w:tcPr>
            <w:tcW w:w="1780" w:type="dxa"/>
            <w:vAlign w:val="center"/>
          </w:tcPr>
          <w:p w14:paraId="374310E2">
            <w:pPr>
              <w:jc w:val="both"/>
              <w:rPr>
                <w:rFonts w:hint="default" w:ascii="宋体" w:hAnsi="宋体" w:eastAsia="宋体" w:cs="宋体"/>
                <w:vertAlign w:val="baseline"/>
                <w:lang w:val="en-US" w:eastAsia="zh-CN"/>
              </w:rPr>
            </w:pPr>
            <w:r>
              <w:rPr>
                <w:rFonts w:hint="eastAsia" w:ascii="宋体" w:hAnsi="宋体" w:eastAsia="宋体" w:cs="宋体"/>
                <w:b/>
                <w:bCs/>
                <w:vertAlign w:val="baseline"/>
                <w:lang w:val="en-US" w:eastAsia="zh-CN"/>
              </w:rPr>
              <w:t>设备序列号</w:t>
            </w:r>
          </w:p>
        </w:tc>
        <w:tc>
          <w:tcPr>
            <w:tcW w:w="1974" w:type="dxa"/>
            <w:vAlign w:val="center"/>
          </w:tcPr>
          <w:p w14:paraId="41F374DC">
            <w:pPr>
              <w:keepNext w:val="0"/>
              <w:keepLines w:val="0"/>
              <w:pageBreakBefore w:val="0"/>
              <w:widowControl w:val="0"/>
              <w:kinsoku/>
              <w:wordWrap w:val="0"/>
              <w:overflowPunct/>
              <w:topLinePunct w:val="0"/>
              <w:autoSpaceDE/>
              <w:autoSpaceDN/>
              <w:bidi w:val="0"/>
              <w:adjustRightInd/>
              <w:snapToGrid/>
              <w:jc w:val="left"/>
              <w:textAlignment w:val="auto"/>
              <w:rPr>
                <w:rFonts w:hint="default" w:ascii="宋体" w:hAnsi="宋体" w:eastAsia="宋体" w:cs="宋体"/>
                <w:vertAlign w:val="baseline"/>
                <w:lang w:val="en-US" w:eastAsia="zh-CN"/>
              </w:rPr>
            </w:pPr>
            <w:r>
              <w:rPr>
                <w:rFonts w:hint="default" w:ascii="宋体" w:hAnsi="宋体" w:eastAsia="宋体" w:cs="宋体"/>
                <w:vertAlign w:val="baseline"/>
                <w:lang w:val="en-US" w:eastAsia="zh-CN"/>
              </w:rPr>
              <w:t>99A1532448/CAC1032030</w:t>
            </w:r>
          </w:p>
        </w:tc>
      </w:tr>
      <w:tr w14:paraId="41F7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36" w:type="dxa"/>
            <w:vAlign w:val="center"/>
          </w:tcPr>
          <w:p w14:paraId="44A211D2">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参考价格</w:t>
            </w:r>
          </w:p>
        </w:tc>
        <w:tc>
          <w:tcPr>
            <w:tcW w:w="7722" w:type="dxa"/>
            <w:gridSpan w:val="3"/>
            <w:vAlign w:val="center"/>
          </w:tcPr>
          <w:p w14:paraId="54A64934">
            <w:pPr>
              <w:ind w:firstLine="3780" w:firstLineChars="1800"/>
              <w:jc w:val="both"/>
              <w:rPr>
                <w:rFonts w:hint="eastAsia" w:ascii="宋体" w:hAnsi="宋体" w:eastAsia="宋体" w:cs="宋体"/>
                <w:vertAlign w:val="baseline"/>
                <w:lang w:val="en-US" w:eastAsia="zh-CN"/>
              </w:rPr>
            </w:pPr>
            <w:r>
              <w:rPr>
                <w:rFonts w:hint="eastAsia" w:ascii="Times New Roman" w:hAnsi="Times New Roman" w:cs="Times New Roman"/>
                <w:lang w:val="en-US" w:eastAsia="zh-CN"/>
              </w:rPr>
              <w:t>28</w:t>
            </w:r>
            <w:r>
              <w:rPr>
                <w:rFonts w:hint="default" w:ascii="Times New Roman" w:hAnsi="Times New Roman" w:cs="Times New Roman" w:eastAsiaTheme="minorEastAsia"/>
                <w:lang w:val="en-US" w:eastAsia="zh-CN"/>
              </w:rPr>
              <w:t>万元/年/台</w:t>
            </w:r>
          </w:p>
        </w:tc>
      </w:tr>
      <w:tr w14:paraId="65EE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058" w:type="dxa"/>
            <w:gridSpan w:val="4"/>
            <w:vAlign w:val="top"/>
          </w:tcPr>
          <w:p w14:paraId="293CF8A2">
            <w:pPr>
              <w:rPr>
                <w:rFonts w:hint="eastAsia" w:ascii="宋体" w:hAnsi="宋体" w:eastAsia="宋体" w:cs="宋体"/>
                <w:vertAlign w:val="baseline"/>
                <w:lang w:val="en-US" w:eastAsia="zh-CN"/>
              </w:rPr>
            </w:pPr>
            <w:r>
              <w:rPr>
                <w:rFonts w:hint="eastAsia" w:ascii="宋体" w:hAnsi="宋体" w:eastAsia="宋体" w:cs="宋体"/>
                <w:b/>
                <w:bCs/>
                <w:vertAlign w:val="baseline"/>
                <w:lang w:val="en-US" w:eastAsia="zh-CN"/>
              </w:rPr>
              <w:t>保修技术参数(参考合同：YSBX-20210715-027)：</w:t>
            </w:r>
          </w:p>
          <w:p w14:paraId="2F00C8CD">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r>
              <w:rPr>
                <w:rFonts w:hint="eastAsia"/>
                <w:lang w:val="en-US" w:eastAsia="zh-CN"/>
              </w:rPr>
              <w:t>保修年限：三年</w:t>
            </w:r>
          </w:p>
          <w:p w14:paraId="75BE9B9A">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2.整机全保修：包括但不限于全部</w:t>
            </w:r>
            <w:r>
              <w:rPr>
                <w:rFonts w:hint="eastAsia" w:asciiTheme="majorEastAsia" w:hAnsiTheme="majorEastAsia" w:eastAsiaTheme="majorEastAsia" w:cstheme="majorEastAsia"/>
                <w:color w:val="auto"/>
                <w:kern w:val="0"/>
                <w:sz w:val="21"/>
                <w:szCs w:val="21"/>
                <w:lang w:val="en-US" w:eastAsia="zh-CN"/>
              </w:rPr>
              <w:t>配件费、</w:t>
            </w:r>
            <w:r>
              <w:rPr>
                <w:rFonts w:hint="eastAsia" w:ascii="宋体" w:hAnsi="宋体" w:eastAsia="宋体" w:cs="宋体"/>
                <w:vertAlign w:val="baseline"/>
                <w:lang w:val="en-US" w:eastAsia="zh-CN"/>
              </w:rPr>
              <w:t>人工费、培训费、设备升级费、运输费、校验费、移机费</w:t>
            </w:r>
            <w:r>
              <w:rPr>
                <w:rFonts w:hint="eastAsia" w:asciiTheme="majorEastAsia" w:hAnsiTheme="majorEastAsia" w:eastAsiaTheme="majorEastAsia" w:cstheme="majorEastAsia"/>
                <w:b w:val="0"/>
                <w:bCs/>
                <w:sz w:val="21"/>
                <w:szCs w:val="21"/>
              </w:rPr>
              <w:t>等</w:t>
            </w:r>
            <w:r>
              <w:rPr>
                <w:rFonts w:hint="eastAsia" w:ascii="宋体" w:hAnsi="宋体" w:eastAsia="宋体" w:cs="宋体"/>
                <w:vertAlign w:val="baseline"/>
                <w:lang w:val="en-US" w:eastAsia="zh-CN"/>
              </w:rPr>
              <w:t>。</w:t>
            </w:r>
          </w:p>
          <w:p w14:paraId="0682831E">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3.投标人配置的服务工程师必须为培训合格，取得设备生产厂家相关服务资格授权的人员，并提供相关资质资料；</w:t>
            </w:r>
          </w:p>
          <w:p w14:paraId="616732C0">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4.在维修过程中需要更换零配件时，应快速调用。所有更换的零配件均为原厂认证合格的、未经使用的零配件，每次维修完成后，需提供维修报告一份；</w:t>
            </w:r>
          </w:p>
          <w:p w14:paraId="28E1D1E9">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14:paraId="1EFE59A8">
            <w:pPr>
              <w:rPr>
                <w:rFonts w:hint="eastAsia" w:ascii="宋体" w:hAnsi="宋体" w:cs="宋体"/>
                <w:kern w:val="0"/>
                <w:lang w:eastAsia="zh-CN"/>
              </w:rPr>
            </w:pPr>
            <w:r>
              <w:rPr>
                <w:rFonts w:hint="eastAsia" w:ascii="宋体" w:hAnsi="宋体" w:eastAsia="宋体" w:cs="宋体"/>
                <w:vertAlign w:val="baseline"/>
                <w:lang w:val="en-US" w:eastAsia="zh-CN"/>
              </w:rPr>
              <w:t>6.</w:t>
            </w:r>
            <w:r>
              <w:rPr>
                <w:rFonts w:hint="eastAsia"/>
              </w:rPr>
              <w:t>保修服务期内</w:t>
            </w:r>
            <w:r>
              <w:rPr>
                <w:rFonts w:hint="eastAsia"/>
                <w:lang w:val="en-US" w:eastAsia="zh-CN"/>
              </w:rPr>
              <w:t>每年至少提供4次</w:t>
            </w:r>
            <w:r>
              <w:rPr>
                <w:rFonts w:hint="default"/>
                <w:lang w:val="en-US" w:eastAsia="zh-CN"/>
              </w:rPr>
              <w:t>定期维护保养服务，</w:t>
            </w:r>
            <w:r>
              <w:rPr>
                <w:rFonts w:hint="eastAsia" w:ascii="宋体" w:hAnsi="宋体" w:cs="宋体"/>
                <w:kern w:val="0"/>
              </w:rPr>
              <w:t>提供</w:t>
            </w:r>
            <w:r>
              <w:rPr>
                <w:rFonts w:hint="eastAsia" w:ascii="宋体" w:hAnsi="宋体" w:cs="宋体"/>
                <w:kern w:val="0"/>
                <w:lang w:val="en-US" w:eastAsia="zh-CN"/>
              </w:rPr>
              <w:t>详细的</w:t>
            </w:r>
            <w:r>
              <w:rPr>
                <w:rFonts w:hint="eastAsia" w:ascii="宋体" w:hAnsi="宋体" w:cs="宋体"/>
                <w:kern w:val="0"/>
              </w:rPr>
              <w:t>设备保养计划，根据计划在保修服务期内定期做预防性维护保养，并提供符合原厂技术要求的保养报告</w:t>
            </w:r>
            <w:r>
              <w:rPr>
                <w:rFonts w:hint="eastAsia" w:ascii="宋体" w:hAnsi="宋体" w:cs="宋体"/>
                <w:kern w:val="0"/>
                <w:lang w:eastAsia="zh-CN"/>
              </w:rPr>
              <w:t>；</w:t>
            </w:r>
            <w:r>
              <w:rPr>
                <w:rFonts w:hint="eastAsia" w:ascii="宋体" w:hAnsi="宋体" w:eastAsia="宋体" w:cs="宋体"/>
                <w:i w:val="0"/>
                <w:iCs w:val="0"/>
                <w:color w:val="000000"/>
                <w:kern w:val="0"/>
                <w:sz w:val="21"/>
                <w:szCs w:val="21"/>
                <w:u w:val="none"/>
                <w:lang w:val="en-US" w:eastAsia="zh-CN" w:bidi="ar"/>
              </w:rPr>
              <w:t>投标人提供原厂系统免费软件升级；</w:t>
            </w:r>
          </w:p>
          <w:p w14:paraId="098F397E">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7.保修服务期内每年提供1次设备的质量控制检查服务，保证设备处于良好运行状态，并提供质控报告；</w:t>
            </w:r>
          </w:p>
          <w:p w14:paraId="1C6A5EEE">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8.投标人提供原厂系统免费软件升级；</w:t>
            </w:r>
          </w:p>
          <w:p w14:paraId="6D3390A0">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9.保修服务期内保修期内每年至少提供1次故障原因分析报告、质控报告、年度设备运行状态报告；特殊故障时必须提交故障分析报告；</w:t>
            </w:r>
          </w:p>
          <w:p w14:paraId="33C72F25">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14:paraId="6B228D8A">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11.保修服务期内保证全年设备开机率95%及以上（按全年365天计算，如未达到，每超出1天，则保修期顺延3天，同时保修费的给付日期也相应延长）</w:t>
            </w:r>
          </w:p>
          <w:p w14:paraId="6BE30CA8">
            <w:p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12.付款方式：按年度每年期前30%、期中40%、期后30%分三期付款。</w:t>
            </w:r>
          </w:p>
        </w:tc>
      </w:tr>
      <w:tr w14:paraId="4795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7" w:hRule="atLeast"/>
          <w:jc w:val="center"/>
        </w:trPr>
        <w:tc>
          <w:tcPr>
            <w:tcW w:w="9058" w:type="dxa"/>
            <w:gridSpan w:val="4"/>
          </w:tcPr>
          <w:p w14:paraId="077C0B31">
            <w:pPr>
              <w:rPr>
                <w:rFonts w:hint="default" w:ascii="宋体" w:hAnsi="宋体" w:eastAsia="宋体" w:cs="宋体"/>
                <w:b/>
                <w:bCs/>
                <w:sz w:val="21"/>
                <w:szCs w:val="21"/>
                <w:vertAlign w:val="baseline"/>
                <w:lang w:val="en-US" w:eastAsia="zh-CN"/>
              </w:rPr>
            </w:pPr>
            <w:r>
              <w:rPr>
                <w:rFonts w:hint="eastAsia" w:ascii="宋体" w:hAnsi="宋体" w:eastAsia="宋体" w:cs="宋体"/>
                <w:b/>
                <w:bCs/>
                <w:vertAlign w:val="baseline"/>
                <w:lang w:val="en-US" w:eastAsia="zh-CN"/>
              </w:rPr>
              <w:t>保养细则：</w:t>
            </w:r>
          </w:p>
          <w:p w14:paraId="3E67ECE6">
            <w:pPr>
              <w:spacing w:line="320" w:lineRule="exact"/>
              <w:jc w:val="center"/>
              <w:rPr>
                <w:rFonts w:hint="eastAsia"/>
                <w:b/>
                <w:sz w:val="28"/>
                <w:szCs w:val="28"/>
              </w:rPr>
            </w:pPr>
            <w:r>
              <w:rPr>
                <w:b/>
                <w:sz w:val="28"/>
                <w:szCs w:val="28"/>
              </w:rPr>
              <w:t>维护保养具体内容</w:t>
            </w:r>
          </w:p>
          <w:p w14:paraId="68F77184">
            <w:pPr>
              <w:spacing w:line="320" w:lineRule="exact"/>
              <w:jc w:val="center"/>
              <w:rPr>
                <w:rFonts w:hint="eastAsia"/>
                <w:b/>
                <w:sz w:val="28"/>
                <w:szCs w:val="28"/>
              </w:rPr>
            </w:pPr>
          </w:p>
          <w:tbl>
            <w:tblPr>
              <w:tblStyle w:val="15"/>
              <w:tblW w:w="9513" w:type="dxa"/>
              <w:jc w:val="center"/>
              <w:tblLayout w:type="fixed"/>
              <w:tblCellMar>
                <w:top w:w="0" w:type="dxa"/>
                <w:left w:w="108" w:type="dxa"/>
                <w:bottom w:w="0" w:type="dxa"/>
                <w:right w:w="108" w:type="dxa"/>
              </w:tblCellMar>
            </w:tblPr>
            <w:tblGrid>
              <w:gridCol w:w="660"/>
              <w:gridCol w:w="1770"/>
              <w:gridCol w:w="7083"/>
            </w:tblGrid>
            <w:tr w14:paraId="4CD5D125">
              <w:tblPrEx>
                <w:tblCellMar>
                  <w:top w:w="0" w:type="dxa"/>
                  <w:left w:w="108" w:type="dxa"/>
                  <w:bottom w:w="0" w:type="dxa"/>
                  <w:right w:w="108" w:type="dxa"/>
                </w:tblCellMar>
              </w:tblPrEx>
              <w:trPr>
                <w:trHeight w:val="270" w:hRule="atLeast"/>
                <w:jc w:val="center"/>
              </w:trPr>
              <w:tc>
                <w:tcPr>
                  <w:tcW w:w="9513" w:type="dxa"/>
                  <w:gridSpan w:val="3"/>
                  <w:tcBorders>
                    <w:top w:val="single" w:color="auto" w:sz="4" w:space="0"/>
                    <w:left w:val="single" w:color="auto" w:sz="4" w:space="0"/>
                    <w:bottom w:val="single" w:color="auto" w:sz="4" w:space="0"/>
                    <w:right w:val="single" w:color="auto" w:sz="4" w:space="0"/>
                  </w:tcBorders>
                  <w:vAlign w:val="center"/>
                </w:tcPr>
                <w:p w14:paraId="3B125DB2">
                  <w:pPr>
                    <w:widowControl/>
                    <w:jc w:val="center"/>
                    <w:rPr>
                      <w:rFonts w:ascii="宋体" w:hAnsi="宋体" w:cs="宋体"/>
                      <w:b/>
                      <w:color w:val="000000"/>
                      <w:kern w:val="0"/>
                      <w:szCs w:val="21"/>
                    </w:rPr>
                  </w:pPr>
                  <w:r>
                    <w:rPr>
                      <w:rFonts w:hint="eastAsia" w:ascii="宋体" w:hAnsi="宋体" w:cs="宋体"/>
                      <w:b/>
                      <w:color w:val="000000"/>
                      <w:kern w:val="0"/>
                      <w:szCs w:val="21"/>
                    </w:rPr>
                    <w:t>检查床</w:t>
                  </w:r>
                  <w:r>
                    <w:rPr>
                      <w:rFonts w:ascii="Arial" w:hAnsi="Arial" w:cs="Arial"/>
                      <w:b/>
                      <w:color w:val="000000"/>
                      <w:kern w:val="0"/>
                      <w:szCs w:val="21"/>
                    </w:rPr>
                    <w:t>: MFX-8000A/MDX-8000A</w:t>
                  </w:r>
                </w:p>
              </w:tc>
            </w:tr>
            <w:tr w14:paraId="4489E791">
              <w:tblPrEx>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14:paraId="616B424D">
                  <w:pPr>
                    <w:widowControl/>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1770" w:type="dxa"/>
                  <w:tcBorders>
                    <w:top w:val="single" w:color="auto" w:sz="4" w:space="0"/>
                    <w:left w:val="single" w:color="auto" w:sz="4" w:space="0"/>
                    <w:bottom w:val="single" w:color="auto" w:sz="4" w:space="0"/>
                    <w:right w:val="single" w:color="auto" w:sz="4" w:space="0"/>
                  </w:tcBorders>
                  <w:vAlign w:val="center"/>
                </w:tcPr>
                <w:p w14:paraId="39B3ACC2">
                  <w:pPr>
                    <w:widowControl/>
                    <w:jc w:val="center"/>
                    <w:rPr>
                      <w:rFonts w:hint="eastAsia" w:ascii="宋体" w:hAnsi="宋体" w:cs="宋体"/>
                      <w:b/>
                      <w:color w:val="000000"/>
                      <w:kern w:val="0"/>
                      <w:szCs w:val="21"/>
                    </w:rPr>
                  </w:pPr>
                  <w:r>
                    <w:rPr>
                      <w:rFonts w:hint="eastAsia" w:ascii="宋体" w:hAnsi="宋体" w:cs="宋体"/>
                      <w:b/>
                      <w:color w:val="000000"/>
                      <w:kern w:val="0"/>
                      <w:szCs w:val="21"/>
                    </w:rPr>
                    <w:t>维护保养项目</w:t>
                  </w:r>
                </w:p>
              </w:tc>
              <w:tc>
                <w:tcPr>
                  <w:tcW w:w="7083" w:type="dxa"/>
                  <w:tcBorders>
                    <w:top w:val="single" w:color="auto" w:sz="4" w:space="0"/>
                    <w:left w:val="single" w:color="auto" w:sz="4" w:space="0"/>
                    <w:bottom w:val="single" w:color="auto" w:sz="4" w:space="0"/>
                    <w:right w:val="single" w:color="auto" w:sz="4" w:space="0"/>
                  </w:tcBorders>
                  <w:vAlign w:val="center"/>
                </w:tcPr>
                <w:p w14:paraId="5669AB92">
                  <w:pPr>
                    <w:widowControl/>
                    <w:jc w:val="center"/>
                    <w:rPr>
                      <w:rFonts w:hint="eastAsia" w:ascii="宋体" w:hAnsi="宋体" w:cs="宋体"/>
                      <w:b/>
                      <w:color w:val="000000"/>
                      <w:kern w:val="0"/>
                      <w:szCs w:val="21"/>
                    </w:rPr>
                  </w:pPr>
                  <w:r>
                    <w:rPr>
                      <w:rFonts w:hint="eastAsia" w:ascii="宋体" w:hAnsi="宋体" w:cs="宋体"/>
                      <w:b/>
                      <w:color w:val="000000"/>
                      <w:kern w:val="0"/>
                      <w:szCs w:val="21"/>
                    </w:rPr>
                    <w:t>维护保养具体内容</w:t>
                  </w:r>
                </w:p>
              </w:tc>
            </w:tr>
            <w:tr w14:paraId="5B606B8D">
              <w:tblPrEx>
                <w:tblCellMar>
                  <w:top w:w="0" w:type="dxa"/>
                  <w:left w:w="108" w:type="dxa"/>
                  <w:bottom w:w="0" w:type="dxa"/>
                  <w:right w:w="108" w:type="dxa"/>
                </w:tblCellMar>
              </w:tblPrEx>
              <w:trPr>
                <w:trHeight w:val="270" w:hRule="atLeast"/>
                <w:jc w:val="center"/>
              </w:trPr>
              <w:tc>
                <w:tcPr>
                  <w:tcW w:w="660" w:type="dxa"/>
                  <w:vMerge w:val="restart"/>
                  <w:tcBorders>
                    <w:top w:val="nil"/>
                    <w:left w:val="single" w:color="auto" w:sz="4" w:space="0"/>
                    <w:bottom w:val="single" w:color="auto" w:sz="4" w:space="0"/>
                    <w:right w:val="single" w:color="auto" w:sz="4" w:space="0"/>
                  </w:tcBorders>
                  <w:vAlign w:val="center"/>
                </w:tcPr>
                <w:p w14:paraId="06490475">
                  <w:pPr>
                    <w:widowControl/>
                    <w:jc w:val="center"/>
                    <w:rPr>
                      <w:rFonts w:ascii="宋体" w:hAnsi="宋体" w:cs="宋体"/>
                      <w:b/>
                      <w:color w:val="000000"/>
                      <w:kern w:val="0"/>
                      <w:szCs w:val="21"/>
                    </w:rPr>
                  </w:pPr>
                  <w:r>
                    <w:rPr>
                      <w:rFonts w:hint="eastAsia" w:ascii="宋体" w:hAnsi="宋体" w:cs="宋体"/>
                      <w:b/>
                      <w:color w:val="000000"/>
                      <w:kern w:val="0"/>
                      <w:szCs w:val="21"/>
                    </w:rPr>
                    <w:t>1</w:t>
                  </w:r>
                </w:p>
              </w:tc>
              <w:tc>
                <w:tcPr>
                  <w:tcW w:w="1770" w:type="dxa"/>
                  <w:vMerge w:val="restart"/>
                  <w:tcBorders>
                    <w:top w:val="nil"/>
                    <w:left w:val="single" w:color="auto" w:sz="4" w:space="0"/>
                    <w:bottom w:val="single" w:color="auto" w:sz="4" w:space="0"/>
                    <w:right w:val="single" w:color="auto" w:sz="4" w:space="0"/>
                  </w:tcBorders>
                  <w:vAlign w:val="center"/>
                </w:tcPr>
                <w:p w14:paraId="2A39909C">
                  <w:pPr>
                    <w:jc w:val="center"/>
                    <w:rPr>
                      <w:rFonts w:ascii="宋体" w:hAnsi="宋体" w:cs="宋体"/>
                      <w:b/>
                      <w:color w:val="000000"/>
                      <w:kern w:val="0"/>
                      <w:szCs w:val="21"/>
                    </w:rPr>
                  </w:pPr>
                  <w:r>
                    <w:rPr>
                      <w:rFonts w:hint="eastAsia" w:ascii="宋体" w:hAnsi="宋体" w:cs="宋体"/>
                      <w:b/>
                      <w:color w:val="000000"/>
                      <w:kern w:val="0"/>
                      <w:szCs w:val="21"/>
                    </w:rPr>
                    <w:t>整体</w:t>
                  </w:r>
                </w:p>
              </w:tc>
              <w:tc>
                <w:tcPr>
                  <w:tcW w:w="7083" w:type="dxa"/>
                  <w:tcBorders>
                    <w:top w:val="nil"/>
                    <w:left w:val="nil"/>
                    <w:bottom w:val="single" w:color="auto" w:sz="4" w:space="0"/>
                    <w:right w:val="single" w:color="auto" w:sz="4" w:space="0"/>
                  </w:tcBorders>
                  <w:vAlign w:val="center"/>
                </w:tcPr>
                <w:p w14:paraId="0F9EC37E">
                  <w:pPr>
                    <w:widowControl/>
                    <w:jc w:val="left"/>
                    <w:rPr>
                      <w:rFonts w:ascii="宋体" w:hAnsi="宋体" w:cs="宋体"/>
                      <w:b/>
                      <w:color w:val="000000"/>
                      <w:kern w:val="0"/>
                      <w:szCs w:val="21"/>
                    </w:rPr>
                  </w:pPr>
                  <w:r>
                    <w:rPr>
                      <w:rFonts w:hint="eastAsia" w:ascii="宋体" w:hAnsi="宋体" w:cs="宋体"/>
                      <w:b/>
                      <w:color w:val="000000"/>
                      <w:kern w:val="0"/>
                      <w:szCs w:val="21"/>
                    </w:rPr>
                    <w:t>检查</w:t>
                  </w:r>
                  <w:r>
                    <w:rPr>
                      <w:rFonts w:ascii="Arial" w:hAnsi="Arial" w:cs="Arial"/>
                      <w:b/>
                      <w:color w:val="000000"/>
                      <w:kern w:val="0"/>
                      <w:szCs w:val="21"/>
                    </w:rPr>
                    <w:t>/</w:t>
                  </w:r>
                  <w:r>
                    <w:rPr>
                      <w:rFonts w:hint="eastAsia" w:ascii="宋体" w:hAnsi="宋体" w:cs="宋体"/>
                      <w:b/>
                      <w:color w:val="000000"/>
                      <w:kern w:val="0"/>
                      <w:szCs w:val="21"/>
                    </w:rPr>
                    <w:t>清洁外观 （清除污渍、补全螺丝）</w:t>
                  </w:r>
                </w:p>
              </w:tc>
            </w:tr>
            <w:tr w14:paraId="459702E2">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3C96AED6">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2999B3D6">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08D61001">
                  <w:pPr>
                    <w:widowControl/>
                    <w:jc w:val="left"/>
                    <w:rPr>
                      <w:rFonts w:ascii="宋体" w:hAnsi="宋体" w:cs="宋体"/>
                      <w:b/>
                      <w:color w:val="000000"/>
                      <w:kern w:val="0"/>
                      <w:szCs w:val="21"/>
                    </w:rPr>
                  </w:pPr>
                  <w:r>
                    <w:rPr>
                      <w:rFonts w:hint="eastAsia" w:ascii="宋体" w:hAnsi="宋体" w:cs="宋体"/>
                      <w:b/>
                      <w:color w:val="000000"/>
                      <w:kern w:val="0"/>
                      <w:szCs w:val="21"/>
                    </w:rPr>
                    <w:t>检查标签（系统铭牌、管球</w:t>
                  </w:r>
                  <w:r>
                    <w:rPr>
                      <w:rFonts w:ascii="Arial" w:hAnsi="Arial" w:cs="Arial"/>
                      <w:b/>
                      <w:color w:val="000000"/>
                      <w:kern w:val="0"/>
                      <w:szCs w:val="21"/>
                    </w:rPr>
                    <w:t>/</w:t>
                  </w:r>
                  <w:r>
                    <w:rPr>
                      <w:rFonts w:hint="eastAsia" w:ascii="宋体" w:hAnsi="宋体" w:cs="宋体"/>
                      <w:b/>
                      <w:color w:val="000000"/>
                      <w:kern w:val="0"/>
                      <w:szCs w:val="21"/>
                    </w:rPr>
                    <w:t>束光器标签、安全标识、</w:t>
                  </w:r>
                  <w:r>
                    <w:rPr>
                      <w:rFonts w:ascii="Arial" w:hAnsi="Arial" w:cs="Arial"/>
                      <w:b/>
                      <w:color w:val="000000"/>
                      <w:kern w:val="0"/>
                      <w:szCs w:val="21"/>
                    </w:rPr>
                    <w:t>800</w:t>
                  </w:r>
                  <w:r>
                    <w:rPr>
                      <w:rFonts w:hint="eastAsia" w:ascii="宋体" w:hAnsi="宋体" w:cs="宋体"/>
                      <w:b/>
                      <w:color w:val="000000"/>
                      <w:kern w:val="0"/>
                      <w:szCs w:val="21"/>
                    </w:rPr>
                    <w:t>标签）</w:t>
                  </w:r>
                </w:p>
              </w:tc>
            </w:tr>
            <w:tr w14:paraId="58B20262">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07E1D23C">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1EA83AE6">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64D8FFB8">
                  <w:pPr>
                    <w:widowControl/>
                    <w:jc w:val="left"/>
                    <w:rPr>
                      <w:rFonts w:ascii="宋体" w:hAnsi="宋体" w:cs="宋体"/>
                      <w:b/>
                      <w:color w:val="000000"/>
                      <w:kern w:val="0"/>
                      <w:szCs w:val="21"/>
                    </w:rPr>
                  </w:pPr>
                  <w:r>
                    <w:rPr>
                      <w:rFonts w:hint="eastAsia" w:ascii="宋体" w:hAnsi="宋体" w:cs="宋体"/>
                      <w:b/>
                      <w:color w:val="000000"/>
                      <w:kern w:val="0"/>
                      <w:szCs w:val="21"/>
                    </w:rPr>
                    <w:t>检查遥控台、近控台、曝光手闸各按钮（应无脱落，并且功能正常）</w:t>
                  </w:r>
                </w:p>
              </w:tc>
            </w:tr>
            <w:tr w14:paraId="38E18D80">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7C6FEC97">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54C63686">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7B98A25D">
                  <w:pPr>
                    <w:widowControl/>
                    <w:jc w:val="left"/>
                    <w:rPr>
                      <w:rFonts w:ascii="宋体" w:hAnsi="宋体" w:cs="宋体"/>
                      <w:b/>
                      <w:color w:val="000000"/>
                      <w:kern w:val="0"/>
                      <w:szCs w:val="21"/>
                    </w:rPr>
                  </w:pPr>
                  <w:r>
                    <w:rPr>
                      <w:rFonts w:hint="eastAsia" w:ascii="宋体" w:hAnsi="宋体" w:cs="宋体"/>
                      <w:b/>
                      <w:color w:val="000000"/>
                      <w:kern w:val="0"/>
                      <w:szCs w:val="21"/>
                    </w:rPr>
                    <w:t>检查底板地脚钉有无松动</w:t>
                  </w:r>
                </w:p>
              </w:tc>
            </w:tr>
            <w:tr w14:paraId="0ED20C70">
              <w:tblPrEx>
                <w:tblCellMar>
                  <w:top w:w="0" w:type="dxa"/>
                  <w:left w:w="108" w:type="dxa"/>
                  <w:bottom w:w="0" w:type="dxa"/>
                  <w:right w:w="108" w:type="dxa"/>
                </w:tblCellMar>
              </w:tblPrEx>
              <w:trPr>
                <w:trHeight w:val="270" w:hRule="atLeast"/>
                <w:jc w:val="center"/>
              </w:trPr>
              <w:tc>
                <w:tcPr>
                  <w:tcW w:w="660" w:type="dxa"/>
                  <w:vMerge w:val="restart"/>
                  <w:tcBorders>
                    <w:top w:val="nil"/>
                    <w:left w:val="single" w:color="auto" w:sz="4" w:space="0"/>
                    <w:bottom w:val="single" w:color="auto" w:sz="4" w:space="0"/>
                    <w:right w:val="single" w:color="auto" w:sz="4" w:space="0"/>
                  </w:tcBorders>
                  <w:vAlign w:val="center"/>
                </w:tcPr>
                <w:p w14:paraId="4735D042">
                  <w:pPr>
                    <w:widowControl/>
                    <w:jc w:val="center"/>
                    <w:rPr>
                      <w:rFonts w:ascii="宋体" w:hAnsi="宋体" w:cs="宋体"/>
                      <w:b/>
                      <w:color w:val="000000"/>
                      <w:kern w:val="0"/>
                      <w:szCs w:val="21"/>
                    </w:rPr>
                  </w:pPr>
                  <w:r>
                    <w:rPr>
                      <w:rFonts w:hint="eastAsia" w:ascii="宋体" w:hAnsi="宋体" w:cs="宋体"/>
                      <w:b/>
                      <w:color w:val="000000"/>
                      <w:kern w:val="0"/>
                      <w:szCs w:val="21"/>
                    </w:rPr>
                    <w:t>2</w:t>
                  </w:r>
                </w:p>
              </w:tc>
              <w:tc>
                <w:tcPr>
                  <w:tcW w:w="1770" w:type="dxa"/>
                  <w:vMerge w:val="restart"/>
                  <w:tcBorders>
                    <w:top w:val="nil"/>
                    <w:left w:val="single" w:color="auto" w:sz="4" w:space="0"/>
                    <w:bottom w:val="single" w:color="auto" w:sz="4" w:space="0"/>
                    <w:right w:val="single" w:color="auto" w:sz="4" w:space="0"/>
                  </w:tcBorders>
                  <w:vAlign w:val="center"/>
                </w:tcPr>
                <w:p w14:paraId="7701FCCE">
                  <w:pPr>
                    <w:jc w:val="center"/>
                    <w:rPr>
                      <w:rFonts w:ascii="宋体" w:hAnsi="宋体" w:cs="宋体"/>
                      <w:b/>
                      <w:color w:val="000000"/>
                      <w:kern w:val="0"/>
                      <w:szCs w:val="21"/>
                    </w:rPr>
                  </w:pPr>
                  <w:r>
                    <w:rPr>
                      <w:rFonts w:hint="eastAsia" w:ascii="宋体" w:hAnsi="宋体" w:cs="宋体"/>
                      <w:b/>
                      <w:color w:val="000000"/>
                      <w:kern w:val="0"/>
                      <w:szCs w:val="21"/>
                    </w:rPr>
                    <w:t>床面倾斜</w:t>
                  </w:r>
                </w:p>
              </w:tc>
              <w:tc>
                <w:tcPr>
                  <w:tcW w:w="7083" w:type="dxa"/>
                  <w:tcBorders>
                    <w:top w:val="nil"/>
                    <w:left w:val="nil"/>
                    <w:bottom w:val="single" w:color="auto" w:sz="4" w:space="0"/>
                    <w:right w:val="single" w:color="auto" w:sz="4" w:space="0"/>
                  </w:tcBorders>
                  <w:vAlign w:val="center"/>
                </w:tcPr>
                <w:p w14:paraId="7DA87EB2">
                  <w:pPr>
                    <w:widowControl/>
                    <w:jc w:val="left"/>
                    <w:rPr>
                      <w:rFonts w:ascii="宋体" w:hAnsi="宋体" w:cs="宋体"/>
                      <w:b/>
                      <w:color w:val="000000"/>
                      <w:kern w:val="0"/>
                      <w:szCs w:val="21"/>
                    </w:rPr>
                  </w:pPr>
                  <w:r>
                    <w:rPr>
                      <w:rFonts w:hint="eastAsia" w:ascii="宋体" w:hAnsi="宋体" w:cs="宋体"/>
                      <w:b/>
                      <w:color w:val="000000"/>
                      <w:kern w:val="0"/>
                      <w:szCs w:val="21"/>
                    </w:rPr>
                    <w:t>检查床面倾斜（全程应平稳顺滑，无异响）</w:t>
                  </w:r>
                </w:p>
              </w:tc>
            </w:tr>
            <w:tr w14:paraId="68579112">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6E05631B">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43171AB6">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38142C3C">
                  <w:pPr>
                    <w:widowControl/>
                    <w:jc w:val="left"/>
                    <w:rPr>
                      <w:rFonts w:ascii="宋体" w:hAnsi="宋体" w:cs="宋体"/>
                      <w:b/>
                      <w:color w:val="000000"/>
                      <w:kern w:val="0"/>
                      <w:szCs w:val="21"/>
                    </w:rPr>
                  </w:pPr>
                  <w:r>
                    <w:rPr>
                      <w:rFonts w:hint="eastAsia" w:ascii="宋体" w:hAnsi="宋体" w:cs="宋体"/>
                      <w:b/>
                      <w:color w:val="000000"/>
                      <w:kern w:val="0"/>
                      <w:szCs w:val="21"/>
                    </w:rPr>
                    <w:t>检查电机、齿轮箱、解锁刹车（运行中应无异响，齿轮箱无渗油）</w:t>
                  </w:r>
                </w:p>
              </w:tc>
            </w:tr>
            <w:tr w14:paraId="7F35669C">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24566D2B">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36516EA0">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1C11901A">
                  <w:pPr>
                    <w:widowControl/>
                    <w:jc w:val="left"/>
                    <w:rPr>
                      <w:rFonts w:ascii="宋体" w:hAnsi="宋体" w:cs="宋体"/>
                      <w:b/>
                      <w:color w:val="000000"/>
                      <w:kern w:val="0"/>
                      <w:szCs w:val="21"/>
                    </w:rPr>
                  </w:pPr>
                  <w:r>
                    <w:rPr>
                      <w:rFonts w:hint="eastAsia" w:ascii="宋体" w:hAnsi="宋体" w:cs="宋体"/>
                      <w:b/>
                      <w:color w:val="000000"/>
                      <w:kern w:val="0"/>
                      <w:szCs w:val="21"/>
                    </w:rPr>
                    <w:t>检查限位开关功能（应可靠地固定、按下后不能倾斜）</w:t>
                  </w:r>
                </w:p>
              </w:tc>
            </w:tr>
            <w:tr w14:paraId="2E49F855">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3B81A0FC">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2E44A855">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6E5D26F1">
                  <w:pPr>
                    <w:widowControl/>
                    <w:jc w:val="left"/>
                    <w:rPr>
                      <w:rFonts w:ascii="宋体" w:hAnsi="宋体" w:cs="宋体"/>
                      <w:b/>
                      <w:color w:val="000000"/>
                      <w:kern w:val="0"/>
                      <w:szCs w:val="21"/>
                    </w:rPr>
                  </w:pPr>
                  <w:r>
                    <w:rPr>
                      <w:rFonts w:hint="eastAsia" w:ascii="宋体" w:hAnsi="宋体" w:cs="宋体"/>
                      <w:b/>
                      <w:color w:val="000000"/>
                      <w:kern w:val="0"/>
                      <w:szCs w:val="21"/>
                    </w:rPr>
                    <w:t>检查电位器、编码器齿轮咬合，光耦、</w:t>
                  </w:r>
                  <w:r>
                    <w:rPr>
                      <w:rFonts w:ascii="Arial" w:hAnsi="Arial" w:cs="Arial"/>
                      <w:b/>
                      <w:color w:val="000000"/>
                      <w:kern w:val="0"/>
                      <w:szCs w:val="21"/>
                    </w:rPr>
                    <w:t>DOG</w:t>
                  </w:r>
                  <w:r>
                    <w:rPr>
                      <w:rFonts w:hint="eastAsia" w:ascii="宋体" w:hAnsi="宋体" w:cs="宋体"/>
                      <w:b/>
                      <w:color w:val="000000"/>
                      <w:kern w:val="0"/>
                      <w:szCs w:val="21"/>
                    </w:rPr>
                    <w:t>相互位置</w:t>
                  </w:r>
                </w:p>
              </w:tc>
            </w:tr>
            <w:tr w14:paraId="2F97DC55">
              <w:tblPrEx>
                <w:tblCellMar>
                  <w:top w:w="0" w:type="dxa"/>
                  <w:left w:w="108" w:type="dxa"/>
                  <w:bottom w:w="0" w:type="dxa"/>
                  <w:right w:w="108" w:type="dxa"/>
                </w:tblCellMar>
              </w:tblPrEx>
              <w:trPr>
                <w:trHeight w:val="270" w:hRule="atLeast"/>
                <w:jc w:val="center"/>
              </w:trPr>
              <w:tc>
                <w:tcPr>
                  <w:tcW w:w="660" w:type="dxa"/>
                  <w:vMerge w:val="restart"/>
                  <w:tcBorders>
                    <w:top w:val="nil"/>
                    <w:left w:val="single" w:color="auto" w:sz="4" w:space="0"/>
                    <w:bottom w:val="single" w:color="auto" w:sz="4" w:space="0"/>
                    <w:right w:val="single" w:color="auto" w:sz="4" w:space="0"/>
                  </w:tcBorders>
                  <w:vAlign w:val="center"/>
                </w:tcPr>
                <w:p w14:paraId="5D766625">
                  <w:pPr>
                    <w:widowControl/>
                    <w:jc w:val="center"/>
                    <w:rPr>
                      <w:rFonts w:ascii="宋体" w:hAnsi="宋体" w:cs="宋体"/>
                      <w:b/>
                      <w:color w:val="000000"/>
                      <w:kern w:val="0"/>
                      <w:szCs w:val="21"/>
                    </w:rPr>
                  </w:pPr>
                  <w:r>
                    <w:rPr>
                      <w:rFonts w:hint="eastAsia" w:ascii="宋体" w:hAnsi="宋体" w:cs="宋体"/>
                      <w:b/>
                      <w:color w:val="000000"/>
                      <w:kern w:val="0"/>
                      <w:szCs w:val="21"/>
                    </w:rPr>
                    <w:t>3</w:t>
                  </w:r>
                </w:p>
              </w:tc>
              <w:tc>
                <w:tcPr>
                  <w:tcW w:w="1770" w:type="dxa"/>
                  <w:vMerge w:val="restart"/>
                  <w:tcBorders>
                    <w:top w:val="nil"/>
                    <w:left w:val="single" w:color="auto" w:sz="4" w:space="0"/>
                    <w:bottom w:val="single" w:color="auto" w:sz="4" w:space="0"/>
                    <w:right w:val="single" w:color="auto" w:sz="4" w:space="0"/>
                  </w:tcBorders>
                  <w:vAlign w:val="center"/>
                </w:tcPr>
                <w:p w14:paraId="2AAB5AEA">
                  <w:pPr>
                    <w:jc w:val="center"/>
                    <w:rPr>
                      <w:rFonts w:ascii="宋体" w:hAnsi="宋体" w:cs="宋体"/>
                      <w:b/>
                      <w:color w:val="000000"/>
                      <w:kern w:val="0"/>
                      <w:szCs w:val="21"/>
                    </w:rPr>
                  </w:pPr>
                  <w:r>
                    <w:rPr>
                      <w:rFonts w:hint="eastAsia" w:ascii="宋体" w:hAnsi="宋体" w:cs="宋体"/>
                      <w:b/>
                      <w:color w:val="000000"/>
                      <w:kern w:val="0"/>
                      <w:szCs w:val="21"/>
                    </w:rPr>
                    <w:t>床架提升</w:t>
                  </w:r>
                </w:p>
              </w:tc>
              <w:tc>
                <w:tcPr>
                  <w:tcW w:w="7083" w:type="dxa"/>
                  <w:tcBorders>
                    <w:top w:val="nil"/>
                    <w:left w:val="nil"/>
                    <w:bottom w:val="single" w:color="auto" w:sz="4" w:space="0"/>
                    <w:right w:val="single" w:color="auto" w:sz="4" w:space="0"/>
                  </w:tcBorders>
                  <w:vAlign w:val="center"/>
                </w:tcPr>
                <w:p w14:paraId="5BAE2355">
                  <w:pPr>
                    <w:widowControl/>
                    <w:jc w:val="left"/>
                    <w:rPr>
                      <w:rFonts w:ascii="宋体" w:hAnsi="宋体" w:cs="宋体"/>
                      <w:b/>
                      <w:color w:val="000000"/>
                      <w:kern w:val="0"/>
                      <w:szCs w:val="21"/>
                    </w:rPr>
                  </w:pPr>
                  <w:r>
                    <w:rPr>
                      <w:rFonts w:hint="eastAsia" w:ascii="宋体" w:hAnsi="宋体" w:cs="宋体"/>
                      <w:b/>
                      <w:color w:val="000000"/>
                      <w:kern w:val="0"/>
                      <w:szCs w:val="21"/>
                    </w:rPr>
                    <w:t>检查床架垂直运动（全程应平稳顺滑，无异响）</w:t>
                  </w:r>
                </w:p>
              </w:tc>
            </w:tr>
            <w:tr w14:paraId="65DF407B">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766C235D">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2403A697">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0FCD7D40">
                  <w:pPr>
                    <w:widowControl/>
                    <w:jc w:val="left"/>
                    <w:rPr>
                      <w:rFonts w:ascii="宋体" w:hAnsi="宋体" w:cs="宋体"/>
                      <w:b/>
                      <w:color w:val="000000"/>
                      <w:kern w:val="0"/>
                      <w:szCs w:val="21"/>
                    </w:rPr>
                  </w:pPr>
                  <w:r>
                    <w:rPr>
                      <w:rFonts w:hint="eastAsia" w:ascii="宋体" w:hAnsi="宋体" w:cs="宋体"/>
                      <w:b/>
                      <w:color w:val="000000"/>
                      <w:kern w:val="0"/>
                      <w:szCs w:val="21"/>
                    </w:rPr>
                    <w:t>检查电机、齿轮箱、解锁刹车（运行中应无异响，齿轮箱无渗油）</w:t>
                  </w:r>
                </w:p>
              </w:tc>
            </w:tr>
            <w:tr w14:paraId="0B0F0159">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188DCC6A">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742DD170">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2AA635C4">
                  <w:pPr>
                    <w:widowControl/>
                    <w:jc w:val="left"/>
                    <w:rPr>
                      <w:rFonts w:ascii="宋体" w:hAnsi="宋体" w:cs="宋体"/>
                      <w:b/>
                      <w:color w:val="000000"/>
                      <w:kern w:val="0"/>
                      <w:szCs w:val="21"/>
                    </w:rPr>
                  </w:pPr>
                  <w:r>
                    <w:rPr>
                      <w:rFonts w:hint="eastAsia" w:ascii="宋体" w:hAnsi="宋体" w:cs="宋体"/>
                      <w:b/>
                      <w:color w:val="000000"/>
                      <w:kern w:val="0"/>
                      <w:szCs w:val="21"/>
                    </w:rPr>
                    <w:t>检查限位开关功能（应可靠地固定、按下后不能倾斜）</w:t>
                  </w:r>
                </w:p>
              </w:tc>
            </w:tr>
            <w:tr w14:paraId="47DC1B8E">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5D00FDE5">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5E8FCD3A">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64A77B85">
                  <w:pPr>
                    <w:widowControl/>
                    <w:jc w:val="left"/>
                    <w:rPr>
                      <w:rFonts w:ascii="宋体" w:hAnsi="宋体" w:cs="宋体"/>
                      <w:b/>
                      <w:color w:val="000000"/>
                      <w:kern w:val="0"/>
                      <w:szCs w:val="21"/>
                    </w:rPr>
                  </w:pPr>
                  <w:r>
                    <w:rPr>
                      <w:rFonts w:hint="eastAsia" w:ascii="宋体" w:hAnsi="宋体" w:cs="宋体"/>
                      <w:b/>
                      <w:color w:val="000000"/>
                      <w:kern w:val="0"/>
                      <w:szCs w:val="21"/>
                    </w:rPr>
                    <w:t>检查电位器齿轮咬合，光耦、</w:t>
                  </w:r>
                  <w:r>
                    <w:rPr>
                      <w:rFonts w:ascii="Arial" w:hAnsi="Arial" w:cs="Arial"/>
                      <w:b/>
                      <w:color w:val="000000"/>
                      <w:kern w:val="0"/>
                      <w:szCs w:val="21"/>
                    </w:rPr>
                    <w:t>DOG</w:t>
                  </w:r>
                  <w:r>
                    <w:rPr>
                      <w:rFonts w:hint="eastAsia" w:ascii="宋体" w:hAnsi="宋体" w:cs="宋体"/>
                      <w:b/>
                      <w:color w:val="000000"/>
                      <w:kern w:val="0"/>
                      <w:szCs w:val="21"/>
                    </w:rPr>
                    <w:t>相互位置</w:t>
                  </w:r>
                </w:p>
              </w:tc>
            </w:tr>
            <w:tr w14:paraId="3BF00A00">
              <w:tblPrEx>
                <w:tblCellMar>
                  <w:top w:w="0" w:type="dxa"/>
                  <w:left w:w="108" w:type="dxa"/>
                  <w:bottom w:w="0" w:type="dxa"/>
                  <w:right w:w="108" w:type="dxa"/>
                </w:tblCellMar>
              </w:tblPrEx>
              <w:trPr>
                <w:trHeight w:val="270" w:hRule="atLeast"/>
                <w:jc w:val="center"/>
              </w:trPr>
              <w:tc>
                <w:tcPr>
                  <w:tcW w:w="660" w:type="dxa"/>
                  <w:vMerge w:val="restart"/>
                  <w:tcBorders>
                    <w:top w:val="nil"/>
                    <w:left w:val="single" w:color="auto" w:sz="4" w:space="0"/>
                    <w:bottom w:val="single" w:color="auto" w:sz="4" w:space="0"/>
                    <w:right w:val="single" w:color="auto" w:sz="4" w:space="0"/>
                  </w:tcBorders>
                  <w:vAlign w:val="center"/>
                </w:tcPr>
                <w:p w14:paraId="4CA32949">
                  <w:pPr>
                    <w:widowControl/>
                    <w:jc w:val="center"/>
                    <w:rPr>
                      <w:rFonts w:ascii="宋体" w:hAnsi="宋体" w:cs="宋体"/>
                      <w:b/>
                      <w:color w:val="000000"/>
                      <w:kern w:val="0"/>
                      <w:szCs w:val="21"/>
                    </w:rPr>
                  </w:pPr>
                  <w:r>
                    <w:rPr>
                      <w:rFonts w:hint="eastAsia" w:ascii="宋体" w:hAnsi="宋体" w:cs="宋体"/>
                      <w:b/>
                      <w:color w:val="000000"/>
                      <w:kern w:val="0"/>
                      <w:szCs w:val="21"/>
                    </w:rPr>
                    <w:t>4</w:t>
                  </w:r>
                </w:p>
              </w:tc>
              <w:tc>
                <w:tcPr>
                  <w:tcW w:w="1770" w:type="dxa"/>
                  <w:vMerge w:val="restart"/>
                  <w:tcBorders>
                    <w:top w:val="nil"/>
                    <w:left w:val="single" w:color="auto" w:sz="4" w:space="0"/>
                    <w:bottom w:val="single" w:color="auto" w:sz="4" w:space="0"/>
                    <w:right w:val="single" w:color="auto" w:sz="4" w:space="0"/>
                  </w:tcBorders>
                  <w:vAlign w:val="center"/>
                </w:tcPr>
                <w:p w14:paraId="0A135B4B">
                  <w:pPr>
                    <w:jc w:val="center"/>
                    <w:rPr>
                      <w:rFonts w:ascii="宋体" w:hAnsi="宋体" w:cs="宋体"/>
                      <w:b/>
                      <w:color w:val="000000"/>
                      <w:kern w:val="0"/>
                      <w:szCs w:val="21"/>
                    </w:rPr>
                  </w:pPr>
                  <w:r>
                    <w:rPr>
                      <w:rFonts w:hint="eastAsia" w:ascii="宋体" w:hAnsi="宋体" w:cs="宋体"/>
                      <w:b/>
                      <w:color w:val="000000"/>
                      <w:kern w:val="0"/>
                      <w:szCs w:val="21"/>
                    </w:rPr>
                    <w:t>C臂纵向</w:t>
                  </w:r>
                </w:p>
              </w:tc>
              <w:tc>
                <w:tcPr>
                  <w:tcW w:w="7083" w:type="dxa"/>
                  <w:tcBorders>
                    <w:top w:val="nil"/>
                    <w:left w:val="nil"/>
                    <w:bottom w:val="single" w:color="auto" w:sz="4" w:space="0"/>
                    <w:right w:val="single" w:color="auto" w:sz="4" w:space="0"/>
                  </w:tcBorders>
                  <w:vAlign w:val="center"/>
                </w:tcPr>
                <w:p w14:paraId="357E20DA">
                  <w:pPr>
                    <w:widowControl/>
                    <w:jc w:val="left"/>
                    <w:rPr>
                      <w:rFonts w:ascii="宋体" w:hAnsi="宋体" w:cs="宋体"/>
                      <w:b/>
                      <w:color w:val="000000"/>
                      <w:kern w:val="0"/>
                      <w:szCs w:val="21"/>
                    </w:rPr>
                  </w:pPr>
                  <w:r>
                    <w:rPr>
                      <w:rFonts w:hint="eastAsia" w:ascii="宋体" w:hAnsi="宋体" w:cs="宋体"/>
                      <w:b/>
                      <w:color w:val="000000"/>
                      <w:kern w:val="0"/>
                      <w:szCs w:val="21"/>
                    </w:rPr>
                    <w:t>检查</w:t>
                  </w:r>
                  <w:r>
                    <w:rPr>
                      <w:rFonts w:ascii="Arial" w:hAnsi="Arial" w:cs="Arial"/>
                      <w:b/>
                      <w:color w:val="000000"/>
                      <w:kern w:val="0"/>
                      <w:szCs w:val="21"/>
                    </w:rPr>
                    <w:t>C</w:t>
                  </w:r>
                  <w:r>
                    <w:rPr>
                      <w:rFonts w:hint="eastAsia" w:ascii="宋体" w:hAnsi="宋体" w:cs="宋体"/>
                      <w:b/>
                      <w:color w:val="000000"/>
                      <w:kern w:val="0"/>
                      <w:szCs w:val="21"/>
                    </w:rPr>
                    <w:t>臂纵向（全程应平稳顺滑，无异响）</w:t>
                  </w:r>
                </w:p>
              </w:tc>
            </w:tr>
            <w:tr w14:paraId="22E85E66">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3CA9A8DF">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63A69B6E">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73FE668F">
                  <w:pPr>
                    <w:widowControl/>
                    <w:jc w:val="left"/>
                    <w:rPr>
                      <w:rFonts w:ascii="宋体" w:hAnsi="宋体" w:cs="宋体"/>
                      <w:b/>
                      <w:color w:val="000000"/>
                      <w:kern w:val="0"/>
                      <w:szCs w:val="21"/>
                    </w:rPr>
                  </w:pPr>
                  <w:r>
                    <w:rPr>
                      <w:rFonts w:hint="eastAsia" w:ascii="宋体" w:hAnsi="宋体" w:cs="宋体"/>
                      <w:b/>
                      <w:color w:val="000000"/>
                      <w:kern w:val="0"/>
                      <w:szCs w:val="21"/>
                    </w:rPr>
                    <w:t>检查电机、齿轮箱、解锁刹车（运行中应无异响，齿轮箱无渗油）</w:t>
                  </w:r>
                </w:p>
              </w:tc>
            </w:tr>
            <w:tr w14:paraId="531D262E">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1155B767">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57732EA9">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1EE97150">
                  <w:pPr>
                    <w:widowControl/>
                    <w:jc w:val="left"/>
                    <w:rPr>
                      <w:rFonts w:ascii="宋体" w:hAnsi="宋体" w:cs="宋体"/>
                      <w:b/>
                      <w:color w:val="000000"/>
                      <w:kern w:val="0"/>
                      <w:szCs w:val="21"/>
                    </w:rPr>
                  </w:pPr>
                  <w:r>
                    <w:rPr>
                      <w:rFonts w:hint="eastAsia" w:ascii="宋体" w:hAnsi="宋体" w:cs="宋体"/>
                      <w:b/>
                      <w:color w:val="000000"/>
                      <w:kern w:val="0"/>
                      <w:szCs w:val="21"/>
                    </w:rPr>
                    <w:t>检查限位开关功能（应可靠地固定、按下后不能倾斜）</w:t>
                  </w:r>
                </w:p>
              </w:tc>
            </w:tr>
            <w:tr w14:paraId="5BEB000A">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15EFA0BD">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7EBE5D1B">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12A749F4">
                  <w:pPr>
                    <w:widowControl/>
                    <w:jc w:val="left"/>
                    <w:rPr>
                      <w:rFonts w:ascii="宋体" w:hAnsi="宋体" w:cs="宋体"/>
                      <w:b/>
                      <w:color w:val="000000"/>
                      <w:kern w:val="0"/>
                      <w:szCs w:val="21"/>
                    </w:rPr>
                  </w:pPr>
                  <w:r>
                    <w:rPr>
                      <w:rFonts w:hint="eastAsia" w:ascii="宋体" w:hAnsi="宋体" w:cs="宋体"/>
                      <w:b/>
                      <w:color w:val="000000"/>
                      <w:kern w:val="0"/>
                      <w:szCs w:val="21"/>
                    </w:rPr>
                    <w:t>检查电位器齿轮咬合，光耦、</w:t>
                  </w:r>
                  <w:r>
                    <w:rPr>
                      <w:rFonts w:ascii="Arial" w:hAnsi="Arial" w:cs="Arial"/>
                      <w:b/>
                      <w:color w:val="000000"/>
                      <w:kern w:val="0"/>
                      <w:szCs w:val="21"/>
                    </w:rPr>
                    <w:t>DOG</w:t>
                  </w:r>
                  <w:r>
                    <w:rPr>
                      <w:rFonts w:hint="eastAsia" w:ascii="宋体" w:hAnsi="宋体" w:cs="宋体"/>
                      <w:b/>
                      <w:color w:val="000000"/>
                      <w:kern w:val="0"/>
                      <w:szCs w:val="21"/>
                    </w:rPr>
                    <w:t>相互位置</w:t>
                  </w:r>
                </w:p>
              </w:tc>
            </w:tr>
            <w:tr w14:paraId="68FB1DEC">
              <w:tblPrEx>
                <w:tblCellMar>
                  <w:top w:w="0" w:type="dxa"/>
                  <w:left w:w="108" w:type="dxa"/>
                  <w:bottom w:w="0" w:type="dxa"/>
                  <w:right w:w="108" w:type="dxa"/>
                </w:tblCellMar>
              </w:tblPrEx>
              <w:trPr>
                <w:trHeight w:val="270" w:hRule="atLeast"/>
                <w:jc w:val="center"/>
              </w:trPr>
              <w:tc>
                <w:tcPr>
                  <w:tcW w:w="660" w:type="dxa"/>
                  <w:vMerge w:val="restart"/>
                  <w:tcBorders>
                    <w:top w:val="nil"/>
                    <w:left w:val="single" w:color="auto" w:sz="4" w:space="0"/>
                    <w:bottom w:val="single" w:color="auto" w:sz="4" w:space="0"/>
                    <w:right w:val="single" w:color="auto" w:sz="4" w:space="0"/>
                  </w:tcBorders>
                  <w:vAlign w:val="center"/>
                </w:tcPr>
                <w:p w14:paraId="791BD244">
                  <w:pPr>
                    <w:widowControl/>
                    <w:jc w:val="center"/>
                    <w:rPr>
                      <w:rFonts w:ascii="宋体" w:hAnsi="宋体" w:cs="宋体"/>
                      <w:b/>
                      <w:color w:val="000000"/>
                      <w:kern w:val="0"/>
                      <w:szCs w:val="21"/>
                    </w:rPr>
                  </w:pPr>
                  <w:r>
                    <w:rPr>
                      <w:rFonts w:hint="eastAsia" w:ascii="宋体" w:hAnsi="宋体" w:cs="宋体"/>
                      <w:b/>
                      <w:color w:val="000000"/>
                      <w:kern w:val="0"/>
                      <w:szCs w:val="21"/>
                    </w:rPr>
                    <w:t>5</w:t>
                  </w:r>
                </w:p>
              </w:tc>
              <w:tc>
                <w:tcPr>
                  <w:tcW w:w="1770" w:type="dxa"/>
                  <w:vMerge w:val="restart"/>
                  <w:tcBorders>
                    <w:top w:val="nil"/>
                    <w:left w:val="single" w:color="auto" w:sz="4" w:space="0"/>
                    <w:bottom w:val="single" w:color="auto" w:sz="4" w:space="0"/>
                    <w:right w:val="single" w:color="auto" w:sz="4" w:space="0"/>
                  </w:tcBorders>
                  <w:vAlign w:val="center"/>
                </w:tcPr>
                <w:p w14:paraId="11BF7CA8">
                  <w:pPr>
                    <w:jc w:val="center"/>
                    <w:rPr>
                      <w:rFonts w:ascii="宋体" w:hAnsi="宋体" w:cs="宋体"/>
                      <w:b/>
                      <w:color w:val="000000"/>
                      <w:kern w:val="0"/>
                      <w:szCs w:val="21"/>
                    </w:rPr>
                  </w:pPr>
                  <w:r>
                    <w:rPr>
                      <w:rFonts w:hint="eastAsia" w:ascii="宋体" w:hAnsi="宋体" w:cs="宋体"/>
                      <w:b/>
                      <w:color w:val="000000"/>
                      <w:kern w:val="0"/>
                      <w:szCs w:val="21"/>
                    </w:rPr>
                    <w:t>床面升降</w:t>
                  </w:r>
                </w:p>
              </w:tc>
              <w:tc>
                <w:tcPr>
                  <w:tcW w:w="7083" w:type="dxa"/>
                  <w:tcBorders>
                    <w:top w:val="nil"/>
                    <w:left w:val="nil"/>
                    <w:bottom w:val="single" w:color="auto" w:sz="4" w:space="0"/>
                    <w:right w:val="single" w:color="auto" w:sz="4" w:space="0"/>
                  </w:tcBorders>
                  <w:vAlign w:val="center"/>
                </w:tcPr>
                <w:p w14:paraId="1EF1900A">
                  <w:pPr>
                    <w:widowControl/>
                    <w:jc w:val="left"/>
                    <w:rPr>
                      <w:rFonts w:ascii="宋体" w:hAnsi="宋体" w:cs="宋体"/>
                      <w:b/>
                      <w:color w:val="000000"/>
                      <w:kern w:val="0"/>
                      <w:szCs w:val="21"/>
                    </w:rPr>
                  </w:pPr>
                  <w:r>
                    <w:rPr>
                      <w:rFonts w:hint="eastAsia" w:ascii="宋体" w:hAnsi="宋体" w:cs="宋体"/>
                      <w:b/>
                      <w:color w:val="000000"/>
                      <w:kern w:val="0"/>
                      <w:szCs w:val="21"/>
                    </w:rPr>
                    <w:t>检查床面升降（应平稳顺滑，无异响）</w:t>
                  </w:r>
                </w:p>
              </w:tc>
            </w:tr>
            <w:tr w14:paraId="76AB8B80">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4419E146">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182F1FA6">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30EDDE43">
                  <w:pPr>
                    <w:widowControl/>
                    <w:jc w:val="left"/>
                    <w:rPr>
                      <w:rFonts w:ascii="宋体" w:hAnsi="宋体" w:cs="宋体"/>
                      <w:b/>
                      <w:color w:val="000000"/>
                      <w:kern w:val="0"/>
                      <w:szCs w:val="21"/>
                    </w:rPr>
                  </w:pPr>
                  <w:r>
                    <w:rPr>
                      <w:rFonts w:hint="eastAsia" w:ascii="宋体" w:hAnsi="宋体" w:cs="宋体"/>
                      <w:b/>
                      <w:color w:val="000000"/>
                      <w:kern w:val="0"/>
                      <w:szCs w:val="21"/>
                    </w:rPr>
                    <w:t>检查电机、齿轮箱、解锁刹车（运行中应无异响，齿轮箱无渗油）</w:t>
                  </w:r>
                </w:p>
              </w:tc>
            </w:tr>
            <w:tr w14:paraId="721C8D35">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19A5336F">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7DADD7A2">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2E845159">
                  <w:pPr>
                    <w:widowControl/>
                    <w:jc w:val="left"/>
                    <w:rPr>
                      <w:rFonts w:ascii="宋体" w:hAnsi="宋体" w:cs="宋体"/>
                      <w:b/>
                      <w:color w:val="000000"/>
                      <w:kern w:val="0"/>
                      <w:szCs w:val="21"/>
                    </w:rPr>
                  </w:pPr>
                  <w:r>
                    <w:rPr>
                      <w:rFonts w:hint="eastAsia" w:ascii="宋体" w:hAnsi="宋体" w:cs="宋体"/>
                      <w:b/>
                      <w:color w:val="000000"/>
                      <w:kern w:val="0"/>
                      <w:szCs w:val="21"/>
                    </w:rPr>
                    <w:t>检查限位开关功能（应可靠地固定、按下后不能倾斜）</w:t>
                  </w:r>
                </w:p>
              </w:tc>
            </w:tr>
            <w:tr w14:paraId="222F1275">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126296CC">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768A9171">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2F388920">
                  <w:pPr>
                    <w:widowControl/>
                    <w:jc w:val="left"/>
                    <w:rPr>
                      <w:rFonts w:ascii="宋体" w:hAnsi="宋体" w:cs="宋体"/>
                      <w:b/>
                      <w:color w:val="000000"/>
                      <w:kern w:val="0"/>
                      <w:szCs w:val="21"/>
                    </w:rPr>
                  </w:pPr>
                  <w:r>
                    <w:rPr>
                      <w:rFonts w:hint="eastAsia" w:ascii="宋体" w:hAnsi="宋体" w:cs="宋体"/>
                      <w:b/>
                      <w:color w:val="000000"/>
                      <w:kern w:val="0"/>
                      <w:szCs w:val="21"/>
                    </w:rPr>
                    <w:t>检查电位器、编码器齿轮咬合，光耦、</w:t>
                  </w:r>
                  <w:r>
                    <w:rPr>
                      <w:rFonts w:ascii="Arial" w:hAnsi="Arial" w:cs="Arial"/>
                      <w:b/>
                      <w:color w:val="000000"/>
                      <w:kern w:val="0"/>
                      <w:szCs w:val="21"/>
                    </w:rPr>
                    <w:t>DOG</w:t>
                  </w:r>
                  <w:r>
                    <w:rPr>
                      <w:rFonts w:hint="eastAsia" w:ascii="宋体" w:hAnsi="宋体" w:cs="宋体"/>
                      <w:b/>
                      <w:color w:val="000000"/>
                      <w:kern w:val="0"/>
                      <w:szCs w:val="21"/>
                    </w:rPr>
                    <w:t>相互位置</w:t>
                  </w:r>
                </w:p>
              </w:tc>
            </w:tr>
            <w:tr w14:paraId="6B780E0C">
              <w:tblPrEx>
                <w:tblCellMar>
                  <w:top w:w="0" w:type="dxa"/>
                  <w:left w:w="108" w:type="dxa"/>
                  <w:bottom w:w="0" w:type="dxa"/>
                  <w:right w:w="108" w:type="dxa"/>
                </w:tblCellMar>
              </w:tblPrEx>
              <w:trPr>
                <w:trHeight w:val="270" w:hRule="atLeast"/>
                <w:jc w:val="center"/>
              </w:trPr>
              <w:tc>
                <w:tcPr>
                  <w:tcW w:w="660" w:type="dxa"/>
                  <w:vMerge w:val="restart"/>
                  <w:tcBorders>
                    <w:top w:val="nil"/>
                    <w:left w:val="single" w:color="auto" w:sz="4" w:space="0"/>
                    <w:bottom w:val="single" w:color="auto" w:sz="4" w:space="0"/>
                    <w:right w:val="single" w:color="auto" w:sz="4" w:space="0"/>
                  </w:tcBorders>
                  <w:vAlign w:val="center"/>
                </w:tcPr>
                <w:p w14:paraId="2ACD449B">
                  <w:pPr>
                    <w:widowControl/>
                    <w:jc w:val="center"/>
                    <w:rPr>
                      <w:rFonts w:ascii="宋体" w:hAnsi="宋体" w:cs="宋体"/>
                      <w:b/>
                      <w:color w:val="000000"/>
                      <w:kern w:val="0"/>
                      <w:szCs w:val="21"/>
                    </w:rPr>
                  </w:pPr>
                  <w:r>
                    <w:rPr>
                      <w:rFonts w:hint="eastAsia" w:ascii="宋体" w:hAnsi="宋体" w:cs="宋体"/>
                      <w:b/>
                      <w:color w:val="000000"/>
                      <w:kern w:val="0"/>
                      <w:szCs w:val="21"/>
                    </w:rPr>
                    <w:t>6</w:t>
                  </w:r>
                </w:p>
              </w:tc>
              <w:tc>
                <w:tcPr>
                  <w:tcW w:w="1770" w:type="dxa"/>
                  <w:vMerge w:val="restart"/>
                  <w:tcBorders>
                    <w:top w:val="nil"/>
                    <w:left w:val="single" w:color="auto" w:sz="4" w:space="0"/>
                    <w:bottom w:val="single" w:color="auto" w:sz="4" w:space="0"/>
                    <w:right w:val="single" w:color="auto" w:sz="4" w:space="0"/>
                  </w:tcBorders>
                  <w:vAlign w:val="center"/>
                </w:tcPr>
                <w:p w14:paraId="66C8E453">
                  <w:pPr>
                    <w:jc w:val="center"/>
                    <w:rPr>
                      <w:rFonts w:ascii="宋体" w:hAnsi="宋体" w:cs="宋体"/>
                      <w:b/>
                      <w:color w:val="000000"/>
                      <w:kern w:val="0"/>
                      <w:szCs w:val="21"/>
                    </w:rPr>
                  </w:pPr>
                  <w:r>
                    <w:rPr>
                      <w:rFonts w:hint="eastAsia" w:ascii="宋体" w:hAnsi="宋体" w:cs="宋体"/>
                      <w:b/>
                      <w:color w:val="000000"/>
                      <w:kern w:val="0"/>
                      <w:szCs w:val="21"/>
                    </w:rPr>
                    <w:t>床面横向</w:t>
                  </w:r>
                </w:p>
              </w:tc>
              <w:tc>
                <w:tcPr>
                  <w:tcW w:w="7083" w:type="dxa"/>
                  <w:tcBorders>
                    <w:top w:val="nil"/>
                    <w:left w:val="nil"/>
                    <w:bottom w:val="single" w:color="auto" w:sz="4" w:space="0"/>
                    <w:right w:val="single" w:color="auto" w:sz="4" w:space="0"/>
                  </w:tcBorders>
                  <w:vAlign w:val="center"/>
                </w:tcPr>
                <w:p w14:paraId="164BAFEC">
                  <w:pPr>
                    <w:widowControl/>
                    <w:jc w:val="left"/>
                    <w:rPr>
                      <w:rFonts w:ascii="宋体" w:hAnsi="宋体" w:cs="宋体"/>
                      <w:b/>
                      <w:color w:val="000000"/>
                      <w:kern w:val="0"/>
                      <w:szCs w:val="21"/>
                    </w:rPr>
                  </w:pPr>
                  <w:r>
                    <w:rPr>
                      <w:rFonts w:hint="eastAsia" w:ascii="宋体" w:hAnsi="宋体" w:cs="宋体"/>
                      <w:b/>
                      <w:color w:val="000000"/>
                      <w:kern w:val="0"/>
                      <w:szCs w:val="21"/>
                    </w:rPr>
                    <w:t>检查床面横向运动（应平稳顺滑，无异响）</w:t>
                  </w:r>
                </w:p>
              </w:tc>
            </w:tr>
            <w:tr w14:paraId="4702BBD1">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1C633581">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61101589">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47BBDDF7">
                  <w:pPr>
                    <w:widowControl/>
                    <w:jc w:val="left"/>
                    <w:rPr>
                      <w:rFonts w:ascii="宋体" w:hAnsi="宋体" w:cs="宋体"/>
                      <w:b/>
                      <w:color w:val="000000"/>
                      <w:kern w:val="0"/>
                      <w:szCs w:val="21"/>
                    </w:rPr>
                  </w:pPr>
                  <w:r>
                    <w:rPr>
                      <w:rFonts w:hint="eastAsia" w:ascii="宋体" w:hAnsi="宋体" w:cs="宋体"/>
                      <w:b/>
                      <w:color w:val="000000"/>
                      <w:kern w:val="0"/>
                      <w:szCs w:val="21"/>
                    </w:rPr>
                    <w:t>检查电机、齿轮箱、解锁刹车（运行中应无异响，齿轮箱无渗油）</w:t>
                  </w:r>
                </w:p>
              </w:tc>
            </w:tr>
            <w:tr w14:paraId="563AF668">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64928D56">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43F822B6">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57FE16B6">
                  <w:pPr>
                    <w:widowControl/>
                    <w:jc w:val="left"/>
                    <w:rPr>
                      <w:rFonts w:ascii="宋体" w:hAnsi="宋体" w:cs="宋体"/>
                      <w:b/>
                      <w:color w:val="000000"/>
                      <w:kern w:val="0"/>
                      <w:szCs w:val="21"/>
                    </w:rPr>
                  </w:pPr>
                  <w:r>
                    <w:rPr>
                      <w:rFonts w:hint="eastAsia" w:ascii="宋体" w:hAnsi="宋体" w:cs="宋体"/>
                      <w:b/>
                      <w:color w:val="000000"/>
                      <w:kern w:val="0"/>
                      <w:szCs w:val="21"/>
                    </w:rPr>
                    <w:t>检查限位开关功能（应可靠地固定、按下后不能倾斜）</w:t>
                  </w:r>
                </w:p>
              </w:tc>
            </w:tr>
            <w:tr w14:paraId="658BB3B0">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08DD5877">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38A61C21">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2E841A44">
                  <w:pPr>
                    <w:widowControl/>
                    <w:jc w:val="left"/>
                    <w:rPr>
                      <w:rFonts w:ascii="宋体" w:hAnsi="宋体" w:cs="宋体"/>
                      <w:b/>
                      <w:color w:val="000000"/>
                      <w:kern w:val="0"/>
                      <w:szCs w:val="21"/>
                    </w:rPr>
                  </w:pPr>
                  <w:r>
                    <w:rPr>
                      <w:rFonts w:hint="eastAsia" w:ascii="宋体" w:hAnsi="宋体" w:cs="宋体"/>
                      <w:b/>
                      <w:color w:val="000000"/>
                      <w:kern w:val="0"/>
                      <w:szCs w:val="21"/>
                    </w:rPr>
                    <w:t>检查电位器、编码器齿轮咬合，光耦、</w:t>
                  </w:r>
                  <w:r>
                    <w:rPr>
                      <w:rFonts w:ascii="Arial" w:hAnsi="Arial" w:cs="Arial"/>
                      <w:b/>
                      <w:color w:val="000000"/>
                      <w:kern w:val="0"/>
                      <w:szCs w:val="21"/>
                    </w:rPr>
                    <w:t>DOG</w:t>
                  </w:r>
                  <w:r>
                    <w:rPr>
                      <w:rFonts w:hint="eastAsia" w:ascii="宋体" w:hAnsi="宋体" w:cs="宋体"/>
                      <w:b/>
                      <w:color w:val="000000"/>
                      <w:kern w:val="0"/>
                      <w:szCs w:val="21"/>
                    </w:rPr>
                    <w:t>相互位置</w:t>
                  </w:r>
                </w:p>
              </w:tc>
            </w:tr>
            <w:tr w14:paraId="55609E8C">
              <w:tblPrEx>
                <w:tblCellMar>
                  <w:top w:w="0" w:type="dxa"/>
                  <w:left w:w="108" w:type="dxa"/>
                  <w:bottom w:w="0" w:type="dxa"/>
                  <w:right w:w="108" w:type="dxa"/>
                </w:tblCellMar>
              </w:tblPrEx>
              <w:trPr>
                <w:trHeight w:val="270" w:hRule="atLeast"/>
                <w:jc w:val="center"/>
              </w:trPr>
              <w:tc>
                <w:tcPr>
                  <w:tcW w:w="660" w:type="dxa"/>
                  <w:vMerge w:val="restart"/>
                  <w:tcBorders>
                    <w:top w:val="nil"/>
                    <w:left w:val="single" w:color="auto" w:sz="4" w:space="0"/>
                    <w:bottom w:val="single" w:color="auto" w:sz="4" w:space="0"/>
                    <w:right w:val="single" w:color="auto" w:sz="4" w:space="0"/>
                  </w:tcBorders>
                  <w:vAlign w:val="center"/>
                </w:tcPr>
                <w:p w14:paraId="2378635F">
                  <w:pPr>
                    <w:widowControl/>
                    <w:jc w:val="center"/>
                    <w:rPr>
                      <w:rFonts w:ascii="宋体" w:hAnsi="宋体" w:cs="宋体"/>
                      <w:b/>
                      <w:color w:val="000000"/>
                      <w:kern w:val="0"/>
                      <w:szCs w:val="21"/>
                    </w:rPr>
                  </w:pPr>
                  <w:r>
                    <w:rPr>
                      <w:rFonts w:hint="eastAsia" w:ascii="宋体" w:hAnsi="宋体" w:cs="宋体"/>
                      <w:b/>
                      <w:color w:val="000000"/>
                      <w:kern w:val="0"/>
                      <w:szCs w:val="21"/>
                    </w:rPr>
                    <w:t>7</w:t>
                  </w:r>
                </w:p>
              </w:tc>
              <w:tc>
                <w:tcPr>
                  <w:tcW w:w="1770" w:type="dxa"/>
                  <w:vMerge w:val="restart"/>
                  <w:tcBorders>
                    <w:top w:val="nil"/>
                    <w:left w:val="single" w:color="auto" w:sz="4" w:space="0"/>
                    <w:bottom w:val="single" w:color="auto" w:sz="4" w:space="0"/>
                    <w:right w:val="single" w:color="auto" w:sz="4" w:space="0"/>
                  </w:tcBorders>
                  <w:vAlign w:val="center"/>
                </w:tcPr>
                <w:p w14:paraId="422BE8C9">
                  <w:pPr>
                    <w:jc w:val="center"/>
                    <w:rPr>
                      <w:rFonts w:ascii="宋体" w:hAnsi="宋体" w:cs="宋体"/>
                      <w:b/>
                      <w:color w:val="000000"/>
                      <w:kern w:val="0"/>
                      <w:szCs w:val="21"/>
                    </w:rPr>
                  </w:pPr>
                  <w:r>
                    <w:rPr>
                      <w:rFonts w:hint="eastAsia" w:ascii="宋体" w:hAnsi="宋体" w:cs="宋体"/>
                      <w:b/>
                      <w:color w:val="000000"/>
                      <w:kern w:val="0"/>
                      <w:szCs w:val="21"/>
                    </w:rPr>
                    <w:t>C臂旋转</w:t>
                  </w:r>
                </w:p>
              </w:tc>
              <w:tc>
                <w:tcPr>
                  <w:tcW w:w="7083" w:type="dxa"/>
                  <w:tcBorders>
                    <w:top w:val="nil"/>
                    <w:left w:val="nil"/>
                    <w:bottom w:val="single" w:color="auto" w:sz="4" w:space="0"/>
                    <w:right w:val="single" w:color="auto" w:sz="4" w:space="0"/>
                  </w:tcBorders>
                  <w:vAlign w:val="center"/>
                </w:tcPr>
                <w:p w14:paraId="76610E9F">
                  <w:pPr>
                    <w:widowControl/>
                    <w:jc w:val="left"/>
                    <w:rPr>
                      <w:rFonts w:ascii="宋体" w:hAnsi="宋体" w:cs="宋体"/>
                      <w:b/>
                      <w:color w:val="000000"/>
                      <w:kern w:val="0"/>
                      <w:szCs w:val="21"/>
                    </w:rPr>
                  </w:pPr>
                  <w:r>
                    <w:rPr>
                      <w:rFonts w:hint="eastAsia" w:ascii="宋体" w:hAnsi="宋体" w:cs="宋体"/>
                      <w:b/>
                      <w:color w:val="000000"/>
                      <w:kern w:val="0"/>
                      <w:szCs w:val="21"/>
                    </w:rPr>
                    <w:t>检查</w:t>
                  </w:r>
                  <w:r>
                    <w:rPr>
                      <w:rFonts w:ascii="Arial" w:hAnsi="Arial" w:cs="Arial"/>
                      <w:b/>
                      <w:color w:val="000000"/>
                      <w:kern w:val="0"/>
                      <w:szCs w:val="21"/>
                    </w:rPr>
                    <w:t>C</w:t>
                  </w:r>
                  <w:r>
                    <w:rPr>
                      <w:rFonts w:hint="eastAsia" w:ascii="宋体" w:hAnsi="宋体" w:cs="宋体"/>
                      <w:b/>
                      <w:color w:val="000000"/>
                      <w:kern w:val="0"/>
                      <w:szCs w:val="21"/>
                    </w:rPr>
                    <w:t>臂旋转（应平稳顺滑，无异响）</w:t>
                  </w:r>
                </w:p>
              </w:tc>
            </w:tr>
            <w:tr w14:paraId="62EC9141">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170784EE">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7B5E0813">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32C69047">
                  <w:pPr>
                    <w:widowControl/>
                    <w:jc w:val="left"/>
                    <w:rPr>
                      <w:rFonts w:ascii="宋体" w:hAnsi="宋体" w:cs="宋体"/>
                      <w:b/>
                      <w:color w:val="000000"/>
                      <w:kern w:val="0"/>
                      <w:szCs w:val="21"/>
                    </w:rPr>
                  </w:pPr>
                  <w:r>
                    <w:rPr>
                      <w:rFonts w:hint="eastAsia" w:ascii="宋体" w:hAnsi="宋体" w:cs="宋体"/>
                      <w:b/>
                      <w:color w:val="000000"/>
                      <w:kern w:val="0"/>
                      <w:szCs w:val="21"/>
                    </w:rPr>
                    <w:t>检查电机、齿轮箱、解锁刹车（运行中应无异响，齿轮箱无渗油）</w:t>
                  </w:r>
                </w:p>
              </w:tc>
            </w:tr>
            <w:tr w14:paraId="6EBDEB5A">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0780CC0B">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0300FD29">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5EA7A305">
                  <w:pPr>
                    <w:widowControl/>
                    <w:jc w:val="left"/>
                    <w:rPr>
                      <w:rFonts w:ascii="宋体" w:hAnsi="宋体" w:cs="宋体"/>
                      <w:b/>
                      <w:color w:val="000000"/>
                      <w:kern w:val="0"/>
                      <w:szCs w:val="21"/>
                    </w:rPr>
                  </w:pPr>
                  <w:r>
                    <w:rPr>
                      <w:rFonts w:hint="eastAsia" w:ascii="宋体" w:hAnsi="宋体" w:cs="宋体"/>
                      <w:b/>
                      <w:color w:val="000000"/>
                      <w:kern w:val="0"/>
                      <w:szCs w:val="21"/>
                    </w:rPr>
                    <w:t>检查限位开关功能（应可靠地固定、按下后不能倾斜）</w:t>
                  </w:r>
                </w:p>
              </w:tc>
            </w:tr>
            <w:tr w14:paraId="68A86376">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132057CB">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57569682">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0D4CCA5E">
                  <w:pPr>
                    <w:widowControl/>
                    <w:jc w:val="left"/>
                    <w:rPr>
                      <w:rFonts w:ascii="宋体" w:hAnsi="宋体" w:cs="宋体"/>
                      <w:b/>
                      <w:color w:val="000000"/>
                      <w:kern w:val="0"/>
                      <w:szCs w:val="21"/>
                    </w:rPr>
                  </w:pPr>
                  <w:r>
                    <w:rPr>
                      <w:rFonts w:hint="eastAsia" w:ascii="宋体" w:hAnsi="宋体" w:cs="宋体"/>
                      <w:b/>
                      <w:color w:val="000000"/>
                      <w:kern w:val="0"/>
                      <w:szCs w:val="21"/>
                    </w:rPr>
                    <w:t>检查电位器、编码器齿轮咬合，光耦、</w:t>
                  </w:r>
                  <w:r>
                    <w:rPr>
                      <w:rFonts w:ascii="Arial" w:hAnsi="Arial" w:cs="Arial"/>
                      <w:b/>
                      <w:color w:val="000000"/>
                      <w:kern w:val="0"/>
                      <w:szCs w:val="21"/>
                    </w:rPr>
                    <w:t>DOG</w:t>
                  </w:r>
                  <w:r>
                    <w:rPr>
                      <w:rFonts w:hint="eastAsia" w:ascii="宋体" w:hAnsi="宋体" w:cs="宋体"/>
                      <w:b/>
                      <w:color w:val="000000"/>
                      <w:kern w:val="0"/>
                      <w:szCs w:val="21"/>
                    </w:rPr>
                    <w:t>相互位置</w:t>
                  </w:r>
                </w:p>
              </w:tc>
            </w:tr>
            <w:tr w14:paraId="315CFB9D">
              <w:tblPrEx>
                <w:tblCellMar>
                  <w:top w:w="0" w:type="dxa"/>
                  <w:left w:w="108" w:type="dxa"/>
                  <w:bottom w:w="0" w:type="dxa"/>
                  <w:right w:w="108" w:type="dxa"/>
                </w:tblCellMar>
              </w:tblPrEx>
              <w:trPr>
                <w:trHeight w:val="270" w:hRule="atLeast"/>
                <w:jc w:val="center"/>
              </w:trPr>
              <w:tc>
                <w:tcPr>
                  <w:tcW w:w="660" w:type="dxa"/>
                  <w:vMerge w:val="restart"/>
                  <w:tcBorders>
                    <w:top w:val="nil"/>
                    <w:left w:val="single" w:color="auto" w:sz="4" w:space="0"/>
                    <w:bottom w:val="single" w:color="auto" w:sz="4" w:space="0"/>
                    <w:right w:val="single" w:color="auto" w:sz="4" w:space="0"/>
                  </w:tcBorders>
                  <w:vAlign w:val="center"/>
                </w:tcPr>
                <w:p w14:paraId="572A2B66">
                  <w:pPr>
                    <w:widowControl/>
                    <w:jc w:val="center"/>
                    <w:rPr>
                      <w:rFonts w:ascii="宋体" w:hAnsi="宋体" w:cs="宋体"/>
                      <w:b/>
                      <w:color w:val="000000"/>
                      <w:kern w:val="0"/>
                      <w:szCs w:val="21"/>
                    </w:rPr>
                  </w:pPr>
                  <w:r>
                    <w:rPr>
                      <w:rFonts w:hint="eastAsia" w:ascii="宋体" w:hAnsi="宋体" w:cs="宋体"/>
                      <w:b/>
                      <w:color w:val="000000"/>
                      <w:kern w:val="0"/>
                      <w:szCs w:val="21"/>
                    </w:rPr>
                    <w:t>8</w:t>
                  </w:r>
                </w:p>
              </w:tc>
              <w:tc>
                <w:tcPr>
                  <w:tcW w:w="1770" w:type="dxa"/>
                  <w:vMerge w:val="restart"/>
                  <w:tcBorders>
                    <w:top w:val="nil"/>
                    <w:left w:val="single" w:color="auto" w:sz="4" w:space="0"/>
                    <w:bottom w:val="single" w:color="auto" w:sz="4" w:space="0"/>
                    <w:right w:val="single" w:color="auto" w:sz="4" w:space="0"/>
                  </w:tcBorders>
                  <w:vAlign w:val="center"/>
                </w:tcPr>
                <w:p w14:paraId="1781D647">
                  <w:pPr>
                    <w:jc w:val="center"/>
                    <w:rPr>
                      <w:rFonts w:ascii="宋体" w:hAnsi="宋体" w:cs="宋体"/>
                      <w:b/>
                      <w:color w:val="000000"/>
                      <w:kern w:val="0"/>
                      <w:szCs w:val="21"/>
                    </w:rPr>
                  </w:pPr>
                  <w:r>
                    <w:rPr>
                      <w:rFonts w:hint="eastAsia" w:ascii="宋体" w:hAnsi="宋体" w:cs="宋体"/>
                      <w:b/>
                      <w:color w:val="000000"/>
                      <w:kern w:val="0"/>
                      <w:szCs w:val="21"/>
                    </w:rPr>
                    <w:t>C臂滑动</w:t>
                  </w:r>
                </w:p>
              </w:tc>
              <w:tc>
                <w:tcPr>
                  <w:tcW w:w="7083" w:type="dxa"/>
                  <w:tcBorders>
                    <w:top w:val="nil"/>
                    <w:left w:val="nil"/>
                    <w:bottom w:val="single" w:color="auto" w:sz="4" w:space="0"/>
                    <w:right w:val="single" w:color="auto" w:sz="4" w:space="0"/>
                  </w:tcBorders>
                  <w:vAlign w:val="center"/>
                </w:tcPr>
                <w:p w14:paraId="35C56CDB">
                  <w:pPr>
                    <w:widowControl/>
                    <w:jc w:val="left"/>
                    <w:rPr>
                      <w:rFonts w:ascii="宋体" w:hAnsi="宋体" w:cs="宋体"/>
                      <w:b/>
                      <w:color w:val="000000"/>
                      <w:kern w:val="0"/>
                      <w:szCs w:val="21"/>
                    </w:rPr>
                  </w:pPr>
                  <w:r>
                    <w:rPr>
                      <w:rFonts w:hint="eastAsia" w:ascii="宋体" w:hAnsi="宋体" w:cs="宋体"/>
                      <w:b/>
                      <w:color w:val="000000"/>
                      <w:kern w:val="0"/>
                      <w:szCs w:val="21"/>
                    </w:rPr>
                    <w:t>检查</w:t>
                  </w:r>
                  <w:r>
                    <w:rPr>
                      <w:rFonts w:ascii="Arial" w:hAnsi="Arial" w:cs="Arial"/>
                      <w:b/>
                      <w:color w:val="000000"/>
                      <w:kern w:val="0"/>
                      <w:szCs w:val="21"/>
                    </w:rPr>
                    <w:t>C</w:t>
                  </w:r>
                  <w:r>
                    <w:rPr>
                      <w:rFonts w:hint="eastAsia" w:ascii="宋体" w:hAnsi="宋体" w:cs="宋体"/>
                      <w:b/>
                      <w:color w:val="000000"/>
                      <w:kern w:val="0"/>
                      <w:szCs w:val="21"/>
                    </w:rPr>
                    <w:t>臂滑动（应平稳顺滑，无异响）</w:t>
                  </w:r>
                </w:p>
              </w:tc>
            </w:tr>
            <w:tr w14:paraId="20521572">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61912FF3">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7C9AB440">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0EA0360F">
                  <w:pPr>
                    <w:widowControl/>
                    <w:jc w:val="left"/>
                    <w:rPr>
                      <w:rFonts w:ascii="宋体" w:hAnsi="宋体" w:cs="宋体"/>
                      <w:b/>
                      <w:color w:val="000000"/>
                      <w:kern w:val="0"/>
                      <w:szCs w:val="21"/>
                    </w:rPr>
                  </w:pPr>
                  <w:r>
                    <w:rPr>
                      <w:rFonts w:hint="eastAsia" w:ascii="宋体" w:hAnsi="宋体" w:cs="宋体"/>
                      <w:b/>
                      <w:color w:val="000000"/>
                      <w:kern w:val="0"/>
                      <w:szCs w:val="21"/>
                    </w:rPr>
                    <w:t>检查电机、齿轮箱、解锁刹车（运行中应无异响，齿轮箱无渗油）</w:t>
                  </w:r>
                </w:p>
              </w:tc>
            </w:tr>
            <w:tr w14:paraId="53458165">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669C4F71">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6EA5402C">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04A756BD">
                  <w:pPr>
                    <w:widowControl/>
                    <w:jc w:val="left"/>
                    <w:rPr>
                      <w:rFonts w:ascii="宋体" w:hAnsi="宋体" w:cs="宋体"/>
                      <w:b/>
                      <w:color w:val="000000"/>
                      <w:kern w:val="0"/>
                      <w:szCs w:val="21"/>
                    </w:rPr>
                  </w:pPr>
                  <w:r>
                    <w:rPr>
                      <w:rFonts w:hint="eastAsia" w:ascii="宋体" w:hAnsi="宋体" w:cs="宋体"/>
                      <w:b/>
                      <w:color w:val="000000"/>
                      <w:kern w:val="0"/>
                      <w:szCs w:val="21"/>
                    </w:rPr>
                    <w:t>检查限位开关功能（应可靠地固定、按下后不能倾斜）</w:t>
                  </w:r>
                </w:p>
              </w:tc>
            </w:tr>
            <w:tr w14:paraId="41E1BDF1">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5CC4247B">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58B00BFB">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31A219F4">
                  <w:pPr>
                    <w:widowControl/>
                    <w:jc w:val="left"/>
                    <w:rPr>
                      <w:rFonts w:ascii="宋体" w:hAnsi="宋体" w:cs="宋体"/>
                      <w:b/>
                      <w:color w:val="000000"/>
                      <w:kern w:val="0"/>
                      <w:szCs w:val="21"/>
                    </w:rPr>
                  </w:pPr>
                  <w:r>
                    <w:rPr>
                      <w:rFonts w:hint="eastAsia" w:ascii="宋体" w:hAnsi="宋体" w:cs="宋体"/>
                      <w:b/>
                      <w:color w:val="000000"/>
                      <w:kern w:val="0"/>
                      <w:szCs w:val="21"/>
                    </w:rPr>
                    <w:t>检查电位器、编码器齿轮咬合，光耦、</w:t>
                  </w:r>
                  <w:r>
                    <w:rPr>
                      <w:rFonts w:ascii="Arial" w:hAnsi="Arial" w:cs="Arial"/>
                      <w:b/>
                      <w:color w:val="000000"/>
                      <w:kern w:val="0"/>
                      <w:szCs w:val="21"/>
                    </w:rPr>
                    <w:t>DOG</w:t>
                  </w:r>
                  <w:r>
                    <w:rPr>
                      <w:rFonts w:hint="eastAsia" w:ascii="宋体" w:hAnsi="宋体" w:cs="宋体"/>
                      <w:b/>
                      <w:color w:val="000000"/>
                      <w:kern w:val="0"/>
                      <w:szCs w:val="21"/>
                    </w:rPr>
                    <w:t>相互位置</w:t>
                  </w:r>
                </w:p>
              </w:tc>
            </w:tr>
            <w:tr w14:paraId="77E3EB2F">
              <w:tblPrEx>
                <w:tblCellMar>
                  <w:top w:w="0" w:type="dxa"/>
                  <w:left w:w="108" w:type="dxa"/>
                  <w:bottom w:w="0" w:type="dxa"/>
                  <w:right w:w="108" w:type="dxa"/>
                </w:tblCellMar>
              </w:tblPrEx>
              <w:trPr>
                <w:trHeight w:val="270" w:hRule="atLeast"/>
                <w:jc w:val="center"/>
              </w:trPr>
              <w:tc>
                <w:tcPr>
                  <w:tcW w:w="660" w:type="dxa"/>
                  <w:vMerge w:val="restart"/>
                  <w:tcBorders>
                    <w:top w:val="nil"/>
                    <w:left w:val="single" w:color="auto" w:sz="4" w:space="0"/>
                    <w:bottom w:val="single" w:color="auto" w:sz="4" w:space="0"/>
                    <w:right w:val="single" w:color="auto" w:sz="4" w:space="0"/>
                  </w:tcBorders>
                  <w:vAlign w:val="center"/>
                </w:tcPr>
                <w:p w14:paraId="5D33D4F7">
                  <w:pPr>
                    <w:widowControl/>
                    <w:jc w:val="center"/>
                    <w:rPr>
                      <w:rFonts w:ascii="宋体" w:hAnsi="宋体" w:cs="宋体"/>
                      <w:b/>
                      <w:color w:val="000000"/>
                      <w:kern w:val="0"/>
                      <w:szCs w:val="21"/>
                    </w:rPr>
                  </w:pPr>
                  <w:r>
                    <w:rPr>
                      <w:rFonts w:hint="eastAsia" w:ascii="宋体" w:hAnsi="宋体" w:cs="宋体"/>
                      <w:b/>
                      <w:color w:val="000000"/>
                      <w:kern w:val="0"/>
                      <w:szCs w:val="21"/>
                    </w:rPr>
                    <w:t>9</w:t>
                  </w:r>
                </w:p>
              </w:tc>
              <w:tc>
                <w:tcPr>
                  <w:tcW w:w="1770" w:type="dxa"/>
                  <w:vMerge w:val="restart"/>
                  <w:tcBorders>
                    <w:top w:val="nil"/>
                    <w:left w:val="single" w:color="auto" w:sz="4" w:space="0"/>
                    <w:bottom w:val="single" w:color="auto" w:sz="4" w:space="0"/>
                    <w:right w:val="single" w:color="auto" w:sz="4" w:space="0"/>
                  </w:tcBorders>
                  <w:vAlign w:val="center"/>
                </w:tcPr>
                <w:p w14:paraId="5406FD3F">
                  <w:pPr>
                    <w:widowControl/>
                    <w:jc w:val="center"/>
                    <w:rPr>
                      <w:rFonts w:ascii="宋体" w:hAnsi="宋体" w:cs="宋体"/>
                      <w:b/>
                      <w:color w:val="000000"/>
                      <w:kern w:val="0"/>
                      <w:szCs w:val="21"/>
                    </w:rPr>
                  </w:pPr>
                  <w:r>
                    <w:rPr>
                      <w:rFonts w:hint="eastAsia" w:ascii="宋体" w:hAnsi="宋体" w:cs="宋体"/>
                      <w:b/>
                      <w:color w:val="000000"/>
                      <w:kern w:val="0"/>
                      <w:szCs w:val="21"/>
                    </w:rPr>
                    <w:t>压迫器运动</w:t>
                  </w:r>
                </w:p>
              </w:tc>
              <w:tc>
                <w:tcPr>
                  <w:tcW w:w="7083" w:type="dxa"/>
                  <w:tcBorders>
                    <w:top w:val="nil"/>
                    <w:left w:val="nil"/>
                    <w:bottom w:val="single" w:color="auto" w:sz="4" w:space="0"/>
                    <w:right w:val="single" w:color="auto" w:sz="4" w:space="0"/>
                  </w:tcBorders>
                  <w:vAlign w:val="center"/>
                </w:tcPr>
                <w:p w14:paraId="51DEE70F">
                  <w:pPr>
                    <w:widowControl/>
                    <w:jc w:val="left"/>
                    <w:rPr>
                      <w:rFonts w:ascii="宋体" w:hAnsi="宋体" w:cs="宋体"/>
                      <w:b/>
                      <w:color w:val="000000"/>
                      <w:kern w:val="0"/>
                      <w:szCs w:val="21"/>
                    </w:rPr>
                  </w:pPr>
                  <w:r>
                    <w:rPr>
                      <w:rFonts w:hint="eastAsia" w:ascii="宋体" w:hAnsi="宋体" w:cs="宋体"/>
                      <w:b/>
                      <w:color w:val="000000"/>
                      <w:kern w:val="0"/>
                      <w:szCs w:val="21"/>
                    </w:rPr>
                    <w:t>检查压迫器运动（应平稳顺滑，无异响）</w:t>
                  </w:r>
                </w:p>
              </w:tc>
            </w:tr>
            <w:tr w14:paraId="35FBD631">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4CD2E624">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181B3B4C">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1894DB6B">
                  <w:pPr>
                    <w:widowControl/>
                    <w:jc w:val="left"/>
                    <w:rPr>
                      <w:rFonts w:ascii="宋体" w:hAnsi="宋体" w:cs="宋体"/>
                      <w:b/>
                      <w:color w:val="000000"/>
                      <w:kern w:val="0"/>
                      <w:szCs w:val="21"/>
                    </w:rPr>
                  </w:pPr>
                  <w:r>
                    <w:rPr>
                      <w:rFonts w:hint="eastAsia" w:ascii="宋体" w:hAnsi="宋体" w:cs="宋体"/>
                      <w:b/>
                      <w:color w:val="000000"/>
                      <w:kern w:val="0"/>
                      <w:szCs w:val="21"/>
                    </w:rPr>
                    <w:t>检查电机、齿轮箱、解锁刹车（运行中应无异响，齿轮箱无渗油）</w:t>
                  </w:r>
                </w:p>
              </w:tc>
            </w:tr>
            <w:tr w14:paraId="2E8F1F7E">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2F75F3DE">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5783B0A5">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08B21BC3">
                  <w:pPr>
                    <w:widowControl/>
                    <w:jc w:val="left"/>
                    <w:rPr>
                      <w:rFonts w:ascii="宋体" w:hAnsi="宋体" w:cs="宋体"/>
                      <w:b/>
                      <w:color w:val="000000"/>
                      <w:kern w:val="0"/>
                      <w:szCs w:val="21"/>
                    </w:rPr>
                  </w:pPr>
                  <w:r>
                    <w:rPr>
                      <w:rFonts w:hint="eastAsia" w:ascii="宋体" w:hAnsi="宋体" w:cs="宋体"/>
                      <w:b/>
                      <w:color w:val="000000"/>
                      <w:kern w:val="0"/>
                      <w:szCs w:val="21"/>
                    </w:rPr>
                    <w:t>检查压迫器保持稳定能力</w:t>
                  </w:r>
                </w:p>
              </w:tc>
            </w:tr>
            <w:tr w14:paraId="76EC98FC">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0C9B24AC">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2B86BEB3">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64CFEE82">
                  <w:pPr>
                    <w:widowControl/>
                    <w:jc w:val="left"/>
                    <w:rPr>
                      <w:rFonts w:ascii="宋体" w:hAnsi="宋体" w:cs="宋体"/>
                      <w:b/>
                      <w:color w:val="000000"/>
                      <w:kern w:val="0"/>
                      <w:szCs w:val="21"/>
                    </w:rPr>
                  </w:pPr>
                  <w:r>
                    <w:rPr>
                      <w:rFonts w:hint="eastAsia" w:ascii="宋体" w:hAnsi="宋体" w:cs="宋体"/>
                      <w:b/>
                      <w:color w:val="000000"/>
                      <w:kern w:val="0"/>
                      <w:szCs w:val="21"/>
                    </w:rPr>
                    <w:t>检查电位器、编码器齿轮咬合，光耦、</w:t>
                  </w:r>
                  <w:r>
                    <w:rPr>
                      <w:rFonts w:ascii="Arial" w:hAnsi="Arial" w:cs="Arial"/>
                      <w:b/>
                      <w:color w:val="000000"/>
                      <w:kern w:val="0"/>
                      <w:szCs w:val="21"/>
                    </w:rPr>
                    <w:t>DOG</w:t>
                  </w:r>
                  <w:r>
                    <w:rPr>
                      <w:rFonts w:hint="eastAsia" w:ascii="宋体" w:hAnsi="宋体" w:cs="宋体"/>
                      <w:b/>
                      <w:color w:val="000000"/>
                      <w:kern w:val="0"/>
                      <w:szCs w:val="21"/>
                    </w:rPr>
                    <w:t>相互位置</w:t>
                  </w:r>
                </w:p>
              </w:tc>
            </w:tr>
            <w:tr w14:paraId="07177C67">
              <w:tblPrEx>
                <w:tblCellMar>
                  <w:top w:w="0" w:type="dxa"/>
                  <w:left w:w="108" w:type="dxa"/>
                  <w:bottom w:w="0" w:type="dxa"/>
                  <w:right w:w="108" w:type="dxa"/>
                </w:tblCellMar>
              </w:tblPrEx>
              <w:trPr>
                <w:trHeight w:val="270" w:hRule="atLeast"/>
                <w:jc w:val="center"/>
              </w:trPr>
              <w:tc>
                <w:tcPr>
                  <w:tcW w:w="660" w:type="dxa"/>
                  <w:vMerge w:val="restart"/>
                  <w:tcBorders>
                    <w:top w:val="nil"/>
                    <w:left w:val="single" w:color="auto" w:sz="4" w:space="0"/>
                    <w:bottom w:val="single" w:color="auto" w:sz="4" w:space="0"/>
                    <w:right w:val="single" w:color="auto" w:sz="4" w:space="0"/>
                  </w:tcBorders>
                  <w:vAlign w:val="center"/>
                </w:tcPr>
                <w:p w14:paraId="36B70D3E">
                  <w:pPr>
                    <w:widowControl/>
                    <w:jc w:val="center"/>
                    <w:rPr>
                      <w:rFonts w:ascii="宋体" w:hAnsi="宋体" w:cs="宋体"/>
                      <w:b/>
                      <w:color w:val="000000"/>
                      <w:kern w:val="0"/>
                      <w:szCs w:val="21"/>
                    </w:rPr>
                  </w:pPr>
                  <w:r>
                    <w:rPr>
                      <w:rFonts w:hint="eastAsia" w:ascii="宋体" w:hAnsi="宋体" w:cs="宋体"/>
                      <w:b/>
                      <w:color w:val="000000"/>
                      <w:kern w:val="0"/>
                      <w:szCs w:val="21"/>
                    </w:rPr>
                    <w:t>10</w:t>
                  </w:r>
                </w:p>
              </w:tc>
              <w:tc>
                <w:tcPr>
                  <w:tcW w:w="1770" w:type="dxa"/>
                  <w:vMerge w:val="restart"/>
                  <w:tcBorders>
                    <w:top w:val="nil"/>
                    <w:left w:val="single" w:color="auto" w:sz="4" w:space="0"/>
                    <w:bottom w:val="single" w:color="auto" w:sz="4" w:space="0"/>
                    <w:right w:val="single" w:color="auto" w:sz="4" w:space="0"/>
                  </w:tcBorders>
                  <w:vAlign w:val="center"/>
                </w:tcPr>
                <w:p w14:paraId="72ADC30E">
                  <w:pPr>
                    <w:widowControl/>
                    <w:jc w:val="center"/>
                    <w:rPr>
                      <w:rFonts w:ascii="宋体" w:hAnsi="宋体" w:cs="宋体"/>
                      <w:b/>
                      <w:color w:val="000000"/>
                      <w:kern w:val="0"/>
                      <w:szCs w:val="21"/>
                    </w:rPr>
                  </w:pPr>
                  <w:r>
                    <w:rPr>
                      <w:rFonts w:hint="eastAsia" w:ascii="宋体" w:hAnsi="宋体" w:cs="宋体"/>
                      <w:b/>
                      <w:color w:val="000000"/>
                      <w:kern w:val="0"/>
                      <w:szCs w:val="21"/>
                    </w:rPr>
                    <w:t>探测器平移</w:t>
                  </w:r>
                </w:p>
              </w:tc>
              <w:tc>
                <w:tcPr>
                  <w:tcW w:w="7083" w:type="dxa"/>
                  <w:tcBorders>
                    <w:top w:val="nil"/>
                    <w:left w:val="nil"/>
                    <w:bottom w:val="single" w:color="auto" w:sz="4" w:space="0"/>
                    <w:right w:val="single" w:color="auto" w:sz="4" w:space="0"/>
                  </w:tcBorders>
                  <w:vAlign w:val="center"/>
                </w:tcPr>
                <w:p w14:paraId="2CF45944">
                  <w:pPr>
                    <w:widowControl/>
                    <w:jc w:val="left"/>
                    <w:rPr>
                      <w:rFonts w:ascii="宋体" w:hAnsi="宋体" w:cs="宋体"/>
                      <w:b/>
                      <w:color w:val="000000"/>
                      <w:kern w:val="0"/>
                      <w:szCs w:val="21"/>
                    </w:rPr>
                  </w:pPr>
                  <w:r>
                    <w:rPr>
                      <w:rFonts w:hint="eastAsia" w:ascii="宋体" w:hAnsi="宋体" w:cs="宋体"/>
                      <w:b/>
                      <w:color w:val="000000"/>
                      <w:kern w:val="0"/>
                      <w:szCs w:val="21"/>
                    </w:rPr>
                    <w:t>检查平移（应平稳顺滑，无异响，齿轮箱无渗油）</w:t>
                  </w:r>
                </w:p>
              </w:tc>
            </w:tr>
            <w:tr w14:paraId="6F509428">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2F9E2105">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011DB3BF">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757A02D6">
                  <w:pPr>
                    <w:widowControl/>
                    <w:jc w:val="left"/>
                    <w:rPr>
                      <w:rFonts w:ascii="宋体" w:hAnsi="宋体" w:cs="宋体"/>
                      <w:b/>
                      <w:color w:val="000000"/>
                      <w:kern w:val="0"/>
                      <w:szCs w:val="21"/>
                    </w:rPr>
                  </w:pPr>
                  <w:r>
                    <w:rPr>
                      <w:rFonts w:hint="eastAsia" w:ascii="宋体" w:hAnsi="宋体" w:cs="宋体"/>
                      <w:b/>
                      <w:color w:val="000000"/>
                      <w:kern w:val="0"/>
                      <w:szCs w:val="21"/>
                    </w:rPr>
                    <w:t>检查限位开关功能（应可靠地固定、按下后探测器不能移动）</w:t>
                  </w:r>
                </w:p>
              </w:tc>
            </w:tr>
            <w:tr w14:paraId="0ADA4935">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47F6AA36">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3B40F0FF">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30CCAC57">
                  <w:pPr>
                    <w:widowControl/>
                    <w:jc w:val="left"/>
                    <w:rPr>
                      <w:rFonts w:ascii="宋体" w:hAnsi="宋体" w:cs="宋体"/>
                      <w:b/>
                      <w:color w:val="000000"/>
                      <w:kern w:val="0"/>
                      <w:szCs w:val="21"/>
                    </w:rPr>
                  </w:pPr>
                  <w:r>
                    <w:rPr>
                      <w:rFonts w:hint="eastAsia" w:ascii="宋体" w:hAnsi="宋体" w:cs="宋体"/>
                      <w:b/>
                      <w:color w:val="000000"/>
                      <w:kern w:val="0"/>
                      <w:szCs w:val="21"/>
                    </w:rPr>
                    <w:t>检查导轨（应平滑、无污垢）</w:t>
                  </w:r>
                </w:p>
              </w:tc>
            </w:tr>
            <w:tr w14:paraId="55334463">
              <w:tblPrEx>
                <w:tblCellMar>
                  <w:top w:w="0" w:type="dxa"/>
                  <w:left w:w="108" w:type="dxa"/>
                  <w:bottom w:w="0" w:type="dxa"/>
                  <w:right w:w="108" w:type="dxa"/>
                </w:tblCellMar>
              </w:tblPrEx>
              <w:trPr>
                <w:trHeight w:val="270" w:hRule="atLeast"/>
                <w:jc w:val="center"/>
              </w:trPr>
              <w:tc>
                <w:tcPr>
                  <w:tcW w:w="660" w:type="dxa"/>
                  <w:vMerge w:val="restart"/>
                  <w:tcBorders>
                    <w:top w:val="nil"/>
                    <w:left w:val="single" w:color="auto" w:sz="4" w:space="0"/>
                    <w:bottom w:val="single" w:color="auto" w:sz="4" w:space="0"/>
                    <w:right w:val="single" w:color="auto" w:sz="4" w:space="0"/>
                  </w:tcBorders>
                  <w:vAlign w:val="center"/>
                </w:tcPr>
                <w:p w14:paraId="6A43BD50">
                  <w:pPr>
                    <w:widowControl/>
                    <w:jc w:val="center"/>
                    <w:rPr>
                      <w:rFonts w:ascii="宋体" w:hAnsi="宋体" w:cs="宋体"/>
                      <w:b/>
                      <w:color w:val="000000"/>
                      <w:kern w:val="0"/>
                      <w:szCs w:val="21"/>
                    </w:rPr>
                  </w:pPr>
                  <w:r>
                    <w:rPr>
                      <w:rFonts w:hint="eastAsia" w:ascii="宋体" w:hAnsi="宋体" w:cs="宋体"/>
                      <w:b/>
                      <w:color w:val="000000"/>
                      <w:kern w:val="0"/>
                      <w:szCs w:val="21"/>
                    </w:rPr>
                    <w:t>11</w:t>
                  </w:r>
                </w:p>
              </w:tc>
              <w:tc>
                <w:tcPr>
                  <w:tcW w:w="1770" w:type="dxa"/>
                  <w:vMerge w:val="restart"/>
                  <w:tcBorders>
                    <w:top w:val="nil"/>
                    <w:left w:val="single" w:color="auto" w:sz="4" w:space="0"/>
                    <w:bottom w:val="single" w:color="auto" w:sz="4" w:space="0"/>
                    <w:right w:val="single" w:color="auto" w:sz="4" w:space="0"/>
                  </w:tcBorders>
                  <w:vAlign w:val="center"/>
                </w:tcPr>
                <w:p w14:paraId="5FDC869E">
                  <w:pPr>
                    <w:jc w:val="center"/>
                    <w:rPr>
                      <w:rFonts w:ascii="宋体" w:hAnsi="宋体" w:cs="宋体"/>
                      <w:b/>
                      <w:color w:val="000000"/>
                      <w:kern w:val="0"/>
                      <w:szCs w:val="21"/>
                    </w:rPr>
                  </w:pPr>
                  <w:r>
                    <w:rPr>
                      <w:rFonts w:hint="eastAsia" w:ascii="宋体" w:hAnsi="宋体" w:cs="宋体"/>
                      <w:b/>
                      <w:color w:val="000000"/>
                      <w:kern w:val="0"/>
                      <w:szCs w:val="21"/>
                    </w:rPr>
                    <w:t>安全功能</w:t>
                  </w:r>
                </w:p>
              </w:tc>
              <w:tc>
                <w:tcPr>
                  <w:tcW w:w="7083" w:type="dxa"/>
                  <w:tcBorders>
                    <w:top w:val="nil"/>
                    <w:left w:val="nil"/>
                    <w:bottom w:val="single" w:color="auto" w:sz="4" w:space="0"/>
                    <w:right w:val="single" w:color="auto" w:sz="4" w:space="0"/>
                  </w:tcBorders>
                  <w:vAlign w:val="center"/>
                </w:tcPr>
                <w:p w14:paraId="6F4DDAF7">
                  <w:pPr>
                    <w:widowControl/>
                    <w:jc w:val="left"/>
                    <w:rPr>
                      <w:rFonts w:ascii="宋体" w:hAnsi="宋体" w:cs="宋体"/>
                      <w:b/>
                      <w:color w:val="000000"/>
                      <w:kern w:val="0"/>
                      <w:szCs w:val="21"/>
                    </w:rPr>
                  </w:pPr>
                  <w:r>
                    <w:rPr>
                      <w:rFonts w:hint="eastAsia" w:ascii="宋体" w:hAnsi="宋体" w:cs="宋体"/>
                      <w:b/>
                      <w:color w:val="000000"/>
                      <w:kern w:val="0"/>
                      <w:szCs w:val="21"/>
                    </w:rPr>
                    <w:t>检查触碰开关（管球侧、探测器有报警声并禁止床动作）</w:t>
                  </w:r>
                </w:p>
              </w:tc>
            </w:tr>
            <w:tr w14:paraId="537FC302">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482428BC">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350EE48B">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1CD0FBBA">
                  <w:pPr>
                    <w:widowControl/>
                    <w:jc w:val="left"/>
                    <w:rPr>
                      <w:rFonts w:ascii="宋体" w:hAnsi="宋体" w:cs="宋体"/>
                      <w:b/>
                      <w:color w:val="000000"/>
                      <w:kern w:val="0"/>
                      <w:szCs w:val="21"/>
                    </w:rPr>
                  </w:pPr>
                  <w:r>
                    <w:rPr>
                      <w:rFonts w:hint="eastAsia" w:ascii="宋体" w:hAnsi="宋体" w:cs="宋体"/>
                      <w:b/>
                      <w:color w:val="000000"/>
                      <w:kern w:val="0"/>
                      <w:szCs w:val="21"/>
                    </w:rPr>
                    <w:t>检查危险区域感应器（机架与床之间物体检测）</w:t>
                  </w:r>
                </w:p>
              </w:tc>
            </w:tr>
            <w:tr w14:paraId="71C2D864">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0910104A">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4320715A">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477F76E6">
                  <w:pPr>
                    <w:widowControl/>
                    <w:jc w:val="left"/>
                    <w:rPr>
                      <w:rFonts w:ascii="宋体" w:hAnsi="宋体" w:cs="宋体"/>
                      <w:b/>
                      <w:color w:val="000000"/>
                      <w:kern w:val="0"/>
                      <w:szCs w:val="21"/>
                    </w:rPr>
                  </w:pPr>
                  <w:r>
                    <w:rPr>
                      <w:rFonts w:hint="eastAsia" w:ascii="宋体" w:hAnsi="宋体" w:cs="宋体"/>
                      <w:b/>
                      <w:color w:val="000000"/>
                      <w:kern w:val="0"/>
                      <w:szCs w:val="21"/>
                    </w:rPr>
                    <w:t>检查所有紧急开关功能（按下后</w:t>
                  </w:r>
                  <w:r>
                    <w:rPr>
                      <w:rFonts w:ascii="Arial" w:hAnsi="Arial" w:cs="Arial"/>
                      <w:b/>
                      <w:color w:val="000000"/>
                      <w:kern w:val="0"/>
                      <w:szCs w:val="21"/>
                    </w:rPr>
                    <w:t>C</w:t>
                  </w:r>
                  <w:r>
                    <w:rPr>
                      <w:rFonts w:hint="eastAsia" w:ascii="宋体" w:hAnsi="宋体" w:cs="宋体"/>
                      <w:b/>
                      <w:color w:val="000000"/>
                      <w:kern w:val="0"/>
                      <w:szCs w:val="21"/>
                    </w:rPr>
                    <w:t>臂不可操作）</w:t>
                  </w:r>
                </w:p>
              </w:tc>
            </w:tr>
            <w:tr w14:paraId="5F4E0674">
              <w:tblPrEx>
                <w:tblCellMar>
                  <w:top w:w="0" w:type="dxa"/>
                  <w:left w:w="108" w:type="dxa"/>
                  <w:bottom w:w="0" w:type="dxa"/>
                  <w:right w:w="108" w:type="dxa"/>
                </w:tblCellMar>
              </w:tblPrEx>
              <w:trPr>
                <w:trHeight w:val="270" w:hRule="atLeast"/>
                <w:jc w:val="center"/>
              </w:trPr>
              <w:tc>
                <w:tcPr>
                  <w:tcW w:w="660" w:type="dxa"/>
                  <w:vMerge w:val="restart"/>
                  <w:tcBorders>
                    <w:top w:val="nil"/>
                    <w:left w:val="single" w:color="auto" w:sz="4" w:space="0"/>
                    <w:bottom w:val="single" w:color="auto" w:sz="4" w:space="0"/>
                    <w:right w:val="single" w:color="auto" w:sz="4" w:space="0"/>
                  </w:tcBorders>
                  <w:vAlign w:val="center"/>
                </w:tcPr>
                <w:p w14:paraId="169B353D">
                  <w:pPr>
                    <w:widowControl/>
                    <w:jc w:val="center"/>
                    <w:rPr>
                      <w:rFonts w:ascii="宋体" w:hAnsi="宋体" w:cs="宋体"/>
                      <w:b/>
                      <w:color w:val="000000"/>
                      <w:kern w:val="0"/>
                      <w:szCs w:val="21"/>
                    </w:rPr>
                  </w:pPr>
                  <w:r>
                    <w:rPr>
                      <w:rFonts w:hint="eastAsia" w:ascii="宋体" w:hAnsi="宋体" w:cs="宋体"/>
                      <w:b/>
                      <w:color w:val="000000"/>
                      <w:kern w:val="0"/>
                      <w:szCs w:val="21"/>
                    </w:rPr>
                    <w:t>12</w:t>
                  </w:r>
                </w:p>
              </w:tc>
              <w:tc>
                <w:tcPr>
                  <w:tcW w:w="1770" w:type="dxa"/>
                  <w:vMerge w:val="restart"/>
                  <w:tcBorders>
                    <w:top w:val="nil"/>
                    <w:left w:val="single" w:color="auto" w:sz="4" w:space="0"/>
                    <w:bottom w:val="single" w:color="auto" w:sz="4" w:space="0"/>
                    <w:right w:val="single" w:color="auto" w:sz="4" w:space="0"/>
                  </w:tcBorders>
                  <w:vAlign w:val="center"/>
                </w:tcPr>
                <w:p w14:paraId="2822F93A">
                  <w:pPr>
                    <w:jc w:val="center"/>
                    <w:rPr>
                      <w:rFonts w:ascii="宋体" w:hAnsi="宋体" w:cs="宋体"/>
                      <w:b/>
                      <w:color w:val="000000"/>
                      <w:kern w:val="0"/>
                      <w:szCs w:val="21"/>
                    </w:rPr>
                  </w:pPr>
                  <w:r>
                    <w:rPr>
                      <w:rFonts w:hint="eastAsia" w:ascii="宋体" w:hAnsi="宋体" w:cs="宋体"/>
                      <w:b/>
                      <w:color w:val="000000"/>
                      <w:kern w:val="0"/>
                      <w:szCs w:val="21"/>
                    </w:rPr>
                    <w:t>控制柜</w:t>
                  </w:r>
                </w:p>
              </w:tc>
              <w:tc>
                <w:tcPr>
                  <w:tcW w:w="7083" w:type="dxa"/>
                  <w:tcBorders>
                    <w:top w:val="nil"/>
                    <w:left w:val="nil"/>
                    <w:bottom w:val="single" w:color="auto" w:sz="4" w:space="0"/>
                    <w:right w:val="single" w:color="auto" w:sz="4" w:space="0"/>
                  </w:tcBorders>
                  <w:vAlign w:val="center"/>
                </w:tcPr>
                <w:p w14:paraId="39D45C45">
                  <w:pPr>
                    <w:widowControl/>
                    <w:jc w:val="left"/>
                    <w:rPr>
                      <w:rFonts w:ascii="宋体" w:hAnsi="宋体" w:cs="宋体"/>
                      <w:b/>
                      <w:color w:val="000000"/>
                      <w:kern w:val="0"/>
                      <w:szCs w:val="21"/>
                    </w:rPr>
                  </w:pPr>
                  <w:r>
                    <w:rPr>
                      <w:rFonts w:hint="eastAsia" w:ascii="宋体" w:hAnsi="宋体" w:cs="宋体"/>
                      <w:b/>
                      <w:color w:val="000000"/>
                      <w:kern w:val="0"/>
                      <w:szCs w:val="21"/>
                    </w:rPr>
                    <w:t>检查控制柜输入交流电压</w:t>
                  </w:r>
                </w:p>
              </w:tc>
            </w:tr>
            <w:tr w14:paraId="35340F77">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79BAFA24">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70FBBC9D">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0C72CF61">
                  <w:pPr>
                    <w:widowControl/>
                    <w:jc w:val="left"/>
                    <w:rPr>
                      <w:rFonts w:ascii="宋体" w:hAnsi="宋体" w:cs="宋体"/>
                      <w:b/>
                      <w:color w:val="000000"/>
                      <w:kern w:val="0"/>
                      <w:szCs w:val="21"/>
                    </w:rPr>
                  </w:pPr>
                  <w:r>
                    <w:rPr>
                      <w:rFonts w:hint="eastAsia" w:ascii="宋体" w:hAnsi="宋体" w:cs="宋体"/>
                      <w:b/>
                      <w:color w:val="000000"/>
                      <w:kern w:val="0"/>
                      <w:szCs w:val="21"/>
                    </w:rPr>
                    <w:t>检查控制柜各直流电压</w:t>
                  </w:r>
                </w:p>
              </w:tc>
            </w:tr>
            <w:tr w14:paraId="1E7A7B78">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65EC4084">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57BDE469">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2AF1E03D">
                  <w:pPr>
                    <w:widowControl/>
                    <w:jc w:val="left"/>
                    <w:rPr>
                      <w:rFonts w:ascii="宋体" w:hAnsi="宋体" w:cs="宋体"/>
                      <w:b/>
                      <w:color w:val="000000"/>
                      <w:kern w:val="0"/>
                      <w:szCs w:val="21"/>
                    </w:rPr>
                  </w:pPr>
                  <w:r>
                    <w:rPr>
                      <w:rFonts w:hint="eastAsia" w:ascii="宋体" w:hAnsi="宋体" w:cs="宋体"/>
                      <w:b/>
                      <w:color w:val="000000"/>
                      <w:kern w:val="0"/>
                      <w:szCs w:val="21"/>
                    </w:rPr>
                    <w:t>清洁内部（电路板、变压器）</w:t>
                  </w:r>
                  <w:r>
                    <w:rPr>
                      <w:rFonts w:ascii="Arial" w:hAnsi="Arial" w:cs="Arial"/>
                      <w:b/>
                      <w:color w:val="000000"/>
                      <w:kern w:val="0"/>
                      <w:szCs w:val="21"/>
                    </w:rPr>
                    <w:t>*</w:t>
                  </w:r>
                  <w:r>
                    <w:rPr>
                      <w:rFonts w:hint="eastAsia" w:ascii="宋体" w:hAnsi="宋体" w:cs="宋体"/>
                      <w:b/>
                      <w:color w:val="000000"/>
                      <w:kern w:val="0"/>
                      <w:szCs w:val="21"/>
                    </w:rPr>
                    <w:t>注意安全！</w:t>
                  </w:r>
                </w:p>
              </w:tc>
            </w:tr>
            <w:tr w14:paraId="24B12647">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05E4667C">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55ECAB4D">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6324B11B">
                  <w:pPr>
                    <w:widowControl/>
                    <w:jc w:val="left"/>
                    <w:rPr>
                      <w:rFonts w:ascii="宋体" w:hAnsi="宋体" w:cs="宋体"/>
                      <w:b/>
                      <w:color w:val="000000"/>
                      <w:kern w:val="0"/>
                      <w:szCs w:val="21"/>
                    </w:rPr>
                  </w:pPr>
                  <w:r>
                    <w:rPr>
                      <w:rFonts w:hint="eastAsia" w:ascii="宋体" w:hAnsi="宋体" w:cs="宋体"/>
                      <w:b/>
                      <w:color w:val="000000"/>
                      <w:kern w:val="0"/>
                      <w:szCs w:val="21"/>
                    </w:rPr>
                    <w:t>检查所有接头、接线端子（无松动、无虚接）</w:t>
                  </w:r>
                </w:p>
              </w:tc>
            </w:tr>
            <w:tr w14:paraId="1EB30B39">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4050046A">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70BA4BCC">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31A96F39">
                  <w:pPr>
                    <w:widowControl/>
                    <w:jc w:val="left"/>
                    <w:rPr>
                      <w:rFonts w:ascii="宋体" w:hAnsi="宋体" w:cs="宋体"/>
                      <w:b/>
                      <w:color w:val="000000"/>
                      <w:kern w:val="0"/>
                      <w:szCs w:val="21"/>
                    </w:rPr>
                  </w:pPr>
                  <w:r>
                    <w:rPr>
                      <w:rFonts w:hint="eastAsia" w:ascii="宋体" w:hAnsi="宋体" w:cs="宋体"/>
                      <w:b/>
                      <w:color w:val="000000"/>
                      <w:kern w:val="0"/>
                      <w:szCs w:val="21"/>
                    </w:rPr>
                    <w:t>检查</w:t>
                  </w:r>
                  <w:r>
                    <w:rPr>
                      <w:rFonts w:ascii="Arial" w:hAnsi="Arial" w:cs="Arial"/>
                      <w:b/>
                      <w:color w:val="000000"/>
                      <w:kern w:val="0"/>
                      <w:szCs w:val="21"/>
                    </w:rPr>
                    <w:t>GXC-V1</w:t>
                  </w:r>
                  <w:r>
                    <w:rPr>
                      <w:rFonts w:hint="eastAsia" w:ascii="宋体" w:hAnsi="宋体" w:cs="宋体"/>
                      <w:b/>
                      <w:color w:val="000000"/>
                      <w:kern w:val="0"/>
                      <w:szCs w:val="21"/>
                    </w:rPr>
                    <w:t>板电池（检查外观无变形、漏液）</w:t>
                  </w:r>
                </w:p>
              </w:tc>
            </w:tr>
            <w:tr w14:paraId="05CDD75F">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68924988">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58F8E49E">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638A07BF">
                  <w:pPr>
                    <w:widowControl/>
                    <w:jc w:val="left"/>
                    <w:rPr>
                      <w:rFonts w:ascii="宋体" w:hAnsi="宋体" w:cs="宋体"/>
                      <w:b/>
                      <w:color w:val="000000"/>
                      <w:kern w:val="0"/>
                      <w:szCs w:val="21"/>
                    </w:rPr>
                  </w:pPr>
                  <w:r>
                    <w:rPr>
                      <w:rFonts w:hint="eastAsia" w:ascii="宋体" w:hAnsi="宋体" w:cs="宋体"/>
                      <w:b/>
                      <w:color w:val="000000"/>
                      <w:kern w:val="0"/>
                      <w:szCs w:val="21"/>
                    </w:rPr>
                    <w:t>更换保险管</w:t>
                  </w:r>
                </w:p>
              </w:tc>
            </w:tr>
            <w:tr w14:paraId="054F3BEB">
              <w:tblPrEx>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shd w:val="clear" w:color="000000" w:fill="F2F2F2"/>
                  <w:vAlign w:val="bottom"/>
                </w:tcPr>
                <w:p w14:paraId="1EF5EA4E">
                  <w:pPr>
                    <w:widowControl/>
                    <w:jc w:val="center"/>
                    <w:rPr>
                      <w:rFonts w:ascii="宋体" w:hAnsi="宋体" w:cs="宋体"/>
                      <w:b/>
                      <w:color w:val="000000"/>
                      <w:kern w:val="0"/>
                      <w:szCs w:val="21"/>
                    </w:rPr>
                  </w:pPr>
                </w:p>
              </w:tc>
              <w:tc>
                <w:tcPr>
                  <w:tcW w:w="8853" w:type="dxa"/>
                  <w:gridSpan w:val="2"/>
                  <w:tcBorders>
                    <w:top w:val="single" w:color="auto" w:sz="4" w:space="0"/>
                    <w:left w:val="single" w:color="auto" w:sz="4" w:space="0"/>
                    <w:bottom w:val="single" w:color="auto" w:sz="4" w:space="0"/>
                    <w:right w:val="single" w:color="auto" w:sz="4" w:space="0"/>
                  </w:tcBorders>
                  <w:shd w:val="clear" w:color="000000" w:fill="F2F2F2"/>
                  <w:vAlign w:val="bottom"/>
                </w:tcPr>
                <w:p w14:paraId="2AE829CB">
                  <w:pPr>
                    <w:jc w:val="center"/>
                    <w:rPr>
                      <w:rFonts w:ascii="宋体" w:hAnsi="宋体" w:cs="宋体"/>
                      <w:b/>
                      <w:color w:val="000000"/>
                      <w:kern w:val="0"/>
                      <w:szCs w:val="21"/>
                    </w:rPr>
                  </w:pPr>
                  <w:r>
                    <w:rPr>
                      <w:rFonts w:hint="eastAsia" w:ascii="宋体" w:hAnsi="宋体" w:cs="宋体"/>
                      <w:b/>
                      <w:color w:val="000000"/>
                      <w:kern w:val="0"/>
                      <w:szCs w:val="21"/>
                    </w:rPr>
                    <w:t>高压控制系统KXO-80Z / KXO-80XM</w:t>
                  </w:r>
                </w:p>
              </w:tc>
            </w:tr>
            <w:tr w14:paraId="5378BDF7">
              <w:tblPrEx>
                <w:tblCellMar>
                  <w:top w:w="0" w:type="dxa"/>
                  <w:left w:w="108" w:type="dxa"/>
                  <w:bottom w:w="0" w:type="dxa"/>
                  <w:right w:w="108" w:type="dxa"/>
                </w:tblCellMar>
              </w:tblPrEx>
              <w:trPr>
                <w:trHeight w:val="270" w:hRule="atLeast"/>
                <w:jc w:val="center"/>
              </w:trPr>
              <w:tc>
                <w:tcPr>
                  <w:tcW w:w="660" w:type="dxa"/>
                  <w:vMerge w:val="restart"/>
                  <w:tcBorders>
                    <w:top w:val="nil"/>
                    <w:left w:val="single" w:color="auto" w:sz="4" w:space="0"/>
                    <w:bottom w:val="single" w:color="auto" w:sz="4" w:space="0"/>
                    <w:right w:val="single" w:color="auto" w:sz="4" w:space="0"/>
                  </w:tcBorders>
                  <w:vAlign w:val="center"/>
                </w:tcPr>
                <w:p w14:paraId="5D303154">
                  <w:pPr>
                    <w:widowControl/>
                    <w:jc w:val="center"/>
                    <w:rPr>
                      <w:rFonts w:ascii="宋体" w:hAnsi="宋体" w:cs="宋体"/>
                      <w:b/>
                      <w:color w:val="000000"/>
                      <w:kern w:val="0"/>
                      <w:szCs w:val="21"/>
                    </w:rPr>
                  </w:pPr>
                  <w:r>
                    <w:rPr>
                      <w:rFonts w:hint="eastAsia" w:ascii="宋体" w:hAnsi="宋体" w:cs="宋体"/>
                      <w:b/>
                      <w:color w:val="000000"/>
                      <w:kern w:val="0"/>
                      <w:szCs w:val="21"/>
                    </w:rPr>
                    <w:t>1</w:t>
                  </w:r>
                </w:p>
              </w:tc>
              <w:tc>
                <w:tcPr>
                  <w:tcW w:w="1770" w:type="dxa"/>
                  <w:vMerge w:val="restart"/>
                  <w:tcBorders>
                    <w:top w:val="nil"/>
                    <w:left w:val="single" w:color="auto" w:sz="4" w:space="0"/>
                    <w:bottom w:val="single" w:color="auto" w:sz="4" w:space="0"/>
                    <w:right w:val="single" w:color="auto" w:sz="4" w:space="0"/>
                  </w:tcBorders>
                  <w:vAlign w:val="center"/>
                </w:tcPr>
                <w:p w14:paraId="44BFF4AB">
                  <w:pPr>
                    <w:jc w:val="center"/>
                    <w:rPr>
                      <w:rFonts w:ascii="宋体" w:hAnsi="宋体" w:cs="宋体"/>
                      <w:b/>
                      <w:color w:val="000000"/>
                      <w:kern w:val="0"/>
                      <w:szCs w:val="21"/>
                    </w:rPr>
                  </w:pPr>
                  <w:r>
                    <w:rPr>
                      <w:rFonts w:hint="eastAsia" w:ascii="宋体" w:hAnsi="宋体" w:cs="宋体"/>
                      <w:b/>
                      <w:color w:val="000000"/>
                      <w:kern w:val="0"/>
                      <w:szCs w:val="21"/>
                    </w:rPr>
                    <w:t>整体</w:t>
                  </w:r>
                </w:p>
              </w:tc>
              <w:tc>
                <w:tcPr>
                  <w:tcW w:w="7083" w:type="dxa"/>
                  <w:tcBorders>
                    <w:top w:val="nil"/>
                    <w:left w:val="nil"/>
                    <w:bottom w:val="single" w:color="auto" w:sz="4" w:space="0"/>
                    <w:right w:val="single" w:color="auto" w:sz="4" w:space="0"/>
                  </w:tcBorders>
                  <w:vAlign w:val="center"/>
                </w:tcPr>
                <w:p w14:paraId="0314C53B">
                  <w:pPr>
                    <w:widowControl/>
                    <w:jc w:val="left"/>
                    <w:rPr>
                      <w:rFonts w:ascii="宋体" w:hAnsi="宋体" w:cs="宋体"/>
                      <w:b/>
                      <w:color w:val="000000"/>
                      <w:kern w:val="0"/>
                      <w:szCs w:val="21"/>
                    </w:rPr>
                  </w:pPr>
                  <w:r>
                    <w:rPr>
                      <w:rFonts w:hint="eastAsia" w:ascii="宋体" w:hAnsi="宋体" w:cs="宋体"/>
                      <w:b/>
                      <w:color w:val="000000"/>
                      <w:kern w:val="0"/>
                      <w:szCs w:val="21"/>
                    </w:rPr>
                    <w:t>检查标签（系统铭牌）</w:t>
                  </w:r>
                </w:p>
              </w:tc>
            </w:tr>
            <w:tr w14:paraId="6163A5EF">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461BDC60">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6ECB032E">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6DC96919">
                  <w:pPr>
                    <w:widowControl/>
                    <w:jc w:val="left"/>
                    <w:rPr>
                      <w:rFonts w:ascii="宋体" w:hAnsi="宋体" w:cs="宋体"/>
                      <w:b/>
                      <w:color w:val="000000"/>
                      <w:kern w:val="0"/>
                      <w:szCs w:val="21"/>
                    </w:rPr>
                  </w:pPr>
                  <w:r>
                    <w:rPr>
                      <w:rFonts w:hint="eastAsia" w:ascii="宋体" w:hAnsi="宋体" w:cs="宋体"/>
                      <w:b/>
                      <w:color w:val="000000"/>
                      <w:kern w:val="0"/>
                      <w:szCs w:val="21"/>
                    </w:rPr>
                    <w:t>清洁各控制柜内部（包括电路板）</w:t>
                  </w:r>
                </w:p>
              </w:tc>
            </w:tr>
            <w:tr w14:paraId="7D8977F6">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61D44156">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1B783194">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04114AA6">
                  <w:pPr>
                    <w:widowControl/>
                    <w:jc w:val="left"/>
                    <w:rPr>
                      <w:rFonts w:ascii="宋体" w:hAnsi="宋体" w:cs="宋体"/>
                      <w:b/>
                      <w:color w:val="000000"/>
                      <w:kern w:val="0"/>
                      <w:szCs w:val="21"/>
                    </w:rPr>
                  </w:pPr>
                  <w:r>
                    <w:rPr>
                      <w:rFonts w:hint="eastAsia" w:ascii="宋体" w:hAnsi="宋体" w:cs="宋体"/>
                      <w:b/>
                      <w:color w:val="000000"/>
                      <w:kern w:val="0"/>
                      <w:szCs w:val="21"/>
                    </w:rPr>
                    <w:t>检查各电缆接头（确认无松动、无虚接）</w:t>
                  </w:r>
                </w:p>
              </w:tc>
            </w:tr>
            <w:tr w14:paraId="0F0CBAD9">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50F14574">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218ED8B6">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4360274E">
                  <w:pPr>
                    <w:widowControl/>
                    <w:jc w:val="left"/>
                    <w:rPr>
                      <w:rFonts w:ascii="宋体" w:hAnsi="宋体" w:cs="宋体"/>
                      <w:b/>
                      <w:color w:val="000000"/>
                      <w:kern w:val="0"/>
                      <w:szCs w:val="21"/>
                    </w:rPr>
                  </w:pPr>
                  <w:r>
                    <w:rPr>
                      <w:rFonts w:hint="eastAsia" w:ascii="宋体" w:hAnsi="宋体" w:cs="宋体"/>
                      <w:b/>
                      <w:color w:val="000000"/>
                      <w:kern w:val="0"/>
                      <w:szCs w:val="21"/>
                    </w:rPr>
                    <w:t>检查机柜顶部风扇（确认每个都正常、清洁灰尘）</w:t>
                  </w:r>
                </w:p>
              </w:tc>
            </w:tr>
            <w:tr w14:paraId="0C335FC1">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5F02F6EE">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01DE126E">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068DBD58">
                  <w:pPr>
                    <w:widowControl/>
                    <w:jc w:val="left"/>
                    <w:rPr>
                      <w:rFonts w:ascii="宋体" w:hAnsi="宋体" w:cs="宋体"/>
                      <w:b/>
                      <w:color w:val="000000"/>
                      <w:kern w:val="0"/>
                      <w:szCs w:val="21"/>
                    </w:rPr>
                  </w:pPr>
                  <w:r>
                    <w:rPr>
                      <w:rFonts w:hint="eastAsia" w:ascii="宋体" w:hAnsi="宋体" w:cs="宋体"/>
                      <w:b/>
                      <w:color w:val="000000"/>
                      <w:kern w:val="0"/>
                      <w:szCs w:val="21"/>
                    </w:rPr>
                    <w:t>检查</w:t>
                  </w:r>
                  <w:r>
                    <w:rPr>
                      <w:rFonts w:ascii="Arial" w:hAnsi="Arial" w:cs="Arial"/>
                      <w:b/>
                      <w:color w:val="000000"/>
                      <w:kern w:val="0"/>
                      <w:szCs w:val="21"/>
                    </w:rPr>
                    <w:t>DG TANK</w:t>
                  </w:r>
                  <w:r>
                    <w:rPr>
                      <w:rFonts w:hint="eastAsia" w:ascii="宋体" w:hAnsi="宋体" w:cs="宋体"/>
                      <w:b/>
                      <w:color w:val="000000"/>
                      <w:kern w:val="0"/>
                      <w:szCs w:val="21"/>
                    </w:rPr>
                    <w:t>和</w:t>
                  </w:r>
                  <w:r>
                    <w:rPr>
                      <w:rFonts w:ascii="Arial" w:hAnsi="Arial" w:cs="Arial"/>
                      <w:b/>
                      <w:color w:val="000000"/>
                      <w:kern w:val="0"/>
                      <w:szCs w:val="21"/>
                    </w:rPr>
                    <w:t>GCU TANK</w:t>
                  </w:r>
                  <w:r>
                    <w:rPr>
                      <w:rFonts w:hint="eastAsia" w:ascii="宋体" w:hAnsi="宋体" w:cs="宋体"/>
                      <w:b/>
                      <w:color w:val="000000"/>
                      <w:kern w:val="0"/>
                      <w:szCs w:val="21"/>
                    </w:rPr>
                    <w:t>油量（油面分别小于</w:t>
                  </w:r>
                  <w:r>
                    <w:rPr>
                      <w:rFonts w:ascii="Arial" w:hAnsi="Arial" w:cs="Arial"/>
                      <w:b/>
                      <w:color w:val="000000"/>
                      <w:kern w:val="0"/>
                      <w:szCs w:val="21"/>
                    </w:rPr>
                    <w:t>18mm</w:t>
                  </w:r>
                  <w:r>
                    <w:rPr>
                      <w:rFonts w:hint="eastAsia" w:ascii="宋体" w:hAnsi="宋体" w:cs="宋体"/>
                      <w:b/>
                      <w:color w:val="000000"/>
                      <w:kern w:val="0"/>
                      <w:szCs w:val="21"/>
                    </w:rPr>
                    <w:t>和</w:t>
                  </w:r>
                  <w:r>
                    <w:rPr>
                      <w:rFonts w:ascii="Arial" w:hAnsi="Arial" w:cs="Arial"/>
                      <w:b/>
                      <w:color w:val="000000"/>
                      <w:kern w:val="0"/>
                      <w:szCs w:val="21"/>
                    </w:rPr>
                    <w:t>60mm</w:t>
                  </w:r>
                  <w:r>
                    <w:rPr>
                      <w:rFonts w:hint="eastAsia" w:ascii="宋体" w:hAnsi="宋体" w:cs="宋体"/>
                      <w:b/>
                      <w:color w:val="000000"/>
                      <w:kern w:val="0"/>
                      <w:szCs w:val="21"/>
                    </w:rPr>
                    <w:t>）</w:t>
                  </w:r>
                </w:p>
              </w:tc>
            </w:tr>
            <w:tr w14:paraId="43677784">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2F946658">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0DE0D554">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464C3014">
                  <w:pPr>
                    <w:widowControl/>
                    <w:jc w:val="left"/>
                    <w:rPr>
                      <w:rFonts w:ascii="宋体" w:hAnsi="宋体" w:cs="宋体"/>
                      <w:b/>
                      <w:color w:val="000000"/>
                      <w:kern w:val="0"/>
                      <w:szCs w:val="21"/>
                    </w:rPr>
                  </w:pPr>
                  <w:r>
                    <w:rPr>
                      <w:rFonts w:hint="eastAsia" w:ascii="宋体" w:hAnsi="宋体" w:cs="宋体"/>
                      <w:b/>
                      <w:color w:val="000000"/>
                      <w:kern w:val="0"/>
                      <w:szCs w:val="21"/>
                    </w:rPr>
                    <w:t>更换保险管</w:t>
                  </w:r>
                </w:p>
              </w:tc>
            </w:tr>
            <w:tr w14:paraId="7529CFA8">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7A597A48">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0959A3C2">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044EC8BB">
                  <w:pPr>
                    <w:widowControl/>
                    <w:jc w:val="left"/>
                    <w:rPr>
                      <w:rFonts w:ascii="宋体" w:hAnsi="宋体" w:cs="宋体"/>
                      <w:b/>
                      <w:color w:val="000000"/>
                      <w:kern w:val="0"/>
                      <w:szCs w:val="21"/>
                    </w:rPr>
                  </w:pPr>
                  <w:r>
                    <w:rPr>
                      <w:rFonts w:hint="eastAsia" w:ascii="宋体" w:hAnsi="宋体" w:cs="宋体"/>
                      <w:b/>
                      <w:color w:val="000000"/>
                      <w:kern w:val="0"/>
                      <w:szCs w:val="21"/>
                    </w:rPr>
                    <w:t>检查输入电压</w:t>
                  </w:r>
                </w:p>
              </w:tc>
            </w:tr>
            <w:tr w14:paraId="30E0BBD1">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7A44EEE6">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1078A4BF">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0DCFA87C">
                  <w:pPr>
                    <w:widowControl/>
                    <w:jc w:val="left"/>
                    <w:rPr>
                      <w:rFonts w:ascii="宋体" w:hAnsi="宋体" w:cs="宋体"/>
                      <w:b/>
                      <w:color w:val="000000"/>
                      <w:kern w:val="0"/>
                      <w:szCs w:val="21"/>
                    </w:rPr>
                  </w:pPr>
                  <w:r>
                    <w:rPr>
                      <w:rFonts w:hint="eastAsia" w:ascii="宋体" w:hAnsi="宋体" w:cs="宋体"/>
                      <w:b/>
                      <w:color w:val="000000"/>
                      <w:kern w:val="0"/>
                      <w:szCs w:val="21"/>
                    </w:rPr>
                    <w:t>检查内部直流电压</w:t>
                  </w:r>
                </w:p>
              </w:tc>
            </w:tr>
            <w:tr w14:paraId="12EC8044">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30787797">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0F5ABCEB">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6AAEC085">
                  <w:pPr>
                    <w:widowControl/>
                    <w:jc w:val="left"/>
                    <w:rPr>
                      <w:rFonts w:ascii="宋体" w:hAnsi="宋体" w:cs="宋体"/>
                      <w:b/>
                      <w:color w:val="000000"/>
                      <w:kern w:val="0"/>
                      <w:szCs w:val="21"/>
                    </w:rPr>
                  </w:pPr>
                  <w:r>
                    <w:rPr>
                      <w:rFonts w:hint="eastAsia" w:ascii="宋体" w:hAnsi="宋体" w:cs="宋体"/>
                      <w:b/>
                      <w:color w:val="000000"/>
                      <w:kern w:val="0"/>
                      <w:szCs w:val="21"/>
                    </w:rPr>
                    <w:t>检查电路板上电池</w:t>
                  </w:r>
                </w:p>
              </w:tc>
            </w:tr>
            <w:tr w14:paraId="19AB9EC6">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3AB84A2F">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716E6315">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10D682D3">
                  <w:pPr>
                    <w:widowControl/>
                    <w:jc w:val="left"/>
                    <w:rPr>
                      <w:rFonts w:ascii="宋体" w:hAnsi="宋体" w:cs="宋体"/>
                      <w:b/>
                      <w:color w:val="000000"/>
                      <w:kern w:val="0"/>
                      <w:szCs w:val="21"/>
                    </w:rPr>
                  </w:pPr>
                  <w:r>
                    <w:rPr>
                      <w:rFonts w:hint="eastAsia" w:ascii="宋体" w:hAnsi="宋体" w:cs="宋体"/>
                      <w:b/>
                      <w:color w:val="000000"/>
                      <w:kern w:val="0"/>
                      <w:szCs w:val="21"/>
                    </w:rPr>
                    <w:t>检查控制台触摸屏的显示及触摸反应</w:t>
                  </w:r>
                </w:p>
              </w:tc>
            </w:tr>
            <w:tr w14:paraId="25A191E3">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5115BEDA">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1CF676D2">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222E76C1">
                  <w:pPr>
                    <w:widowControl/>
                    <w:jc w:val="left"/>
                    <w:rPr>
                      <w:rFonts w:ascii="宋体" w:hAnsi="宋体" w:cs="宋体"/>
                      <w:b/>
                      <w:color w:val="000000"/>
                      <w:kern w:val="0"/>
                      <w:szCs w:val="21"/>
                    </w:rPr>
                  </w:pPr>
                  <w:r>
                    <w:rPr>
                      <w:rFonts w:hint="eastAsia" w:ascii="宋体" w:hAnsi="宋体" w:cs="宋体"/>
                      <w:b/>
                      <w:color w:val="000000"/>
                      <w:kern w:val="0"/>
                      <w:szCs w:val="21"/>
                    </w:rPr>
                    <w:t>检查控制台各按键、操作杆的动作</w:t>
                  </w:r>
                </w:p>
              </w:tc>
            </w:tr>
            <w:tr w14:paraId="5D264E37">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792B78CA">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633A89F6">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2103C376">
                  <w:pPr>
                    <w:widowControl/>
                    <w:jc w:val="left"/>
                    <w:rPr>
                      <w:rFonts w:ascii="宋体" w:hAnsi="宋体" w:cs="宋体"/>
                      <w:b/>
                      <w:color w:val="000000"/>
                      <w:kern w:val="0"/>
                      <w:szCs w:val="21"/>
                    </w:rPr>
                  </w:pPr>
                  <w:r>
                    <w:rPr>
                      <w:rFonts w:hint="eastAsia" w:ascii="宋体" w:hAnsi="宋体" w:cs="宋体"/>
                      <w:b/>
                      <w:color w:val="000000"/>
                      <w:kern w:val="0"/>
                      <w:szCs w:val="21"/>
                    </w:rPr>
                    <w:t>检查紧急开关的动作（机架应不能动作）</w:t>
                  </w:r>
                </w:p>
              </w:tc>
            </w:tr>
            <w:tr w14:paraId="54FCC1DA">
              <w:tblPrEx>
                <w:tblCellMar>
                  <w:top w:w="0" w:type="dxa"/>
                  <w:left w:w="108" w:type="dxa"/>
                  <w:bottom w:w="0" w:type="dxa"/>
                  <w:right w:w="108" w:type="dxa"/>
                </w:tblCellMar>
              </w:tblPrEx>
              <w:trPr>
                <w:trHeight w:val="270" w:hRule="atLeast"/>
                <w:jc w:val="center"/>
              </w:trPr>
              <w:tc>
                <w:tcPr>
                  <w:tcW w:w="660" w:type="dxa"/>
                  <w:vMerge w:val="restart"/>
                  <w:tcBorders>
                    <w:top w:val="nil"/>
                    <w:left w:val="single" w:color="auto" w:sz="4" w:space="0"/>
                    <w:bottom w:val="single" w:color="auto" w:sz="4" w:space="0"/>
                    <w:right w:val="single" w:color="auto" w:sz="4" w:space="0"/>
                  </w:tcBorders>
                  <w:vAlign w:val="center"/>
                </w:tcPr>
                <w:p w14:paraId="152179F6">
                  <w:pPr>
                    <w:widowControl/>
                    <w:jc w:val="center"/>
                    <w:rPr>
                      <w:rFonts w:ascii="Arial" w:hAnsi="Arial" w:cs="Arial"/>
                      <w:b/>
                      <w:color w:val="000000"/>
                      <w:kern w:val="0"/>
                      <w:szCs w:val="21"/>
                    </w:rPr>
                  </w:pPr>
                  <w:r>
                    <w:rPr>
                      <w:rFonts w:hint="eastAsia" w:ascii="Arial" w:hAnsi="Arial" w:cs="Arial"/>
                      <w:b/>
                      <w:color w:val="000000"/>
                      <w:kern w:val="0"/>
                      <w:szCs w:val="21"/>
                    </w:rPr>
                    <w:t>2</w:t>
                  </w:r>
                </w:p>
              </w:tc>
              <w:tc>
                <w:tcPr>
                  <w:tcW w:w="1770" w:type="dxa"/>
                  <w:vMerge w:val="restart"/>
                  <w:tcBorders>
                    <w:top w:val="nil"/>
                    <w:left w:val="single" w:color="auto" w:sz="4" w:space="0"/>
                    <w:bottom w:val="single" w:color="auto" w:sz="4" w:space="0"/>
                    <w:right w:val="single" w:color="auto" w:sz="4" w:space="0"/>
                  </w:tcBorders>
                  <w:vAlign w:val="center"/>
                </w:tcPr>
                <w:p w14:paraId="5E721CE8">
                  <w:pPr>
                    <w:jc w:val="center"/>
                    <w:rPr>
                      <w:rFonts w:ascii="Arial" w:hAnsi="Arial" w:cs="Arial"/>
                      <w:b/>
                      <w:color w:val="000000"/>
                      <w:kern w:val="0"/>
                      <w:szCs w:val="21"/>
                    </w:rPr>
                  </w:pPr>
                  <w:r>
                    <w:rPr>
                      <w:rFonts w:ascii="Arial" w:hAnsi="Arial" w:cs="Arial"/>
                      <w:b/>
                      <w:color w:val="000000"/>
                      <w:kern w:val="0"/>
                      <w:szCs w:val="21"/>
                    </w:rPr>
                    <w:t>X</w:t>
                  </w:r>
                  <w:r>
                    <w:rPr>
                      <w:rFonts w:hint="eastAsia" w:ascii="宋体" w:hAnsi="宋体" w:cs="Arial"/>
                      <w:b/>
                      <w:color w:val="000000"/>
                      <w:kern w:val="0"/>
                      <w:szCs w:val="21"/>
                    </w:rPr>
                    <w:t>线输出</w:t>
                  </w:r>
                </w:p>
              </w:tc>
              <w:tc>
                <w:tcPr>
                  <w:tcW w:w="7083" w:type="dxa"/>
                  <w:tcBorders>
                    <w:top w:val="nil"/>
                    <w:left w:val="nil"/>
                    <w:bottom w:val="single" w:color="auto" w:sz="4" w:space="0"/>
                    <w:right w:val="single" w:color="auto" w:sz="4" w:space="0"/>
                  </w:tcBorders>
                  <w:vAlign w:val="center"/>
                </w:tcPr>
                <w:p w14:paraId="2CEEC2B3">
                  <w:pPr>
                    <w:widowControl/>
                    <w:jc w:val="left"/>
                    <w:rPr>
                      <w:rFonts w:ascii="宋体" w:hAnsi="宋体" w:cs="宋体"/>
                      <w:b/>
                      <w:color w:val="000000"/>
                      <w:kern w:val="0"/>
                      <w:szCs w:val="21"/>
                    </w:rPr>
                  </w:pPr>
                  <w:r>
                    <w:rPr>
                      <w:rFonts w:hint="eastAsia" w:ascii="宋体" w:hAnsi="宋体" w:cs="宋体"/>
                      <w:b/>
                      <w:color w:val="000000"/>
                      <w:kern w:val="0"/>
                      <w:szCs w:val="21"/>
                    </w:rPr>
                    <w:t>检查</w:t>
                  </w:r>
                  <w:r>
                    <w:rPr>
                      <w:rFonts w:ascii="Arial" w:hAnsi="Arial" w:cs="Arial"/>
                      <w:b/>
                      <w:color w:val="000000"/>
                      <w:kern w:val="0"/>
                      <w:szCs w:val="21"/>
                    </w:rPr>
                    <w:t>/</w:t>
                  </w:r>
                  <w:r>
                    <w:rPr>
                      <w:rFonts w:hint="eastAsia" w:ascii="宋体" w:hAnsi="宋体" w:cs="宋体"/>
                      <w:b/>
                      <w:color w:val="000000"/>
                      <w:kern w:val="0"/>
                      <w:szCs w:val="21"/>
                    </w:rPr>
                    <w:t>校正曝光管电压</w:t>
                  </w:r>
                  <w:r>
                    <w:rPr>
                      <w:rFonts w:ascii="Arial" w:hAnsi="Arial" w:cs="Arial"/>
                      <w:b/>
                      <w:color w:val="000000"/>
                      <w:kern w:val="0"/>
                      <w:szCs w:val="21"/>
                    </w:rPr>
                    <w:t>/</w:t>
                  </w:r>
                  <w:r>
                    <w:rPr>
                      <w:rFonts w:hint="eastAsia" w:ascii="宋体" w:hAnsi="宋体" w:cs="宋体"/>
                      <w:b/>
                      <w:color w:val="000000"/>
                      <w:kern w:val="0"/>
                      <w:szCs w:val="21"/>
                    </w:rPr>
                    <w:t>管电流</w:t>
                  </w:r>
                </w:p>
              </w:tc>
            </w:tr>
            <w:tr w14:paraId="178F874E">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5CF9D6B8">
                  <w:pPr>
                    <w:widowControl/>
                    <w:jc w:val="left"/>
                    <w:rPr>
                      <w:rFonts w:ascii="Arial" w:hAnsi="Arial" w:cs="Arial"/>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13C3E3FC">
                  <w:pPr>
                    <w:widowControl/>
                    <w:jc w:val="left"/>
                    <w:rPr>
                      <w:rFonts w:ascii="Arial" w:hAnsi="Arial" w:cs="Arial"/>
                      <w:b/>
                      <w:color w:val="000000"/>
                      <w:kern w:val="0"/>
                      <w:szCs w:val="21"/>
                    </w:rPr>
                  </w:pPr>
                </w:p>
              </w:tc>
              <w:tc>
                <w:tcPr>
                  <w:tcW w:w="7083" w:type="dxa"/>
                  <w:tcBorders>
                    <w:top w:val="nil"/>
                    <w:left w:val="nil"/>
                    <w:bottom w:val="single" w:color="auto" w:sz="4" w:space="0"/>
                    <w:right w:val="single" w:color="auto" w:sz="4" w:space="0"/>
                  </w:tcBorders>
                  <w:vAlign w:val="center"/>
                </w:tcPr>
                <w:p w14:paraId="3A23F144">
                  <w:pPr>
                    <w:widowControl/>
                    <w:jc w:val="left"/>
                    <w:rPr>
                      <w:rFonts w:ascii="宋体" w:hAnsi="宋体" w:cs="宋体"/>
                      <w:b/>
                      <w:color w:val="000000"/>
                      <w:kern w:val="0"/>
                      <w:szCs w:val="21"/>
                    </w:rPr>
                  </w:pPr>
                  <w:r>
                    <w:rPr>
                      <w:rFonts w:hint="eastAsia" w:ascii="宋体" w:hAnsi="宋体" w:cs="宋体"/>
                      <w:b/>
                      <w:color w:val="000000"/>
                      <w:kern w:val="0"/>
                      <w:szCs w:val="21"/>
                    </w:rPr>
                    <w:t>检查</w:t>
                  </w:r>
                  <w:r>
                    <w:rPr>
                      <w:rFonts w:ascii="Arial" w:hAnsi="Arial" w:cs="Arial"/>
                      <w:b/>
                      <w:color w:val="000000"/>
                      <w:kern w:val="0"/>
                      <w:szCs w:val="21"/>
                    </w:rPr>
                    <w:t>/</w:t>
                  </w:r>
                  <w:r>
                    <w:rPr>
                      <w:rFonts w:hint="eastAsia" w:ascii="宋体" w:hAnsi="宋体" w:cs="宋体"/>
                      <w:b/>
                      <w:color w:val="000000"/>
                      <w:kern w:val="0"/>
                      <w:szCs w:val="21"/>
                    </w:rPr>
                    <w:t>校正连续透视管电压</w:t>
                  </w:r>
                  <w:r>
                    <w:rPr>
                      <w:rFonts w:ascii="Arial" w:hAnsi="Arial" w:cs="Arial"/>
                      <w:b/>
                      <w:color w:val="000000"/>
                      <w:kern w:val="0"/>
                      <w:szCs w:val="21"/>
                    </w:rPr>
                    <w:t>/</w:t>
                  </w:r>
                  <w:r>
                    <w:rPr>
                      <w:rFonts w:hint="eastAsia" w:ascii="宋体" w:hAnsi="宋体" w:cs="宋体"/>
                      <w:b/>
                      <w:color w:val="000000"/>
                      <w:kern w:val="0"/>
                      <w:szCs w:val="21"/>
                    </w:rPr>
                    <w:t>管电流</w:t>
                  </w:r>
                </w:p>
              </w:tc>
            </w:tr>
            <w:tr w14:paraId="0CE0DE65">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25A68679">
                  <w:pPr>
                    <w:widowControl/>
                    <w:jc w:val="left"/>
                    <w:rPr>
                      <w:rFonts w:ascii="Arial" w:hAnsi="Arial" w:cs="Arial"/>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01E8D2BB">
                  <w:pPr>
                    <w:widowControl/>
                    <w:jc w:val="left"/>
                    <w:rPr>
                      <w:rFonts w:ascii="Arial" w:hAnsi="Arial" w:cs="Arial"/>
                      <w:b/>
                      <w:color w:val="000000"/>
                      <w:kern w:val="0"/>
                      <w:szCs w:val="21"/>
                    </w:rPr>
                  </w:pPr>
                </w:p>
              </w:tc>
              <w:tc>
                <w:tcPr>
                  <w:tcW w:w="7083" w:type="dxa"/>
                  <w:tcBorders>
                    <w:top w:val="nil"/>
                    <w:left w:val="nil"/>
                    <w:bottom w:val="single" w:color="auto" w:sz="4" w:space="0"/>
                    <w:right w:val="single" w:color="auto" w:sz="4" w:space="0"/>
                  </w:tcBorders>
                  <w:vAlign w:val="center"/>
                </w:tcPr>
                <w:p w14:paraId="786FE769">
                  <w:pPr>
                    <w:widowControl/>
                    <w:jc w:val="left"/>
                    <w:rPr>
                      <w:rFonts w:ascii="宋体" w:hAnsi="宋体" w:cs="宋体"/>
                      <w:b/>
                      <w:color w:val="000000"/>
                      <w:kern w:val="0"/>
                      <w:szCs w:val="21"/>
                    </w:rPr>
                  </w:pPr>
                  <w:r>
                    <w:rPr>
                      <w:rFonts w:hint="eastAsia" w:ascii="宋体" w:hAnsi="宋体" w:cs="宋体"/>
                      <w:b/>
                      <w:color w:val="000000"/>
                      <w:kern w:val="0"/>
                      <w:szCs w:val="21"/>
                    </w:rPr>
                    <w:t>检查</w:t>
                  </w:r>
                  <w:r>
                    <w:rPr>
                      <w:rFonts w:ascii="Arial" w:hAnsi="Arial" w:cs="Arial"/>
                      <w:b/>
                      <w:color w:val="000000"/>
                      <w:kern w:val="0"/>
                      <w:szCs w:val="21"/>
                    </w:rPr>
                    <w:t>/</w:t>
                  </w:r>
                  <w:r>
                    <w:rPr>
                      <w:rFonts w:hint="eastAsia" w:ascii="宋体" w:hAnsi="宋体" w:cs="宋体"/>
                      <w:b/>
                      <w:color w:val="000000"/>
                      <w:kern w:val="0"/>
                      <w:szCs w:val="21"/>
                    </w:rPr>
                    <w:t>校正脉冲透视管电压</w:t>
                  </w:r>
                  <w:r>
                    <w:rPr>
                      <w:rFonts w:ascii="Arial" w:hAnsi="Arial" w:cs="Arial"/>
                      <w:b/>
                      <w:color w:val="000000"/>
                      <w:kern w:val="0"/>
                      <w:szCs w:val="21"/>
                    </w:rPr>
                    <w:t>/</w:t>
                  </w:r>
                  <w:r>
                    <w:rPr>
                      <w:rFonts w:hint="eastAsia" w:ascii="宋体" w:hAnsi="宋体" w:cs="宋体"/>
                      <w:b/>
                      <w:color w:val="000000"/>
                      <w:kern w:val="0"/>
                      <w:szCs w:val="21"/>
                    </w:rPr>
                    <w:t>管电流</w:t>
                  </w:r>
                </w:p>
              </w:tc>
            </w:tr>
            <w:tr w14:paraId="4DE9C8D0">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6BC49664">
                  <w:pPr>
                    <w:widowControl/>
                    <w:jc w:val="left"/>
                    <w:rPr>
                      <w:rFonts w:ascii="Arial" w:hAnsi="Arial" w:cs="Arial"/>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31E58DD6">
                  <w:pPr>
                    <w:widowControl/>
                    <w:jc w:val="left"/>
                    <w:rPr>
                      <w:rFonts w:ascii="Arial" w:hAnsi="Arial" w:cs="Arial"/>
                      <w:b/>
                      <w:color w:val="000000"/>
                      <w:kern w:val="0"/>
                      <w:szCs w:val="21"/>
                    </w:rPr>
                  </w:pPr>
                </w:p>
              </w:tc>
              <w:tc>
                <w:tcPr>
                  <w:tcW w:w="7083" w:type="dxa"/>
                  <w:tcBorders>
                    <w:top w:val="nil"/>
                    <w:left w:val="nil"/>
                    <w:bottom w:val="single" w:color="auto" w:sz="4" w:space="0"/>
                    <w:right w:val="single" w:color="auto" w:sz="4" w:space="0"/>
                  </w:tcBorders>
                  <w:vAlign w:val="center"/>
                </w:tcPr>
                <w:p w14:paraId="04A05040">
                  <w:pPr>
                    <w:widowControl/>
                    <w:jc w:val="left"/>
                    <w:rPr>
                      <w:rFonts w:ascii="宋体" w:hAnsi="宋体" w:cs="宋体"/>
                      <w:b/>
                      <w:color w:val="000000"/>
                      <w:kern w:val="0"/>
                      <w:szCs w:val="21"/>
                    </w:rPr>
                  </w:pPr>
                  <w:r>
                    <w:rPr>
                      <w:rFonts w:hint="eastAsia" w:ascii="宋体" w:hAnsi="宋体" w:cs="宋体"/>
                      <w:b/>
                      <w:color w:val="000000"/>
                      <w:kern w:val="0"/>
                      <w:szCs w:val="21"/>
                    </w:rPr>
                    <w:t>检查</w:t>
                  </w:r>
                  <w:r>
                    <w:rPr>
                      <w:rFonts w:ascii="Arial" w:hAnsi="Arial" w:cs="Arial"/>
                      <w:b/>
                      <w:color w:val="000000"/>
                      <w:kern w:val="0"/>
                      <w:szCs w:val="21"/>
                    </w:rPr>
                    <w:t>AEC</w:t>
                  </w:r>
                  <w:r>
                    <w:rPr>
                      <w:rFonts w:hint="eastAsia" w:ascii="宋体" w:hAnsi="宋体" w:cs="宋体"/>
                      <w:b/>
                      <w:color w:val="000000"/>
                      <w:kern w:val="0"/>
                      <w:szCs w:val="21"/>
                    </w:rPr>
                    <w:t>功能（对不同厚度物体应能维持相同点片图像亮度）</w:t>
                  </w:r>
                </w:p>
              </w:tc>
            </w:tr>
            <w:tr w14:paraId="11F3A9D2">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40F17EB4">
                  <w:pPr>
                    <w:widowControl/>
                    <w:jc w:val="left"/>
                    <w:rPr>
                      <w:rFonts w:ascii="Arial" w:hAnsi="Arial" w:cs="Arial"/>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6A91EA88">
                  <w:pPr>
                    <w:widowControl/>
                    <w:jc w:val="left"/>
                    <w:rPr>
                      <w:rFonts w:ascii="Arial" w:hAnsi="Arial" w:cs="Arial"/>
                      <w:b/>
                      <w:color w:val="000000"/>
                      <w:kern w:val="0"/>
                      <w:szCs w:val="21"/>
                    </w:rPr>
                  </w:pPr>
                </w:p>
              </w:tc>
              <w:tc>
                <w:tcPr>
                  <w:tcW w:w="7083" w:type="dxa"/>
                  <w:tcBorders>
                    <w:top w:val="nil"/>
                    <w:left w:val="nil"/>
                    <w:bottom w:val="single" w:color="auto" w:sz="4" w:space="0"/>
                    <w:right w:val="single" w:color="auto" w:sz="4" w:space="0"/>
                  </w:tcBorders>
                  <w:vAlign w:val="center"/>
                </w:tcPr>
                <w:p w14:paraId="03937F90">
                  <w:pPr>
                    <w:widowControl/>
                    <w:jc w:val="left"/>
                    <w:rPr>
                      <w:rFonts w:ascii="宋体" w:hAnsi="宋体" w:cs="宋体"/>
                      <w:b/>
                      <w:color w:val="000000"/>
                      <w:kern w:val="0"/>
                      <w:szCs w:val="21"/>
                    </w:rPr>
                  </w:pPr>
                  <w:r>
                    <w:rPr>
                      <w:rFonts w:hint="eastAsia" w:ascii="宋体" w:hAnsi="宋体" w:cs="宋体"/>
                      <w:b/>
                      <w:color w:val="000000"/>
                      <w:kern w:val="0"/>
                      <w:szCs w:val="21"/>
                    </w:rPr>
                    <w:t>检查</w:t>
                  </w:r>
                  <w:r>
                    <w:rPr>
                      <w:rFonts w:ascii="Arial" w:hAnsi="Arial" w:cs="Arial"/>
                      <w:b/>
                      <w:color w:val="000000"/>
                      <w:kern w:val="0"/>
                      <w:szCs w:val="21"/>
                    </w:rPr>
                    <w:t>ABC</w:t>
                  </w:r>
                  <w:r>
                    <w:rPr>
                      <w:rFonts w:hint="eastAsia" w:ascii="宋体" w:hAnsi="宋体" w:cs="宋体"/>
                      <w:b/>
                      <w:color w:val="000000"/>
                      <w:kern w:val="0"/>
                      <w:szCs w:val="21"/>
                    </w:rPr>
                    <w:t>功能（对不同厚度物体，应能维持相同透视图像亮度）</w:t>
                  </w:r>
                </w:p>
              </w:tc>
            </w:tr>
            <w:tr w14:paraId="65128BA8">
              <w:tblPrEx>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shd w:val="clear" w:color="000000" w:fill="F2F2F2"/>
                  <w:vAlign w:val="bottom"/>
                </w:tcPr>
                <w:p w14:paraId="0AC33CF2">
                  <w:pPr>
                    <w:widowControl/>
                    <w:jc w:val="center"/>
                    <w:rPr>
                      <w:rFonts w:ascii="宋体" w:hAnsi="宋体" w:cs="宋体"/>
                      <w:b/>
                      <w:color w:val="000000"/>
                      <w:kern w:val="0"/>
                      <w:szCs w:val="21"/>
                    </w:rPr>
                  </w:pPr>
                </w:p>
              </w:tc>
              <w:tc>
                <w:tcPr>
                  <w:tcW w:w="8853" w:type="dxa"/>
                  <w:gridSpan w:val="2"/>
                  <w:tcBorders>
                    <w:top w:val="single" w:color="auto" w:sz="4" w:space="0"/>
                    <w:left w:val="single" w:color="auto" w:sz="4" w:space="0"/>
                    <w:bottom w:val="single" w:color="auto" w:sz="4" w:space="0"/>
                    <w:right w:val="single" w:color="auto" w:sz="4" w:space="0"/>
                  </w:tcBorders>
                  <w:shd w:val="clear" w:color="000000" w:fill="F2F2F2"/>
                  <w:vAlign w:val="bottom"/>
                </w:tcPr>
                <w:p w14:paraId="6A84A9E9">
                  <w:pPr>
                    <w:jc w:val="center"/>
                    <w:rPr>
                      <w:rFonts w:ascii="宋体" w:hAnsi="宋体" w:cs="宋体"/>
                      <w:b/>
                      <w:color w:val="000000"/>
                      <w:kern w:val="0"/>
                      <w:szCs w:val="21"/>
                    </w:rPr>
                  </w:pPr>
                  <w:r>
                    <w:rPr>
                      <w:rFonts w:hint="eastAsia" w:ascii="宋体" w:hAnsi="宋体" w:cs="宋体"/>
                      <w:b/>
                      <w:color w:val="000000"/>
                      <w:kern w:val="0"/>
                      <w:szCs w:val="21"/>
                    </w:rPr>
                    <w:t>束光器：BLF-600/BLF-600A</w:t>
                  </w:r>
                </w:p>
              </w:tc>
            </w:tr>
            <w:tr w14:paraId="3F990687">
              <w:tblPrEx>
                <w:tblCellMar>
                  <w:top w:w="0" w:type="dxa"/>
                  <w:left w:w="108" w:type="dxa"/>
                  <w:bottom w:w="0" w:type="dxa"/>
                  <w:right w:w="108" w:type="dxa"/>
                </w:tblCellMar>
              </w:tblPrEx>
              <w:trPr>
                <w:trHeight w:val="270" w:hRule="atLeast"/>
                <w:jc w:val="center"/>
              </w:trPr>
              <w:tc>
                <w:tcPr>
                  <w:tcW w:w="660" w:type="dxa"/>
                  <w:vMerge w:val="restart"/>
                  <w:tcBorders>
                    <w:top w:val="nil"/>
                    <w:left w:val="single" w:color="auto" w:sz="4" w:space="0"/>
                    <w:bottom w:val="single" w:color="auto" w:sz="4" w:space="0"/>
                    <w:right w:val="single" w:color="auto" w:sz="4" w:space="0"/>
                  </w:tcBorders>
                  <w:vAlign w:val="center"/>
                </w:tcPr>
                <w:p w14:paraId="16FDA6F1">
                  <w:pPr>
                    <w:widowControl/>
                    <w:jc w:val="center"/>
                    <w:rPr>
                      <w:rFonts w:ascii="宋体" w:hAnsi="宋体" w:cs="宋体"/>
                      <w:b/>
                      <w:color w:val="000000"/>
                      <w:kern w:val="0"/>
                      <w:szCs w:val="21"/>
                    </w:rPr>
                  </w:pPr>
                  <w:r>
                    <w:rPr>
                      <w:rFonts w:hint="eastAsia" w:ascii="宋体" w:hAnsi="宋体" w:cs="宋体"/>
                      <w:b/>
                      <w:color w:val="000000"/>
                      <w:kern w:val="0"/>
                      <w:szCs w:val="21"/>
                    </w:rPr>
                    <w:t>1</w:t>
                  </w:r>
                </w:p>
              </w:tc>
              <w:tc>
                <w:tcPr>
                  <w:tcW w:w="1770" w:type="dxa"/>
                  <w:vMerge w:val="restart"/>
                  <w:tcBorders>
                    <w:top w:val="nil"/>
                    <w:left w:val="single" w:color="auto" w:sz="4" w:space="0"/>
                    <w:bottom w:val="single" w:color="auto" w:sz="4" w:space="0"/>
                    <w:right w:val="single" w:color="auto" w:sz="4" w:space="0"/>
                  </w:tcBorders>
                  <w:vAlign w:val="center"/>
                </w:tcPr>
                <w:p w14:paraId="39D1F161">
                  <w:pPr>
                    <w:jc w:val="center"/>
                    <w:rPr>
                      <w:rFonts w:ascii="宋体" w:hAnsi="宋体" w:cs="宋体"/>
                      <w:b/>
                      <w:color w:val="000000"/>
                      <w:kern w:val="0"/>
                      <w:szCs w:val="21"/>
                    </w:rPr>
                  </w:pPr>
                  <w:r>
                    <w:rPr>
                      <w:rFonts w:hint="eastAsia" w:ascii="宋体" w:hAnsi="宋体" w:cs="宋体"/>
                      <w:b/>
                      <w:color w:val="000000"/>
                      <w:kern w:val="0"/>
                      <w:szCs w:val="21"/>
                    </w:rPr>
                    <w:t>功能检查</w:t>
                  </w:r>
                </w:p>
              </w:tc>
              <w:tc>
                <w:tcPr>
                  <w:tcW w:w="7083" w:type="dxa"/>
                  <w:tcBorders>
                    <w:top w:val="nil"/>
                    <w:left w:val="nil"/>
                    <w:bottom w:val="single" w:color="auto" w:sz="4" w:space="0"/>
                    <w:right w:val="single" w:color="auto" w:sz="4" w:space="0"/>
                  </w:tcBorders>
                  <w:vAlign w:val="center"/>
                </w:tcPr>
                <w:p w14:paraId="62BA22AC">
                  <w:pPr>
                    <w:widowControl/>
                    <w:jc w:val="left"/>
                    <w:rPr>
                      <w:rFonts w:ascii="宋体" w:hAnsi="宋体" w:cs="宋体"/>
                      <w:b/>
                      <w:color w:val="000000"/>
                      <w:kern w:val="0"/>
                      <w:szCs w:val="21"/>
                    </w:rPr>
                  </w:pPr>
                  <w:r>
                    <w:rPr>
                      <w:rFonts w:hint="eastAsia" w:ascii="宋体" w:hAnsi="宋体" w:cs="宋体"/>
                      <w:b/>
                      <w:color w:val="000000"/>
                      <w:kern w:val="0"/>
                      <w:szCs w:val="21"/>
                    </w:rPr>
                    <w:t>检查铅门运动（透视下观察，各边应平滑移动）</w:t>
                  </w:r>
                </w:p>
              </w:tc>
            </w:tr>
            <w:tr w14:paraId="3D765D1D">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52CE43E2">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30354DF0">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bottom"/>
                </w:tcPr>
                <w:p w14:paraId="4DB909C5">
                  <w:pPr>
                    <w:widowControl/>
                    <w:jc w:val="left"/>
                    <w:rPr>
                      <w:rFonts w:ascii="宋体" w:hAnsi="宋体" w:cs="宋体"/>
                      <w:b/>
                      <w:color w:val="000000"/>
                      <w:kern w:val="0"/>
                      <w:szCs w:val="21"/>
                    </w:rPr>
                  </w:pPr>
                  <w:r>
                    <w:rPr>
                      <w:rFonts w:hint="eastAsia" w:ascii="宋体" w:hAnsi="宋体" w:cs="宋体"/>
                      <w:b/>
                      <w:color w:val="000000"/>
                      <w:kern w:val="0"/>
                      <w:szCs w:val="21"/>
                    </w:rPr>
                    <w:t>检查补偿滤过板平移（透视下观察，各滤过板应平滑移动）</w:t>
                  </w:r>
                </w:p>
              </w:tc>
            </w:tr>
            <w:tr w14:paraId="0B885660">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14D7E566">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13FEB54E">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34425EAB">
                  <w:pPr>
                    <w:widowControl/>
                    <w:jc w:val="left"/>
                    <w:rPr>
                      <w:rFonts w:ascii="宋体" w:hAnsi="宋体" w:cs="宋体"/>
                      <w:b/>
                      <w:color w:val="000000"/>
                      <w:kern w:val="0"/>
                      <w:szCs w:val="21"/>
                    </w:rPr>
                  </w:pPr>
                  <w:r>
                    <w:rPr>
                      <w:rFonts w:hint="eastAsia" w:ascii="宋体" w:hAnsi="宋体" w:cs="宋体"/>
                      <w:b/>
                      <w:color w:val="000000"/>
                      <w:kern w:val="0"/>
                      <w:szCs w:val="21"/>
                    </w:rPr>
                    <w:t>检查补偿滤过板旋转（透视下观察，各滤过板应平滑旋转）</w:t>
                  </w:r>
                </w:p>
              </w:tc>
            </w:tr>
            <w:tr w14:paraId="3BCF605E">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5AC2126A">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639A23B7">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6E691855">
                  <w:pPr>
                    <w:widowControl/>
                    <w:jc w:val="left"/>
                    <w:rPr>
                      <w:rFonts w:ascii="宋体" w:hAnsi="宋体" w:cs="宋体"/>
                      <w:b/>
                      <w:color w:val="000000"/>
                      <w:kern w:val="0"/>
                      <w:szCs w:val="21"/>
                    </w:rPr>
                  </w:pPr>
                  <w:r>
                    <w:rPr>
                      <w:rFonts w:hint="eastAsia" w:ascii="宋体" w:hAnsi="宋体" w:cs="宋体"/>
                      <w:b/>
                      <w:color w:val="000000"/>
                      <w:kern w:val="0"/>
                      <w:szCs w:val="21"/>
                    </w:rPr>
                    <w:t>检查射线能谱滤过片切换功能</w:t>
                  </w:r>
                </w:p>
              </w:tc>
            </w:tr>
            <w:tr w14:paraId="326ACD05">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5A6B7432">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4E2B8A17">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3A205391">
                  <w:pPr>
                    <w:widowControl/>
                    <w:jc w:val="left"/>
                    <w:rPr>
                      <w:rFonts w:ascii="宋体" w:hAnsi="宋体" w:cs="宋体"/>
                      <w:b/>
                      <w:color w:val="000000"/>
                      <w:kern w:val="0"/>
                      <w:szCs w:val="21"/>
                    </w:rPr>
                  </w:pPr>
                  <w:r>
                    <w:rPr>
                      <w:rFonts w:hint="eastAsia" w:ascii="宋体" w:hAnsi="宋体" w:cs="宋体"/>
                      <w:b/>
                      <w:color w:val="000000"/>
                      <w:kern w:val="0"/>
                      <w:szCs w:val="21"/>
                    </w:rPr>
                    <w:t>检查束光器旋转（仅当有此功能时检查，应平滑旋转）</w:t>
                  </w:r>
                </w:p>
              </w:tc>
            </w:tr>
            <w:tr w14:paraId="0EFAEDE5">
              <w:tblPrEx>
                <w:tblCellMar>
                  <w:top w:w="0" w:type="dxa"/>
                  <w:left w:w="108" w:type="dxa"/>
                  <w:bottom w:w="0" w:type="dxa"/>
                  <w:right w:w="108" w:type="dxa"/>
                </w:tblCellMar>
              </w:tblPrEx>
              <w:trPr>
                <w:trHeight w:val="27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14:paraId="371BFA94">
                  <w:pPr>
                    <w:widowControl/>
                    <w:jc w:val="center"/>
                    <w:rPr>
                      <w:rFonts w:ascii="宋体" w:hAnsi="宋体" w:cs="宋体"/>
                      <w:b/>
                      <w:color w:val="000000"/>
                      <w:kern w:val="0"/>
                      <w:szCs w:val="21"/>
                    </w:rPr>
                  </w:pPr>
                </w:p>
              </w:tc>
              <w:tc>
                <w:tcPr>
                  <w:tcW w:w="8853" w:type="dxa"/>
                  <w:gridSpan w:val="2"/>
                  <w:tcBorders>
                    <w:top w:val="single" w:color="auto" w:sz="4" w:space="0"/>
                    <w:left w:val="single" w:color="auto" w:sz="4" w:space="0"/>
                    <w:bottom w:val="single" w:color="auto" w:sz="4" w:space="0"/>
                    <w:right w:val="single" w:color="auto" w:sz="4" w:space="0"/>
                  </w:tcBorders>
                  <w:vAlign w:val="center"/>
                </w:tcPr>
                <w:p w14:paraId="58780CA7">
                  <w:pPr>
                    <w:jc w:val="center"/>
                    <w:rPr>
                      <w:rFonts w:ascii="宋体" w:hAnsi="宋体" w:cs="宋体"/>
                      <w:b/>
                      <w:color w:val="000000"/>
                      <w:kern w:val="0"/>
                      <w:szCs w:val="21"/>
                    </w:rPr>
                  </w:pPr>
                  <w:r>
                    <w:rPr>
                      <w:rFonts w:hint="eastAsia" w:ascii="宋体" w:hAnsi="宋体" w:cs="宋体"/>
                      <w:b/>
                      <w:color w:val="000000"/>
                      <w:kern w:val="0"/>
                      <w:szCs w:val="21"/>
                    </w:rPr>
                    <w:t xml:space="preserve">数字化系统 </w:t>
                  </w:r>
                  <w:r>
                    <w:rPr>
                      <w:rFonts w:ascii="Arial" w:hAnsi="Arial" w:cs="Arial"/>
                      <w:b/>
                      <w:color w:val="000000"/>
                      <w:kern w:val="0"/>
                      <w:szCs w:val="21"/>
                    </w:rPr>
                    <w:t>HDR-08A / ADR-1000A</w:t>
                  </w:r>
                </w:p>
              </w:tc>
            </w:tr>
            <w:tr w14:paraId="4BE6B9F2">
              <w:tblPrEx>
                <w:tblCellMar>
                  <w:top w:w="0" w:type="dxa"/>
                  <w:left w:w="108" w:type="dxa"/>
                  <w:bottom w:w="0" w:type="dxa"/>
                  <w:right w:w="108" w:type="dxa"/>
                </w:tblCellMar>
              </w:tblPrEx>
              <w:trPr>
                <w:trHeight w:val="270" w:hRule="atLeast"/>
                <w:jc w:val="center"/>
              </w:trPr>
              <w:tc>
                <w:tcPr>
                  <w:tcW w:w="660" w:type="dxa"/>
                  <w:vMerge w:val="restart"/>
                  <w:tcBorders>
                    <w:top w:val="nil"/>
                    <w:left w:val="single" w:color="auto" w:sz="4" w:space="0"/>
                    <w:bottom w:val="single" w:color="auto" w:sz="4" w:space="0"/>
                    <w:right w:val="single" w:color="auto" w:sz="4" w:space="0"/>
                  </w:tcBorders>
                  <w:vAlign w:val="center"/>
                </w:tcPr>
                <w:p w14:paraId="5822DE4E">
                  <w:pPr>
                    <w:widowControl/>
                    <w:jc w:val="center"/>
                    <w:rPr>
                      <w:rFonts w:ascii="宋体" w:hAnsi="宋体" w:cs="宋体"/>
                      <w:b/>
                      <w:color w:val="000000"/>
                      <w:kern w:val="0"/>
                      <w:szCs w:val="21"/>
                    </w:rPr>
                  </w:pPr>
                  <w:r>
                    <w:rPr>
                      <w:rFonts w:hint="eastAsia" w:ascii="宋体" w:hAnsi="宋体" w:cs="宋体"/>
                      <w:b/>
                      <w:color w:val="000000"/>
                      <w:kern w:val="0"/>
                      <w:szCs w:val="21"/>
                    </w:rPr>
                    <w:t>1</w:t>
                  </w:r>
                </w:p>
              </w:tc>
              <w:tc>
                <w:tcPr>
                  <w:tcW w:w="1770" w:type="dxa"/>
                  <w:vMerge w:val="restart"/>
                  <w:tcBorders>
                    <w:top w:val="nil"/>
                    <w:left w:val="single" w:color="auto" w:sz="4" w:space="0"/>
                    <w:bottom w:val="single" w:color="auto" w:sz="4" w:space="0"/>
                    <w:right w:val="single" w:color="auto" w:sz="4" w:space="0"/>
                  </w:tcBorders>
                  <w:vAlign w:val="center"/>
                </w:tcPr>
                <w:p w14:paraId="77C2D5BD">
                  <w:pPr>
                    <w:jc w:val="center"/>
                    <w:rPr>
                      <w:rFonts w:ascii="宋体" w:hAnsi="宋体" w:cs="宋体"/>
                      <w:b/>
                      <w:color w:val="000000"/>
                      <w:kern w:val="0"/>
                      <w:szCs w:val="21"/>
                    </w:rPr>
                  </w:pPr>
                  <w:r>
                    <w:rPr>
                      <w:rFonts w:hint="eastAsia" w:ascii="宋体" w:hAnsi="宋体" w:cs="宋体"/>
                      <w:b/>
                      <w:color w:val="000000"/>
                      <w:kern w:val="0"/>
                      <w:szCs w:val="21"/>
                    </w:rPr>
                    <w:t>整机</w:t>
                  </w:r>
                </w:p>
              </w:tc>
              <w:tc>
                <w:tcPr>
                  <w:tcW w:w="7083" w:type="dxa"/>
                  <w:tcBorders>
                    <w:top w:val="nil"/>
                    <w:left w:val="nil"/>
                    <w:bottom w:val="single" w:color="auto" w:sz="4" w:space="0"/>
                    <w:right w:val="single" w:color="auto" w:sz="4" w:space="0"/>
                  </w:tcBorders>
                  <w:vAlign w:val="center"/>
                </w:tcPr>
                <w:p w14:paraId="6C6A24B1">
                  <w:pPr>
                    <w:widowControl/>
                    <w:jc w:val="left"/>
                    <w:rPr>
                      <w:rFonts w:ascii="宋体" w:hAnsi="宋体" w:cs="宋体"/>
                      <w:b/>
                      <w:color w:val="000000"/>
                      <w:kern w:val="0"/>
                      <w:szCs w:val="21"/>
                    </w:rPr>
                  </w:pPr>
                  <w:r>
                    <w:rPr>
                      <w:rFonts w:hint="eastAsia" w:ascii="宋体" w:hAnsi="宋体" w:cs="宋体"/>
                      <w:b/>
                      <w:color w:val="000000"/>
                      <w:kern w:val="0"/>
                      <w:szCs w:val="21"/>
                    </w:rPr>
                    <w:t>清洁</w:t>
                  </w:r>
                  <w:r>
                    <w:rPr>
                      <w:rFonts w:ascii="Arial" w:hAnsi="Arial" w:cs="Arial"/>
                      <w:b/>
                      <w:color w:val="000000"/>
                      <w:kern w:val="0"/>
                      <w:szCs w:val="21"/>
                    </w:rPr>
                    <w:t>PC(</w:t>
                  </w:r>
                  <w:r>
                    <w:rPr>
                      <w:rFonts w:hint="eastAsia" w:ascii="宋体" w:hAnsi="宋体" w:cs="宋体"/>
                      <w:b/>
                      <w:color w:val="000000"/>
                      <w:kern w:val="0"/>
                      <w:szCs w:val="21"/>
                    </w:rPr>
                    <w:t>电路板、</w:t>
                  </w:r>
                  <w:r>
                    <w:rPr>
                      <w:rFonts w:ascii="Arial" w:hAnsi="Arial" w:cs="Arial"/>
                      <w:b/>
                      <w:color w:val="000000"/>
                      <w:kern w:val="0"/>
                      <w:szCs w:val="21"/>
                    </w:rPr>
                    <w:t>CPU</w:t>
                  </w:r>
                  <w:r>
                    <w:rPr>
                      <w:rFonts w:hint="eastAsia" w:ascii="宋体" w:hAnsi="宋体" w:cs="宋体"/>
                      <w:b/>
                      <w:color w:val="000000"/>
                      <w:kern w:val="0"/>
                      <w:szCs w:val="21"/>
                    </w:rPr>
                    <w:t>风扇、机箱风扇、电源模块风扇、防尘网）</w:t>
                  </w:r>
                </w:p>
              </w:tc>
            </w:tr>
            <w:tr w14:paraId="7C8178A3">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5484ECCD">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00E12550">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776B1D24">
                  <w:pPr>
                    <w:widowControl/>
                    <w:jc w:val="left"/>
                    <w:rPr>
                      <w:rFonts w:ascii="宋体" w:hAnsi="宋体" w:cs="宋体"/>
                      <w:b/>
                      <w:color w:val="000000"/>
                      <w:kern w:val="0"/>
                      <w:szCs w:val="21"/>
                    </w:rPr>
                  </w:pPr>
                  <w:r>
                    <w:rPr>
                      <w:rFonts w:hint="eastAsia" w:ascii="宋体" w:hAnsi="宋体" w:cs="宋体"/>
                      <w:b/>
                      <w:color w:val="000000"/>
                      <w:kern w:val="0"/>
                      <w:szCs w:val="21"/>
                    </w:rPr>
                    <w:t>清洁显示屏、键盘、鼠标、</w:t>
                  </w:r>
                  <w:r>
                    <w:rPr>
                      <w:rFonts w:ascii="Arial" w:hAnsi="Arial" w:cs="Arial"/>
                      <w:b/>
                      <w:color w:val="000000"/>
                      <w:kern w:val="0"/>
                      <w:szCs w:val="21"/>
                    </w:rPr>
                    <w:t>HUB</w:t>
                  </w:r>
                  <w:r>
                    <w:rPr>
                      <w:rFonts w:hint="eastAsia" w:ascii="宋体" w:hAnsi="宋体" w:cs="宋体"/>
                      <w:b/>
                      <w:color w:val="000000"/>
                      <w:kern w:val="0"/>
                      <w:szCs w:val="21"/>
                    </w:rPr>
                    <w:t>、光驱</w:t>
                  </w:r>
                </w:p>
              </w:tc>
            </w:tr>
            <w:tr w14:paraId="453BBF3C">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16E5FA70">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15218103">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400B0927">
                  <w:pPr>
                    <w:widowControl/>
                    <w:jc w:val="left"/>
                    <w:rPr>
                      <w:rFonts w:ascii="宋体" w:hAnsi="宋体" w:cs="宋体"/>
                      <w:b/>
                      <w:color w:val="000000"/>
                      <w:kern w:val="0"/>
                      <w:szCs w:val="21"/>
                    </w:rPr>
                  </w:pPr>
                  <w:r>
                    <w:rPr>
                      <w:rFonts w:hint="eastAsia" w:ascii="宋体" w:hAnsi="宋体" w:cs="宋体"/>
                      <w:b/>
                      <w:color w:val="000000"/>
                      <w:kern w:val="0"/>
                      <w:szCs w:val="21"/>
                    </w:rPr>
                    <w:t>检查内部电源线的连接</w:t>
                  </w:r>
                </w:p>
              </w:tc>
            </w:tr>
            <w:tr w14:paraId="2E7E4F97">
              <w:tblPrEx>
                <w:tblCellMar>
                  <w:top w:w="0" w:type="dxa"/>
                  <w:left w:w="108" w:type="dxa"/>
                  <w:bottom w:w="0" w:type="dxa"/>
                  <w:right w:w="108" w:type="dxa"/>
                </w:tblCellMar>
              </w:tblPrEx>
              <w:trPr>
                <w:trHeight w:val="270" w:hRule="atLeast"/>
                <w:jc w:val="center"/>
              </w:trPr>
              <w:tc>
                <w:tcPr>
                  <w:tcW w:w="660" w:type="dxa"/>
                  <w:vMerge w:val="restart"/>
                  <w:tcBorders>
                    <w:top w:val="nil"/>
                    <w:left w:val="single" w:color="auto" w:sz="4" w:space="0"/>
                    <w:bottom w:val="single" w:color="auto" w:sz="4" w:space="0"/>
                    <w:right w:val="single" w:color="auto" w:sz="4" w:space="0"/>
                  </w:tcBorders>
                  <w:vAlign w:val="center"/>
                </w:tcPr>
                <w:p w14:paraId="1C6309F0">
                  <w:pPr>
                    <w:widowControl/>
                    <w:jc w:val="center"/>
                    <w:rPr>
                      <w:rFonts w:ascii="宋体" w:hAnsi="宋体" w:cs="宋体"/>
                      <w:b/>
                      <w:color w:val="000000"/>
                      <w:kern w:val="0"/>
                      <w:szCs w:val="21"/>
                    </w:rPr>
                  </w:pPr>
                  <w:r>
                    <w:rPr>
                      <w:rFonts w:hint="eastAsia" w:ascii="宋体" w:hAnsi="宋体" w:cs="宋体"/>
                      <w:b/>
                      <w:color w:val="000000"/>
                      <w:kern w:val="0"/>
                      <w:szCs w:val="21"/>
                    </w:rPr>
                    <w:t>2</w:t>
                  </w:r>
                </w:p>
              </w:tc>
              <w:tc>
                <w:tcPr>
                  <w:tcW w:w="1770" w:type="dxa"/>
                  <w:vMerge w:val="restart"/>
                  <w:tcBorders>
                    <w:top w:val="nil"/>
                    <w:left w:val="single" w:color="auto" w:sz="4" w:space="0"/>
                    <w:bottom w:val="single" w:color="auto" w:sz="4" w:space="0"/>
                    <w:right w:val="single" w:color="auto" w:sz="4" w:space="0"/>
                  </w:tcBorders>
                  <w:vAlign w:val="center"/>
                </w:tcPr>
                <w:p w14:paraId="52B24B14">
                  <w:pPr>
                    <w:widowControl/>
                    <w:jc w:val="center"/>
                    <w:rPr>
                      <w:rFonts w:hint="eastAsia" w:ascii="宋体" w:hAnsi="宋体" w:cs="宋体"/>
                      <w:b/>
                      <w:color w:val="000000"/>
                      <w:kern w:val="0"/>
                      <w:szCs w:val="21"/>
                    </w:rPr>
                  </w:pPr>
                  <w:r>
                    <w:rPr>
                      <w:rFonts w:hint="eastAsia" w:ascii="宋体" w:hAnsi="宋体" w:cs="宋体"/>
                      <w:b/>
                      <w:color w:val="000000"/>
                      <w:kern w:val="0"/>
                      <w:szCs w:val="21"/>
                    </w:rPr>
                    <w:t>图像质量调整</w:t>
                  </w:r>
                </w:p>
                <w:p w14:paraId="50B1E5BC">
                  <w:pPr>
                    <w:widowControl/>
                    <w:jc w:val="center"/>
                    <w:rPr>
                      <w:rFonts w:ascii="宋体" w:hAnsi="宋体" w:cs="宋体"/>
                      <w:b/>
                      <w:color w:val="000000"/>
                      <w:kern w:val="0"/>
                      <w:szCs w:val="21"/>
                    </w:rPr>
                  </w:pPr>
                  <w:r>
                    <w:rPr>
                      <w:rFonts w:hint="eastAsia" w:ascii="宋体" w:hAnsi="宋体" w:cs="宋体"/>
                      <w:b/>
                      <w:color w:val="000000"/>
                      <w:kern w:val="0"/>
                      <w:szCs w:val="21"/>
                    </w:rPr>
                    <w:t>（每年一次）</w:t>
                  </w:r>
                </w:p>
              </w:tc>
              <w:tc>
                <w:tcPr>
                  <w:tcW w:w="7083" w:type="dxa"/>
                  <w:tcBorders>
                    <w:top w:val="nil"/>
                    <w:left w:val="nil"/>
                    <w:bottom w:val="single" w:color="auto" w:sz="4" w:space="0"/>
                    <w:right w:val="single" w:color="auto" w:sz="4" w:space="0"/>
                  </w:tcBorders>
                  <w:vAlign w:val="center"/>
                </w:tcPr>
                <w:p w14:paraId="065917BD">
                  <w:pPr>
                    <w:widowControl/>
                    <w:jc w:val="left"/>
                    <w:rPr>
                      <w:rFonts w:ascii="宋体" w:hAnsi="宋体" w:cs="宋体"/>
                      <w:b/>
                      <w:color w:val="000000"/>
                      <w:kern w:val="0"/>
                      <w:szCs w:val="21"/>
                    </w:rPr>
                  </w:pPr>
                  <w:r>
                    <w:rPr>
                      <w:rFonts w:hint="eastAsia" w:ascii="宋体" w:hAnsi="宋体" w:cs="宋体"/>
                      <w:b/>
                      <w:color w:val="000000"/>
                      <w:kern w:val="0"/>
                      <w:szCs w:val="21"/>
                    </w:rPr>
                    <w:t>校正平板（</w:t>
                  </w:r>
                  <w:r>
                    <w:rPr>
                      <w:rFonts w:ascii="Arial" w:hAnsi="Arial" w:cs="Arial"/>
                      <w:b/>
                      <w:color w:val="000000"/>
                      <w:kern w:val="0"/>
                      <w:szCs w:val="21"/>
                    </w:rPr>
                    <w:t>offset/gain</w:t>
                  </w:r>
                  <w:r>
                    <w:rPr>
                      <w:rFonts w:hint="eastAsia" w:ascii="宋体" w:hAnsi="宋体" w:cs="宋体"/>
                      <w:b/>
                      <w:color w:val="000000"/>
                      <w:kern w:val="0"/>
                      <w:szCs w:val="21"/>
                    </w:rPr>
                    <w:t>校正）</w:t>
                  </w:r>
                </w:p>
              </w:tc>
            </w:tr>
            <w:tr w14:paraId="2649DBD0">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0E171E0A">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09F91FF2">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3C271D4F">
                  <w:pPr>
                    <w:widowControl/>
                    <w:jc w:val="left"/>
                    <w:rPr>
                      <w:rFonts w:ascii="宋体" w:hAnsi="宋体" w:cs="宋体"/>
                      <w:b/>
                      <w:color w:val="000000"/>
                      <w:kern w:val="0"/>
                      <w:szCs w:val="21"/>
                    </w:rPr>
                  </w:pPr>
                  <w:r>
                    <w:rPr>
                      <w:rFonts w:hint="eastAsia" w:ascii="宋体" w:hAnsi="宋体" w:cs="宋体"/>
                      <w:b/>
                      <w:color w:val="000000"/>
                      <w:kern w:val="0"/>
                      <w:szCs w:val="21"/>
                    </w:rPr>
                    <w:t>校正</w:t>
                  </w:r>
                  <w:r>
                    <w:rPr>
                      <w:rFonts w:ascii="Arial" w:hAnsi="Arial" w:cs="Arial"/>
                      <w:b/>
                      <w:color w:val="000000"/>
                      <w:kern w:val="0"/>
                      <w:szCs w:val="21"/>
                    </w:rPr>
                    <w:t>ABC</w:t>
                  </w:r>
                  <w:r>
                    <w:rPr>
                      <w:rFonts w:hint="eastAsia" w:ascii="宋体" w:hAnsi="宋体" w:cs="宋体"/>
                      <w:b/>
                      <w:color w:val="000000"/>
                      <w:kern w:val="0"/>
                      <w:szCs w:val="21"/>
                    </w:rPr>
                    <w:t>参数</w:t>
                  </w:r>
                </w:p>
              </w:tc>
            </w:tr>
            <w:tr w14:paraId="6C2EEB92">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56EB6532">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7DCF0F5E">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2CB070DA">
                  <w:pPr>
                    <w:widowControl/>
                    <w:jc w:val="left"/>
                    <w:rPr>
                      <w:rFonts w:ascii="宋体" w:hAnsi="宋体" w:cs="宋体"/>
                      <w:b/>
                      <w:color w:val="000000"/>
                      <w:kern w:val="0"/>
                      <w:szCs w:val="21"/>
                    </w:rPr>
                  </w:pPr>
                  <w:r>
                    <w:rPr>
                      <w:rFonts w:hint="eastAsia" w:ascii="宋体" w:hAnsi="宋体" w:cs="宋体"/>
                      <w:b/>
                      <w:color w:val="000000"/>
                      <w:kern w:val="0"/>
                      <w:szCs w:val="21"/>
                    </w:rPr>
                    <w:t>校正</w:t>
                  </w:r>
                  <w:r>
                    <w:rPr>
                      <w:rFonts w:ascii="Arial" w:hAnsi="Arial" w:cs="Arial"/>
                      <w:b/>
                      <w:color w:val="000000"/>
                      <w:kern w:val="0"/>
                      <w:szCs w:val="21"/>
                    </w:rPr>
                    <w:t>AEC</w:t>
                  </w:r>
                  <w:r>
                    <w:rPr>
                      <w:rFonts w:hint="eastAsia" w:ascii="宋体" w:hAnsi="宋体" w:cs="宋体"/>
                      <w:b/>
                      <w:color w:val="000000"/>
                      <w:kern w:val="0"/>
                      <w:szCs w:val="21"/>
                    </w:rPr>
                    <w:t>参数</w:t>
                  </w:r>
                </w:p>
              </w:tc>
            </w:tr>
            <w:tr w14:paraId="7607A9F1">
              <w:tblPrEx>
                <w:tblCellMar>
                  <w:top w:w="0" w:type="dxa"/>
                  <w:left w:w="108" w:type="dxa"/>
                  <w:bottom w:w="0" w:type="dxa"/>
                  <w:right w:w="108" w:type="dxa"/>
                </w:tblCellMar>
              </w:tblPrEx>
              <w:trPr>
                <w:trHeight w:val="270" w:hRule="atLeast"/>
                <w:jc w:val="center"/>
              </w:trPr>
              <w:tc>
                <w:tcPr>
                  <w:tcW w:w="660" w:type="dxa"/>
                  <w:vMerge w:val="continue"/>
                  <w:tcBorders>
                    <w:top w:val="nil"/>
                    <w:left w:val="single" w:color="auto" w:sz="4" w:space="0"/>
                    <w:bottom w:val="single" w:color="auto" w:sz="4" w:space="0"/>
                    <w:right w:val="single" w:color="auto" w:sz="4" w:space="0"/>
                  </w:tcBorders>
                  <w:vAlign w:val="center"/>
                </w:tcPr>
                <w:p w14:paraId="56BFACB1">
                  <w:pPr>
                    <w:widowControl/>
                    <w:jc w:val="left"/>
                    <w:rPr>
                      <w:rFonts w:ascii="宋体" w:hAnsi="宋体" w:cs="宋体"/>
                      <w:b/>
                      <w:color w:val="000000"/>
                      <w:kern w:val="0"/>
                      <w:szCs w:val="21"/>
                    </w:rPr>
                  </w:pPr>
                </w:p>
              </w:tc>
              <w:tc>
                <w:tcPr>
                  <w:tcW w:w="1770" w:type="dxa"/>
                  <w:vMerge w:val="continue"/>
                  <w:tcBorders>
                    <w:top w:val="nil"/>
                    <w:left w:val="single" w:color="auto" w:sz="4" w:space="0"/>
                    <w:bottom w:val="single" w:color="auto" w:sz="4" w:space="0"/>
                    <w:right w:val="single" w:color="auto" w:sz="4" w:space="0"/>
                  </w:tcBorders>
                  <w:vAlign w:val="center"/>
                </w:tcPr>
                <w:p w14:paraId="4685FD16">
                  <w:pPr>
                    <w:widowControl/>
                    <w:jc w:val="left"/>
                    <w:rPr>
                      <w:rFonts w:ascii="宋体" w:hAnsi="宋体" w:cs="宋体"/>
                      <w:b/>
                      <w:color w:val="000000"/>
                      <w:kern w:val="0"/>
                      <w:szCs w:val="21"/>
                    </w:rPr>
                  </w:pPr>
                </w:p>
              </w:tc>
              <w:tc>
                <w:tcPr>
                  <w:tcW w:w="7083" w:type="dxa"/>
                  <w:tcBorders>
                    <w:top w:val="nil"/>
                    <w:left w:val="nil"/>
                    <w:bottom w:val="single" w:color="auto" w:sz="4" w:space="0"/>
                    <w:right w:val="single" w:color="auto" w:sz="4" w:space="0"/>
                  </w:tcBorders>
                  <w:vAlign w:val="center"/>
                </w:tcPr>
                <w:p w14:paraId="091184CD">
                  <w:pPr>
                    <w:widowControl/>
                    <w:jc w:val="left"/>
                    <w:rPr>
                      <w:rFonts w:ascii="宋体" w:hAnsi="宋体" w:cs="宋体"/>
                      <w:b/>
                      <w:color w:val="000000"/>
                      <w:kern w:val="0"/>
                      <w:szCs w:val="21"/>
                    </w:rPr>
                  </w:pPr>
                  <w:r>
                    <w:rPr>
                      <w:rFonts w:hint="eastAsia" w:ascii="宋体" w:hAnsi="宋体" w:cs="宋体"/>
                      <w:b/>
                      <w:color w:val="000000"/>
                      <w:kern w:val="0"/>
                      <w:szCs w:val="21"/>
                    </w:rPr>
                    <w:t>检查DR分辨率（需使用线对卡）</w:t>
                  </w:r>
                </w:p>
              </w:tc>
            </w:tr>
          </w:tbl>
          <w:p w14:paraId="1CD21C37">
            <w:pPr>
              <w:rPr>
                <w:rFonts w:hint="default" w:ascii="宋体" w:hAnsi="宋体" w:eastAsia="宋体" w:cs="宋体"/>
                <w:vertAlign w:val="baseline"/>
                <w:lang w:val="en-US" w:eastAsia="zh-CN"/>
              </w:rPr>
            </w:pPr>
          </w:p>
        </w:tc>
      </w:tr>
    </w:tbl>
    <w:p w14:paraId="147CE5FA">
      <w:pPr>
        <w:rPr>
          <w:rFonts w:hint="default" w:ascii="Times New Roman" w:hAnsi="Times New Roman" w:eastAsia="宋体" w:cs="Times New Roman"/>
          <w:highlight w:val="none"/>
        </w:rPr>
      </w:pPr>
    </w:p>
    <w:p w14:paraId="5A66115B">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08ADD9A1">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3A7BE9F0">
      <w:pPr>
        <w:pStyle w:val="2"/>
        <w:rPr>
          <w:rFonts w:hint="eastAsia"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238AF943">
      <w:pPr>
        <w:rPr>
          <w:rFonts w:hint="eastAsia"/>
          <w:highlight w:val="none"/>
          <w:lang w:val="en-US" w:eastAsia="zh-CN"/>
        </w:rPr>
      </w:pPr>
    </w:p>
    <w:p w14:paraId="70E3DA66">
      <w:pPr>
        <w:pStyle w:val="4"/>
        <w:bidi w:val="0"/>
        <w:jc w:val="center"/>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8"/>
      <w:bookmarkEnd w:id="9"/>
      <w:bookmarkEnd w:id="10"/>
      <w:bookmarkEnd w:id="11"/>
      <w:bookmarkEnd w:id="12"/>
    </w:p>
    <w:p w14:paraId="3571F795">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32C88D">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A11026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6AD598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EDEFC5">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E4059FE">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ECAD9CC">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438675F">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8F9781F">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BA0D7E0">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B1210DD">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EE9FB2">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485596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438AED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9FC064B">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DA554A3">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9CF56C6">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242C203">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BB5A2AC">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9A215B">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0E2D45D">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2388A12">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C9EC713">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648890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8C33FE">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11E17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FE2537E">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73B6DD5">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D434AA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86DC6BA">
      <w:pPr>
        <w:widowControl w:val="0"/>
        <w:numPr>
          <w:ilvl w:val="0"/>
          <w:numId w:val="0"/>
        </w:numPr>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B81E922">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B4592EF">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5A713DE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4AC29A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2E9DF0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446AB9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C2DC84F">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CE0E9D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6EE3FF17">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6F75315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759E9C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B22CCFF">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E5416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0E748C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B6DDA9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服务</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名称：</w:t>
      </w:r>
    </w:p>
    <w:p w14:paraId="0B83197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2C7F5E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DB1A2A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94ACF5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AD295C0">
      <w:pPr>
        <w:pStyle w:val="3"/>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39E4CBD">
      <w:pPr>
        <w:pStyle w:val="20"/>
      </w:pPr>
    </w:p>
    <w:p w14:paraId="7A394A1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76A67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528F99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79B3068">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78D28A25">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9B15B58">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19958A">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18CB2C4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1C88537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E72E62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71BCE5A1">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7809F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67D92DE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0A4BBA5">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9B1C5DF">
      <w:pPr>
        <w:pStyle w:val="22"/>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08D9F894">
      <w:pPr>
        <w:pStyle w:val="22"/>
        <w:rPr>
          <w:rFonts w:hint="eastAsia"/>
          <w:highlight w:val="none"/>
        </w:rPr>
      </w:pPr>
    </w:p>
    <w:tbl>
      <w:tblPr>
        <w:tblStyle w:val="15"/>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3"/>
        <w:gridCol w:w="1906"/>
      </w:tblGrid>
      <w:tr w14:paraId="00CFB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359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050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对应页码</w:t>
            </w:r>
          </w:p>
        </w:tc>
      </w:tr>
      <w:tr w14:paraId="5F4B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CD9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BCA9">
            <w:pPr>
              <w:jc w:val="both"/>
              <w:rPr>
                <w:rFonts w:hint="eastAsia" w:ascii="宋体" w:hAnsi="宋体" w:eastAsia="宋体" w:cs="宋体"/>
                <w:i w:val="0"/>
                <w:iCs w:val="0"/>
                <w:color w:val="000000"/>
                <w:sz w:val="24"/>
                <w:szCs w:val="24"/>
                <w:highlight w:val="none"/>
                <w:u w:val="none"/>
              </w:rPr>
            </w:pPr>
          </w:p>
        </w:tc>
      </w:tr>
      <w:tr w14:paraId="737F0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4F3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8AE2">
            <w:pPr>
              <w:jc w:val="both"/>
              <w:rPr>
                <w:rFonts w:hint="eastAsia" w:ascii="宋体" w:hAnsi="宋体" w:eastAsia="宋体" w:cs="宋体"/>
                <w:i w:val="0"/>
                <w:iCs w:val="0"/>
                <w:color w:val="000000"/>
                <w:sz w:val="24"/>
                <w:szCs w:val="24"/>
                <w:highlight w:val="none"/>
                <w:u w:val="none"/>
              </w:rPr>
            </w:pPr>
          </w:p>
        </w:tc>
      </w:tr>
      <w:tr w14:paraId="10677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2B37">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C2B8">
            <w:pPr>
              <w:jc w:val="both"/>
              <w:rPr>
                <w:rFonts w:hint="eastAsia" w:ascii="宋体" w:hAnsi="宋体" w:eastAsia="宋体" w:cs="宋体"/>
                <w:i w:val="0"/>
                <w:iCs w:val="0"/>
                <w:color w:val="000000"/>
                <w:sz w:val="24"/>
                <w:szCs w:val="24"/>
                <w:highlight w:val="none"/>
                <w:u w:val="none"/>
              </w:rPr>
            </w:pPr>
          </w:p>
        </w:tc>
      </w:tr>
      <w:tr w14:paraId="119E3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D49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2、</w:t>
            </w:r>
            <w:r>
              <w:rPr>
                <w:rFonts w:hint="eastAsia" w:ascii="宋体" w:hAnsi="宋体" w:eastAsia="宋体" w:cs="宋体"/>
                <w:b/>
                <w:bCs/>
                <w:i w:val="0"/>
                <w:iCs w:val="0"/>
                <w:color w:val="000000"/>
                <w:kern w:val="0"/>
                <w:sz w:val="24"/>
                <w:szCs w:val="24"/>
                <w:highlight w:val="none"/>
                <w:u w:val="none"/>
                <w:lang w:val="en-US" w:eastAsia="zh-CN" w:bidi="ar"/>
              </w:rPr>
              <w:t>厂家对代理商的授权</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44AC">
            <w:pPr>
              <w:jc w:val="both"/>
              <w:rPr>
                <w:rFonts w:hint="eastAsia" w:ascii="宋体" w:hAnsi="宋体" w:eastAsia="宋体" w:cs="宋体"/>
                <w:i w:val="0"/>
                <w:iCs w:val="0"/>
                <w:color w:val="000000"/>
                <w:sz w:val="24"/>
                <w:szCs w:val="24"/>
                <w:highlight w:val="none"/>
                <w:u w:val="none"/>
              </w:rPr>
            </w:pPr>
          </w:p>
        </w:tc>
      </w:tr>
      <w:tr w14:paraId="77D95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36DC">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“信用中国”截图“中国政府采购网”截图</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DCCE">
            <w:pPr>
              <w:jc w:val="both"/>
              <w:rPr>
                <w:rFonts w:hint="eastAsia" w:ascii="宋体" w:hAnsi="宋体" w:eastAsia="宋体" w:cs="宋体"/>
                <w:i w:val="0"/>
                <w:iCs w:val="0"/>
                <w:color w:val="000000"/>
                <w:sz w:val="24"/>
                <w:szCs w:val="24"/>
                <w:highlight w:val="none"/>
                <w:u w:val="none"/>
              </w:rPr>
            </w:pPr>
          </w:p>
        </w:tc>
      </w:tr>
      <w:tr w14:paraId="3BC0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47AD">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4</w:t>
            </w:r>
            <w:r>
              <w:rPr>
                <w:rFonts w:hint="eastAsia" w:ascii="宋体" w:hAnsi="宋体" w:eastAsia="宋体" w:cs="宋体"/>
                <w:b/>
                <w:bCs/>
                <w:i w:val="0"/>
                <w:iCs w:val="0"/>
                <w:color w:val="000000"/>
                <w:kern w:val="0"/>
                <w:sz w:val="24"/>
                <w:szCs w:val="24"/>
                <w:highlight w:val="none"/>
                <w:u w:val="none"/>
                <w:lang w:val="en-US" w:eastAsia="zh-CN" w:bidi="ar"/>
              </w:rPr>
              <w:t>、国家企业信用信息公示系统网站的基础信息截图</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C3F9">
            <w:pPr>
              <w:jc w:val="both"/>
              <w:rPr>
                <w:rFonts w:hint="eastAsia" w:ascii="宋体" w:hAnsi="宋体" w:eastAsia="宋体" w:cs="宋体"/>
                <w:i w:val="0"/>
                <w:iCs w:val="0"/>
                <w:color w:val="000000"/>
                <w:sz w:val="24"/>
                <w:szCs w:val="24"/>
                <w:highlight w:val="none"/>
                <w:u w:val="none"/>
              </w:rPr>
            </w:pPr>
          </w:p>
        </w:tc>
      </w:tr>
      <w:tr w14:paraId="16F51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B85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5</w:t>
            </w:r>
            <w:r>
              <w:rPr>
                <w:rFonts w:hint="eastAsia" w:ascii="宋体" w:hAnsi="宋体" w:eastAsia="宋体" w:cs="宋体"/>
                <w:b/>
                <w:bCs/>
                <w:i w:val="0"/>
                <w:iCs w:val="0"/>
                <w:color w:val="000000"/>
                <w:kern w:val="0"/>
                <w:sz w:val="24"/>
                <w:szCs w:val="24"/>
                <w:highlight w:val="none"/>
                <w:u w:val="none"/>
                <w:lang w:val="en-US" w:eastAsia="zh-CN" w:bidi="ar"/>
              </w:rPr>
              <w:t>、近三年业绩</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B9F2">
            <w:pPr>
              <w:jc w:val="both"/>
              <w:rPr>
                <w:rFonts w:hint="eastAsia" w:ascii="宋体" w:hAnsi="宋体" w:eastAsia="宋体" w:cs="宋体"/>
                <w:i w:val="0"/>
                <w:iCs w:val="0"/>
                <w:color w:val="000000"/>
                <w:sz w:val="24"/>
                <w:szCs w:val="24"/>
                <w:highlight w:val="none"/>
                <w:u w:val="none"/>
              </w:rPr>
            </w:pPr>
          </w:p>
        </w:tc>
      </w:tr>
      <w:tr w14:paraId="2B703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92CC">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6</w:t>
            </w:r>
            <w:r>
              <w:rPr>
                <w:rFonts w:hint="eastAsia" w:ascii="宋体" w:hAnsi="宋体" w:eastAsia="宋体" w:cs="宋体"/>
                <w:b/>
                <w:bCs/>
                <w:i w:val="0"/>
                <w:iCs w:val="0"/>
                <w:color w:val="000000"/>
                <w:kern w:val="0"/>
                <w:sz w:val="24"/>
                <w:szCs w:val="24"/>
                <w:highlight w:val="none"/>
                <w:u w:val="none"/>
                <w:lang w:val="en-US" w:eastAsia="zh-CN" w:bidi="ar"/>
              </w:rPr>
              <w:t>、供应商相关资质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B431">
            <w:pPr>
              <w:jc w:val="both"/>
              <w:rPr>
                <w:rFonts w:hint="eastAsia" w:ascii="宋体" w:hAnsi="宋体" w:eastAsia="宋体" w:cs="宋体"/>
                <w:i w:val="0"/>
                <w:iCs w:val="0"/>
                <w:color w:val="000000"/>
                <w:sz w:val="24"/>
                <w:szCs w:val="24"/>
                <w:highlight w:val="none"/>
                <w:u w:val="none"/>
              </w:rPr>
            </w:pPr>
          </w:p>
        </w:tc>
      </w:tr>
      <w:tr w14:paraId="6DC33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2BE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E633">
            <w:pPr>
              <w:jc w:val="both"/>
              <w:rPr>
                <w:rFonts w:hint="eastAsia" w:ascii="宋体" w:hAnsi="宋体" w:eastAsia="宋体" w:cs="宋体"/>
                <w:i w:val="0"/>
                <w:iCs w:val="0"/>
                <w:color w:val="000000"/>
                <w:sz w:val="24"/>
                <w:szCs w:val="24"/>
                <w:highlight w:val="none"/>
                <w:u w:val="none"/>
              </w:rPr>
            </w:pPr>
          </w:p>
        </w:tc>
      </w:tr>
      <w:tr w14:paraId="37AAF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5FF9">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9F60">
            <w:pPr>
              <w:jc w:val="both"/>
              <w:rPr>
                <w:rFonts w:hint="eastAsia" w:ascii="宋体" w:hAnsi="宋体" w:eastAsia="宋体" w:cs="宋体"/>
                <w:i w:val="0"/>
                <w:iCs w:val="0"/>
                <w:color w:val="000000"/>
                <w:sz w:val="24"/>
                <w:szCs w:val="24"/>
                <w:highlight w:val="none"/>
                <w:u w:val="none"/>
              </w:rPr>
            </w:pPr>
          </w:p>
        </w:tc>
      </w:tr>
      <w:tr w14:paraId="0BD20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715E">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五</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cs="宋体"/>
                <w:b/>
                <w:bCs/>
                <w:i w:val="0"/>
                <w:iCs w:val="0"/>
                <w:color w:val="000000"/>
                <w:kern w:val="0"/>
                <w:sz w:val="24"/>
                <w:szCs w:val="24"/>
                <w:highlight w:val="none"/>
                <w:u w:val="none"/>
                <w:lang w:val="en-US" w:eastAsia="zh-CN" w:bidi="ar"/>
              </w:rPr>
              <w:t>技术</w:t>
            </w:r>
            <w:r>
              <w:rPr>
                <w:rFonts w:hint="eastAsia" w:ascii="宋体" w:hAnsi="宋体" w:eastAsia="宋体" w:cs="宋体"/>
                <w:b/>
                <w:bCs/>
                <w:i w:val="0"/>
                <w:iCs w:val="0"/>
                <w:color w:val="000000"/>
                <w:kern w:val="0"/>
                <w:sz w:val="24"/>
                <w:szCs w:val="24"/>
                <w:highlight w:val="none"/>
                <w:u w:val="none"/>
                <w:lang w:val="en-US" w:eastAsia="zh-CN" w:bidi="ar"/>
              </w:rPr>
              <w:t>条款偏离表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4810">
            <w:pPr>
              <w:rPr>
                <w:rFonts w:hint="eastAsia" w:ascii="宋体" w:hAnsi="宋体" w:eastAsia="宋体" w:cs="宋体"/>
                <w:i w:val="0"/>
                <w:iCs w:val="0"/>
                <w:color w:val="000000"/>
                <w:sz w:val="22"/>
                <w:szCs w:val="22"/>
                <w:highlight w:val="none"/>
                <w:u w:val="none"/>
              </w:rPr>
            </w:pPr>
          </w:p>
        </w:tc>
      </w:tr>
      <w:tr w14:paraId="1E47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CAFF">
            <w:pPr>
              <w:keepNext w:val="0"/>
              <w:keepLines w:val="0"/>
              <w:widowControl/>
              <w:suppressLineNumbers w:val="0"/>
              <w:jc w:val="both"/>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六</w:t>
            </w:r>
            <w:r>
              <w:rPr>
                <w:rFonts w:hint="eastAsia" w:ascii="宋体" w:hAnsi="宋体" w:eastAsia="宋体" w:cs="宋体"/>
                <w:b/>
                <w:bCs/>
                <w:i w:val="0"/>
                <w:iCs w:val="0"/>
                <w:color w:val="000000"/>
                <w:kern w:val="0"/>
                <w:sz w:val="24"/>
                <w:szCs w:val="24"/>
                <w:highlight w:val="none"/>
                <w:u w:val="none"/>
                <w:lang w:val="en-US" w:eastAsia="zh-CN" w:bidi="ar"/>
              </w:rPr>
              <w:t>、商务条款偏离表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0305">
            <w:pPr>
              <w:rPr>
                <w:rFonts w:hint="eastAsia" w:ascii="宋体" w:hAnsi="宋体" w:eastAsia="宋体" w:cs="宋体"/>
                <w:i w:val="0"/>
                <w:iCs w:val="0"/>
                <w:color w:val="000000"/>
                <w:sz w:val="22"/>
                <w:szCs w:val="22"/>
                <w:highlight w:val="none"/>
                <w:u w:val="none"/>
              </w:rPr>
            </w:pPr>
          </w:p>
        </w:tc>
      </w:tr>
      <w:tr w14:paraId="24438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9511">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、供应商资格声明函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B67E">
            <w:pPr>
              <w:rPr>
                <w:rFonts w:hint="eastAsia" w:ascii="宋体" w:hAnsi="宋体" w:eastAsia="宋体" w:cs="宋体"/>
                <w:i w:val="0"/>
                <w:iCs w:val="0"/>
                <w:color w:val="000000"/>
                <w:sz w:val="22"/>
                <w:szCs w:val="22"/>
                <w:highlight w:val="none"/>
                <w:u w:val="none"/>
              </w:rPr>
            </w:pPr>
          </w:p>
        </w:tc>
      </w:tr>
      <w:tr w14:paraId="3C4ED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A76B">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八、</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服务方案</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E3A9">
            <w:pPr>
              <w:rPr>
                <w:rFonts w:hint="eastAsia" w:ascii="宋体" w:hAnsi="宋体" w:eastAsia="宋体" w:cs="宋体"/>
                <w:i w:val="0"/>
                <w:iCs w:val="0"/>
                <w:color w:val="000000"/>
                <w:sz w:val="22"/>
                <w:szCs w:val="22"/>
                <w:highlight w:val="none"/>
                <w:u w:val="none"/>
              </w:rPr>
            </w:pPr>
          </w:p>
        </w:tc>
      </w:tr>
      <w:tr w14:paraId="022D0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8013">
            <w:pPr>
              <w:keepNext w:val="0"/>
              <w:keepLines w:val="0"/>
              <w:widowControl/>
              <w:suppressLineNumbers w:val="0"/>
              <w:jc w:val="both"/>
              <w:textAlignment w:val="cente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九、服务承诺函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5319">
            <w:pPr>
              <w:rPr>
                <w:rFonts w:hint="eastAsia" w:ascii="宋体" w:hAnsi="宋体" w:eastAsia="宋体" w:cs="宋体"/>
                <w:i w:val="0"/>
                <w:iCs w:val="0"/>
                <w:color w:val="000000"/>
                <w:sz w:val="22"/>
                <w:szCs w:val="22"/>
                <w:highlight w:val="none"/>
                <w:u w:val="none"/>
              </w:rPr>
            </w:pPr>
          </w:p>
        </w:tc>
      </w:tr>
    </w:tbl>
    <w:p w14:paraId="22DDAFEC">
      <w:pPr>
        <w:pStyle w:val="22"/>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4419F848">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格式一、关于议价的声明函</w:t>
      </w:r>
    </w:p>
    <w:p w14:paraId="38D4A620">
      <w:pPr>
        <w:pStyle w:val="22"/>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F8913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1EF19F2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100208E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5E13FD0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68047652">
      <w:pPr>
        <w:pStyle w:val="3"/>
        <w:rPr>
          <w:rFonts w:hint="eastAsia"/>
          <w:highlight w:val="none"/>
          <w:lang w:eastAsia="zh-CN"/>
        </w:rPr>
      </w:pPr>
    </w:p>
    <w:p w14:paraId="4F99644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167D5BE1">
      <w:pPr>
        <w:pStyle w:val="3"/>
        <w:rPr>
          <w:rFonts w:hint="eastAsia"/>
          <w:highlight w:val="none"/>
          <w:lang w:eastAsia="zh-CN"/>
        </w:rPr>
      </w:pPr>
    </w:p>
    <w:p w14:paraId="14CB8C52">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6F93FF24">
      <w:pPr>
        <w:pStyle w:val="3"/>
        <w:rPr>
          <w:rFonts w:hint="eastAsia"/>
          <w:highlight w:val="none"/>
          <w:lang w:eastAsia="zh-CN"/>
        </w:rPr>
      </w:pPr>
    </w:p>
    <w:p w14:paraId="245E19D1">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3231207C">
      <w:pPr>
        <w:pStyle w:val="3"/>
        <w:rPr>
          <w:rFonts w:hint="eastAsia"/>
          <w:highlight w:val="none"/>
          <w:lang w:eastAsia="zh-CN"/>
        </w:rPr>
      </w:pPr>
    </w:p>
    <w:p w14:paraId="418485B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50D31D98">
      <w:pPr>
        <w:pStyle w:val="3"/>
        <w:rPr>
          <w:rFonts w:hint="eastAsia"/>
          <w:highlight w:val="none"/>
          <w:lang w:eastAsia="zh-CN"/>
        </w:rPr>
      </w:pPr>
    </w:p>
    <w:p w14:paraId="57B886F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EFB70D1">
      <w:pPr>
        <w:pStyle w:val="3"/>
        <w:rPr>
          <w:rFonts w:hint="eastAsia"/>
          <w:highlight w:val="none"/>
          <w:lang w:eastAsia="zh-CN"/>
        </w:rPr>
      </w:pPr>
    </w:p>
    <w:p w14:paraId="3151A47A">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554DADA">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1105A25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19132933">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14CFA07">
      <w:pPr>
        <w:pStyle w:val="22"/>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6736D3A">
      <w:pPr>
        <w:pStyle w:val="22"/>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5AF9C031">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0FDF4CFF">
      <w:pPr>
        <w:pStyle w:val="22"/>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6D310EF7">
      <w:pPr>
        <w:pStyle w:val="22"/>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099F6FB9">
      <w:pPr>
        <w:pStyle w:val="22"/>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6428BF37">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四、提供国家企业信用信息公示系统网站的基础信息截图（应包含营业执照信息、股东及出资信息、主要人员信息）；</w:t>
      </w:r>
    </w:p>
    <w:p w14:paraId="5183305E">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五、近三年同等级三甲医院所报产品的业绩</w:t>
      </w:r>
    </w:p>
    <w:p w14:paraId="76AC9B4E">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六、供应商相关资质。</w:t>
      </w:r>
    </w:p>
    <w:p w14:paraId="07B00D06">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2574372E">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19348517">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0AD8344">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1611EC3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20842E05">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0535257">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872D631">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4A29AD75">
      <w:pPr>
        <w:pStyle w:val="22"/>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028975BE">
      <w:pPr>
        <w:pStyle w:val="22"/>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7A0B633">
      <w:pPr>
        <w:pStyle w:val="22"/>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711847C4">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FC6FB14">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973F1C">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6874344">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89010DB">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2397BB5">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EC75D53">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621235B">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732700C">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4DA0AA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6FAD3069">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A95417F">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597FDA0">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bookmarkStart w:id="13" w:name="_Toc449013649"/>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0BD55C6A">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CA34DBE">
      <w:pPr>
        <w:spacing w:line="360" w:lineRule="exact"/>
        <w:jc w:val="center"/>
        <w:rPr>
          <w:rFonts w:hint="eastAsia" w:ascii="宋体" w:hAnsi="宋体" w:eastAsia="宋体"/>
          <w:b/>
          <w:bCs/>
          <w:sz w:val="24"/>
          <w:highlight w:val="none"/>
          <w:lang w:eastAsia="zh-CN"/>
        </w:rPr>
      </w:pPr>
      <w:r>
        <w:rPr>
          <w:rFonts w:hint="eastAsia" w:ascii="宋体" w:hAnsi="宋体"/>
          <w:b/>
          <w:bCs/>
          <w:sz w:val="28"/>
          <w:szCs w:val="28"/>
          <w:highlight w:val="none"/>
          <w:lang w:eastAsia="zh-CN"/>
        </w:rPr>
        <w:t>信息汇总表</w:t>
      </w:r>
    </w:p>
    <w:p w14:paraId="2AD06E1C">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p w14:paraId="0D876F41">
      <w:pPr>
        <w:spacing w:line="440" w:lineRule="exact"/>
        <w:rPr>
          <w:rFonts w:ascii="宋体" w:hAnsi="宋体"/>
          <w:bCs/>
          <w:sz w:val="24"/>
          <w:highlight w:val="none"/>
        </w:rPr>
      </w:pPr>
    </w:p>
    <w:tbl>
      <w:tblPr>
        <w:tblStyle w:val="15"/>
        <w:tblpPr w:leftFromText="180" w:rightFromText="180" w:vertAnchor="text" w:horzAnchor="page" w:tblpX="1676" w:tblpY="259"/>
        <w:tblOverlap w:val="never"/>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701"/>
        <w:gridCol w:w="2040"/>
        <w:gridCol w:w="1699"/>
        <w:gridCol w:w="2233"/>
        <w:gridCol w:w="2233"/>
        <w:gridCol w:w="2233"/>
      </w:tblGrid>
      <w:tr w14:paraId="5A8D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879" w:type="dxa"/>
            <w:tcBorders>
              <w:top w:val="single" w:color="auto" w:sz="4" w:space="0"/>
              <w:left w:val="single" w:color="auto" w:sz="4" w:space="0"/>
              <w:right w:val="single" w:color="auto" w:sz="4" w:space="0"/>
            </w:tcBorders>
            <w:vAlign w:val="center"/>
          </w:tcPr>
          <w:p w14:paraId="3D8427B6">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序</w:t>
            </w:r>
            <w:r>
              <w:rPr>
                <w:rFonts w:hint="eastAsia" w:ascii="宋体" w:hAnsi="宋体" w:eastAsia="宋体" w:cs="宋体"/>
                <w:b/>
                <w:sz w:val="21"/>
                <w:szCs w:val="21"/>
                <w:highlight w:val="none"/>
              </w:rPr>
              <w:t>号</w:t>
            </w:r>
          </w:p>
        </w:tc>
        <w:tc>
          <w:tcPr>
            <w:tcW w:w="2701" w:type="dxa"/>
            <w:tcBorders>
              <w:top w:val="single" w:color="auto" w:sz="4" w:space="0"/>
              <w:left w:val="single" w:color="auto" w:sz="4" w:space="0"/>
              <w:right w:val="single" w:color="auto" w:sz="4" w:space="0"/>
            </w:tcBorders>
            <w:vAlign w:val="center"/>
          </w:tcPr>
          <w:p w14:paraId="6A26E774">
            <w:pPr>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维保设备名称</w:t>
            </w:r>
          </w:p>
        </w:tc>
        <w:tc>
          <w:tcPr>
            <w:tcW w:w="2040" w:type="dxa"/>
            <w:tcBorders>
              <w:top w:val="single" w:color="auto" w:sz="4" w:space="0"/>
              <w:left w:val="single" w:color="auto" w:sz="4" w:space="0"/>
              <w:right w:val="single" w:color="auto" w:sz="4" w:space="0"/>
            </w:tcBorders>
            <w:vAlign w:val="center"/>
          </w:tcPr>
          <w:p w14:paraId="743691B8">
            <w:pPr>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规格型号</w:t>
            </w:r>
          </w:p>
        </w:tc>
        <w:tc>
          <w:tcPr>
            <w:tcW w:w="1699" w:type="dxa"/>
            <w:tcBorders>
              <w:top w:val="single" w:color="auto" w:sz="4" w:space="0"/>
              <w:left w:val="single" w:color="auto" w:sz="4" w:space="0"/>
              <w:right w:val="single" w:color="auto" w:sz="4" w:space="0"/>
            </w:tcBorders>
            <w:vAlign w:val="center"/>
          </w:tcPr>
          <w:p w14:paraId="48F745B6">
            <w:pPr>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序列号</w:t>
            </w:r>
          </w:p>
        </w:tc>
        <w:tc>
          <w:tcPr>
            <w:tcW w:w="2233" w:type="dxa"/>
            <w:tcBorders>
              <w:top w:val="single" w:color="auto" w:sz="4" w:space="0"/>
              <w:left w:val="single" w:color="auto" w:sz="4" w:space="0"/>
              <w:bottom w:val="single" w:color="auto" w:sz="4" w:space="0"/>
              <w:right w:val="single" w:color="auto" w:sz="4" w:space="0"/>
            </w:tcBorders>
            <w:vAlign w:val="center"/>
          </w:tcPr>
          <w:p w14:paraId="3C9A170F">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2233" w:type="dxa"/>
            <w:tcBorders>
              <w:top w:val="single" w:color="auto" w:sz="4" w:space="0"/>
              <w:left w:val="single" w:color="auto" w:sz="4" w:space="0"/>
              <w:bottom w:val="single" w:color="auto" w:sz="4" w:space="0"/>
              <w:right w:val="single" w:color="auto" w:sz="4" w:space="0"/>
            </w:tcBorders>
            <w:vAlign w:val="center"/>
          </w:tcPr>
          <w:p w14:paraId="4F7BE0CA">
            <w:pPr>
              <w:jc w:val="center"/>
              <w:rPr>
                <w:rFonts w:hint="eastAsia"/>
                <w:b/>
                <w:bCs/>
                <w:sz w:val="21"/>
                <w:szCs w:val="21"/>
                <w:highlight w:val="none"/>
                <w:lang w:val="en-US" w:eastAsia="zh-CN"/>
              </w:rPr>
            </w:pPr>
            <w:r>
              <w:rPr>
                <w:rFonts w:hint="eastAsia"/>
                <w:b/>
                <w:bCs/>
                <w:sz w:val="21"/>
                <w:szCs w:val="21"/>
                <w:highlight w:val="none"/>
                <w:lang w:val="en-US" w:eastAsia="zh-CN"/>
              </w:rPr>
              <w:t>保修</w:t>
            </w:r>
          </w:p>
          <w:p w14:paraId="1D222E59">
            <w:pPr>
              <w:jc w:val="center"/>
              <w:rPr>
                <w:rFonts w:hint="eastAsia" w:ascii="宋体" w:hAnsi="宋体" w:eastAsia="宋体" w:cs="宋体"/>
                <w:sz w:val="21"/>
                <w:szCs w:val="21"/>
                <w:highlight w:val="none"/>
              </w:rPr>
            </w:pPr>
            <w:r>
              <w:rPr>
                <w:rFonts w:hint="eastAsia"/>
                <w:b/>
                <w:bCs/>
                <w:sz w:val="21"/>
                <w:szCs w:val="21"/>
                <w:highlight w:val="none"/>
                <w:lang w:val="en-US" w:eastAsia="zh-CN"/>
              </w:rPr>
              <w:t>年限</w:t>
            </w:r>
          </w:p>
        </w:tc>
        <w:tc>
          <w:tcPr>
            <w:tcW w:w="2233" w:type="dxa"/>
            <w:tcBorders>
              <w:top w:val="single" w:color="auto" w:sz="4" w:space="0"/>
              <w:left w:val="single" w:color="auto" w:sz="4" w:space="0"/>
              <w:bottom w:val="single" w:color="auto" w:sz="4" w:space="0"/>
              <w:right w:val="single" w:color="auto" w:sz="4" w:space="0"/>
            </w:tcBorders>
            <w:vAlign w:val="center"/>
          </w:tcPr>
          <w:p w14:paraId="52D81C98">
            <w:pPr>
              <w:jc w:val="center"/>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备注</w:t>
            </w:r>
          </w:p>
        </w:tc>
      </w:tr>
      <w:tr w14:paraId="217F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79" w:type="dxa"/>
            <w:vAlign w:val="top"/>
          </w:tcPr>
          <w:p w14:paraId="7D6EF4AD">
            <w:pPr>
              <w:jc w:val="center"/>
              <w:rPr>
                <w:rFonts w:hint="eastAsia" w:ascii="宋体" w:hAnsi="宋体" w:eastAsia="宋体" w:cs="宋体"/>
                <w:b/>
                <w:sz w:val="21"/>
                <w:szCs w:val="21"/>
                <w:highlight w:val="none"/>
              </w:rPr>
            </w:pPr>
          </w:p>
        </w:tc>
        <w:tc>
          <w:tcPr>
            <w:tcW w:w="2701" w:type="dxa"/>
            <w:vAlign w:val="top"/>
          </w:tcPr>
          <w:p w14:paraId="7CEEF5B4">
            <w:pPr>
              <w:jc w:val="center"/>
              <w:rPr>
                <w:rFonts w:hint="eastAsia" w:ascii="宋体" w:hAnsi="宋体" w:eastAsia="宋体" w:cs="宋体"/>
                <w:b/>
                <w:sz w:val="21"/>
                <w:szCs w:val="21"/>
                <w:highlight w:val="none"/>
              </w:rPr>
            </w:pPr>
          </w:p>
        </w:tc>
        <w:tc>
          <w:tcPr>
            <w:tcW w:w="2040" w:type="dxa"/>
            <w:vAlign w:val="top"/>
          </w:tcPr>
          <w:p w14:paraId="0F6D582A">
            <w:pPr>
              <w:jc w:val="center"/>
              <w:rPr>
                <w:rFonts w:hint="eastAsia" w:ascii="宋体" w:hAnsi="宋体" w:eastAsia="宋体" w:cs="宋体"/>
                <w:b/>
                <w:sz w:val="21"/>
                <w:szCs w:val="21"/>
                <w:highlight w:val="none"/>
              </w:rPr>
            </w:pPr>
          </w:p>
        </w:tc>
        <w:tc>
          <w:tcPr>
            <w:tcW w:w="1699" w:type="dxa"/>
            <w:vAlign w:val="top"/>
          </w:tcPr>
          <w:p w14:paraId="428FD056">
            <w:pPr>
              <w:jc w:val="center"/>
              <w:rPr>
                <w:rFonts w:hint="eastAsia" w:ascii="宋体" w:hAnsi="宋体" w:eastAsia="宋体" w:cs="宋体"/>
                <w:b/>
                <w:sz w:val="21"/>
                <w:szCs w:val="21"/>
                <w:highlight w:val="none"/>
              </w:rPr>
            </w:pPr>
          </w:p>
        </w:tc>
        <w:tc>
          <w:tcPr>
            <w:tcW w:w="2233" w:type="dxa"/>
            <w:vAlign w:val="center"/>
          </w:tcPr>
          <w:p w14:paraId="55C58EC9">
            <w:pPr>
              <w:jc w:val="center"/>
              <w:rPr>
                <w:rFonts w:hint="eastAsia" w:ascii="宋体" w:hAnsi="宋体" w:eastAsia="宋体" w:cs="宋体"/>
                <w:sz w:val="21"/>
                <w:szCs w:val="21"/>
                <w:highlight w:val="none"/>
                <w:u w:val="single"/>
              </w:rPr>
            </w:pPr>
          </w:p>
        </w:tc>
        <w:tc>
          <w:tcPr>
            <w:tcW w:w="2233" w:type="dxa"/>
            <w:vAlign w:val="center"/>
          </w:tcPr>
          <w:p w14:paraId="23F13DB7">
            <w:pPr>
              <w:jc w:val="center"/>
              <w:rPr>
                <w:rFonts w:hint="eastAsia" w:ascii="宋体" w:hAnsi="宋体" w:eastAsia="宋体" w:cs="宋体"/>
                <w:sz w:val="21"/>
                <w:szCs w:val="21"/>
                <w:highlight w:val="none"/>
                <w:u w:val="single"/>
              </w:rPr>
            </w:pPr>
          </w:p>
        </w:tc>
        <w:tc>
          <w:tcPr>
            <w:tcW w:w="2233" w:type="dxa"/>
            <w:vAlign w:val="center"/>
          </w:tcPr>
          <w:p w14:paraId="18F3E795">
            <w:pPr>
              <w:jc w:val="center"/>
              <w:rPr>
                <w:rFonts w:hint="eastAsia" w:ascii="宋体" w:hAnsi="宋体" w:eastAsia="宋体" w:cs="宋体"/>
                <w:sz w:val="21"/>
                <w:szCs w:val="21"/>
                <w:highlight w:val="none"/>
                <w:u w:val="single"/>
              </w:rPr>
            </w:pPr>
          </w:p>
        </w:tc>
      </w:tr>
      <w:tr w14:paraId="3102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879" w:type="dxa"/>
            <w:vAlign w:val="top"/>
          </w:tcPr>
          <w:p w14:paraId="60DFBBB1">
            <w:pPr>
              <w:jc w:val="center"/>
              <w:rPr>
                <w:rFonts w:hint="eastAsia" w:ascii="宋体" w:hAnsi="宋体" w:eastAsia="宋体" w:cs="宋体"/>
                <w:b/>
                <w:sz w:val="21"/>
                <w:szCs w:val="21"/>
                <w:highlight w:val="none"/>
              </w:rPr>
            </w:pPr>
          </w:p>
        </w:tc>
        <w:tc>
          <w:tcPr>
            <w:tcW w:w="2701" w:type="dxa"/>
            <w:vAlign w:val="top"/>
          </w:tcPr>
          <w:p w14:paraId="06E0E32F">
            <w:pPr>
              <w:jc w:val="center"/>
              <w:rPr>
                <w:rFonts w:hint="eastAsia" w:ascii="宋体" w:hAnsi="宋体" w:eastAsia="宋体" w:cs="宋体"/>
                <w:b/>
                <w:sz w:val="21"/>
                <w:szCs w:val="21"/>
                <w:highlight w:val="none"/>
              </w:rPr>
            </w:pPr>
          </w:p>
        </w:tc>
        <w:tc>
          <w:tcPr>
            <w:tcW w:w="2040" w:type="dxa"/>
            <w:vAlign w:val="top"/>
          </w:tcPr>
          <w:p w14:paraId="75F9EAC4">
            <w:pPr>
              <w:jc w:val="center"/>
              <w:rPr>
                <w:rFonts w:hint="eastAsia" w:ascii="宋体" w:hAnsi="宋体" w:eastAsia="宋体" w:cs="宋体"/>
                <w:b/>
                <w:sz w:val="21"/>
                <w:szCs w:val="21"/>
                <w:highlight w:val="none"/>
              </w:rPr>
            </w:pPr>
          </w:p>
        </w:tc>
        <w:tc>
          <w:tcPr>
            <w:tcW w:w="1699" w:type="dxa"/>
            <w:vAlign w:val="top"/>
          </w:tcPr>
          <w:p w14:paraId="3EEFDBA3">
            <w:pPr>
              <w:jc w:val="center"/>
              <w:rPr>
                <w:rFonts w:hint="eastAsia" w:ascii="宋体" w:hAnsi="宋体" w:eastAsia="宋体" w:cs="宋体"/>
                <w:b/>
                <w:sz w:val="21"/>
                <w:szCs w:val="21"/>
                <w:highlight w:val="none"/>
              </w:rPr>
            </w:pPr>
          </w:p>
        </w:tc>
        <w:tc>
          <w:tcPr>
            <w:tcW w:w="2233" w:type="dxa"/>
            <w:vAlign w:val="center"/>
          </w:tcPr>
          <w:p w14:paraId="33F569E5">
            <w:pPr>
              <w:jc w:val="center"/>
              <w:rPr>
                <w:rFonts w:hint="eastAsia" w:ascii="宋体" w:hAnsi="宋体" w:eastAsia="宋体" w:cs="宋体"/>
                <w:sz w:val="21"/>
                <w:szCs w:val="21"/>
                <w:highlight w:val="none"/>
                <w:u w:val="single"/>
              </w:rPr>
            </w:pPr>
          </w:p>
        </w:tc>
        <w:tc>
          <w:tcPr>
            <w:tcW w:w="2233" w:type="dxa"/>
            <w:vAlign w:val="center"/>
          </w:tcPr>
          <w:p w14:paraId="1FDCBD82">
            <w:pPr>
              <w:jc w:val="center"/>
              <w:rPr>
                <w:rFonts w:hint="eastAsia" w:ascii="宋体" w:hAnsi="宋体" w:eastAsia="宋体" w:cs="宋体"/>
                <w:sz w:val="21"/>
                <w:szCs w:val="21"/>
                <w:highlight w:val="none"/>
                <w:u w:val="single"/>
              </w:rPr>
            </w:pPr>
          </w:p>
        </w:tc>
        <w:tc>
          <w:tcPr>
            <w:tcW w:w="2233" w:type="dxa"/>
            <w:vAlign w:val="center"/>
          </w:tcPr>
          <w:p w14:paraId="32F46DC2">
            <w:pPr>
              <w:jc w:val="center"/>
              <w:rPr>
                <w:rFonts w:hint="eastAsia" w:ascii="宋体" w:hAnsi="宋体" w:eastAsia="宋体" w:cs="宋体"/>
                <w:sz w:val="21"/>
                <w:szCs w:val="21"/>
                <w:highlight w:val="none"/>
                <w:u w:val="single"/>
              </w:rPr>
            </w:pPr>
          </w:p>
        </w:tc>
      </w:tr>
    </w:tbl>
    <w:p w14:paraId="3ECC9437">
      <w:pPr>
        <w:spacing w:line="440" w:lineRule="exact"/>
        <w:rPr>
          <w:rFonts w:ascii="宋体" w:hAnsi="宋体"/>
          <w:bCs/>
          <w:sz w:val="24"/>
          <w:highlight w:val="none"/>
        </w:rPr>
      </w:pPr>
    </w:p>
    <w:p w14:paraId="49EB9C91">
      <w:pPr>
        <w:spacing w:line="440" w:lineRule="exact"/>
        <w:rPr>
          <w:rFonts w:ascii="宋体" w:hAnsi="宋体"/>
          <w:bCs/>
          <w:sz w:val="24"/>
          <w:highlight w:val="none"/>
        </w:rPr>
      </w:pPr>
    </w:p>
    <w:p w14:paraId="09C0C72F">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4" w:type="default"/>
          <w:footerReference r:id="rId5" w:type="default"/>
          <w:pgSz w:w="16838" w:h="11906" w:orient="landscape"/>
          <w:pgMar w:top="850" w:right="1440" w:bottom="1134"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bookmarkEnd w:id="13"/>
    <w:p w14:paraId="7AECD083">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w:t>
      </w:r>
    </w:p>
    <w:p w14:paraId="0522870E">
      <w:pPr>
        <w:spacing w:line="320" w:lineRule="exact"/>
        <w:jc w:val="center"/>
        <w:rPr>
          <w:rFonts w:ascii="宋体" w:hAnsi="宋体" w:cs="宋体"/>
          <w:b/>
          <w:sz w:val="32"/>
          <w:szCs w:val="32"/>
          <w:highlight w:val="none"/>
        </w:rPr>
      </w:pPr>
    </w:p>
    <w:p w14:paraId="00D3538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4" w:name="_Toc419989229"/>
      <w:bookmarkStart w:id="15" w:name="_Toc449013654"/>
      <w:bookmarkStart w:id="16" w:name="_Toc256408661"/>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5"/>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4CCD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292E8773">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2B8B0B26">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0450D871">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121B9B40">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4E6DD007">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39C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72E799BD">
            <w:pPr>
              <w:spacing w:line="400" w:lineRule="exact"/>
              <w:jc w:val="center"/>
              <w:rPr>
                <w:rFonts w:ascii="宋体" w:hAnsi="宋体" w:cs="宋体"/>
                <w:color w:val="auto"/>
                <w:szCs w:val="21"/>
                <w:highlight w:val="none"/>
              </w:rPr>
            </w:pPr>
          </w:p>
        </w:tc>
        <w:tc>
          <w:tcPr>
            <w:tcW w:w="2307" w:type="dxa"/>
            <w:vAlign w:val="center"/>
          </w:tcPr>
          <w:p w14:paraId="7D09320B">
            <w:pPr>
              <w:jc w:val="center"/>
              <w:rPr>
                <w:rFonts w:ascii="宋体" w:hAnsi="宋体" w:cs="宋体"/>
                <w:color w:val="auto"/>
                <w:sz w:val="24"/>
                <w:highlight w:val="none"/>
              </w:rPr>
            </w:pPr>
          </w:p>
        </w:tc>
        <w:tc>
          <w:tcPr>
            <w:tcW w:w="2655" w:type="dxa"/>
            <w:vAlign w:val="center"/>
          </w:tcPr>
          <w:p w14:paraId="7B9D1315">
            <w:pPr>
              <w:jc w:val="center"/>
              <w:rPr>
                <w:rFonts w:ascii="宋体" w:hAnsi="宋体" w:cs="宋体"/>
                <w:color w:val="auto"/>
                <w:highlight w:val="none"/>
              </w:rPr>
            </w:pPr>
          </w:p>
        </w:tc>
        <w:tc>
          <w:tcPr>
            <w:tcW w:w="1417" w:type="dxa"/>
            <w:vAlign w:val="center"/>
          </w:tcPr>
          <w:p w14:paraId="63FE5B70">
            <w:pPr>
              <w:jc w:val="center"/>
              <w:rPr>
                <w:rFonts w:ascii="宋体" w:hAnsi="宋体" w:cs="宋体"/>
                <w:color w:val="auto"/>
                <w:highlight w:val="none"/>
              </w:rPr>
            </w:pPr>
          </w:p>
        </w:tc>
        <w:tc>
          <w:tcPr>
            <w:tcW w:w="992" w:type="dxa"/>
            <w:vAlign w:val="center"/>
          </w:tcPr>
          <w:p w14:paraId="46E8BFF2">
            <w:pPr>
              <w:jc w:val="center"/>
              <w:rPr>
                <w:rFonts w:ascii="宋体" w:hAnsi="宋体" w:cs="宋体"/>
                <w:color w:val="auto"/>
                <w:highlight w:val="none"/>
              </w:rPr>
            </w:pPr>
          </w:p>
        </w:tc>
      </w:tr>
      <w:tr w14:paraId="73DF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05A4EB1">
            <w:pPr>
              <w:spacing w:line="400" w:lineRule="exact"/>
              <w:jc w:val="center"/>
              <w:rPr>
                <w:rFonts w:ascii="宋体" w:hAnsi="宋体" w:cs="宋体"/>
                <w:color w:val="auto"/>
                <w:szCs w:val="21"/>
                <w:highlight w:val="none"/>
              </w:rPr>
            </w:pPr>
          </w:p>
        </w:tc>
        <w:tc>
          <w:tcPr>
            <w:tcW w:w="2307" w:type="dxa"/>
            <w:vAlign w:val="center"/>
          </w:tcPr>
          <w:p w14:paraId="4B2BC84B">
            <w:pPr>
              <w:spacing w:line="400" w:lineRule="exact"/>
              <w:jc w:val="center"/>
              <w:rPr>
                <w:rFonts w:ascii="宋体" w:hAnsi="宋体" w:cs="宋体"/>
                <w:color w:val="auto"/>
                <w:szCs w:val="21"/>
                <w:highlight w:val="none"/>
              </w:rPr>
            </w:pPr>
          </w:p>
        </w:tc>
        <w:tc>
          <w:tcPr>
            <w:tcW w:w="2655" w:type="dxa"/>
            <w:vAlign w:val="center"/>
          </w:tcPr>
          <w:p w14:paraId="7BC4DB6D">
            <w:pPr>
              <w:jc w:val="center"/>
              <w:rPr>
                <w:rFonts w:ascii="宋体" w:hAnsi="宋体" w:cs="宋体"/>
                <w:color w:val="auto"/>
                <w:highlight w:val="none"/>
              </w:rPr>
            </w:pPr>
          </w:p>
        </w:tc>
        <w:tc>
          <w:tcPr>
            <w:tcW w:w="1417" w:type="dxa"/>
            <w:vAlign w:val="center"/>
          </w:tcPr>
          <w:p w14:paraId="0C35777A">
            <w:pPr>
              <w:jc w:val="center"/>
              <w:rPr>
                <w:rFonts w:ascii="宋体" w:hAnsi="宋体" w:cs="宋体"/>
                <w:color w:val="auto"/>
                <w:highlight w:val="none"/>
              </w:rPr>
            </w:pPr>
          </w:p>
        </w:tc>
        <w:tc>
          <w:tcPr>
            <w:tcW w:w="992" w:type="dxa"/>
            <w:vAlign w:val="center"/>
          </w:tcPr>
          <w:p w14:paraId="4F892E29">
            <w:pPr>
              <w:jc w:val="center"/>
              <w:rPr>
                <w:rFonts w:ascii="宋体" w:hAnsi="宋体" w:cs="宋体"/>
                <w:color w:val="auto"/>
                <w:highlight w:val="none"/>
              </w:rPr>
            </w:pPr>
          </w:p>
        </w:tc>
      </w:tr>
      <w:tr w14:paraId="6FE4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437F74E">
            <w:pPr>
              <w:spacing w:line="400" w:lineRule="exact"/>
              <w:jc w:val="center"/>
              <w:rPr>
                <w:rFonts w:ascii="宋体" w:hAnsi="宋体" w:cs="宋体"/>
                <w:color w:val="auto"/>
                <w:szCs w:val="21"/>
                <w:highlight w:val="none"/>
              </w:rPr>
            </w:pPr>
          </w:p>
        </w:tc>
        <w:tc>
          <w:tcPr>
            <w:tcW w:w="2307" w:type="dxa"/>
            <w:vAlign w:val="center"/>
          </w:tcPr>
          <w:p w14:paraId="78C915A9">
            <w:pPr>
              <w:spacing w:line="400" w:lineRule="exact"/>
              <w:jc w:val="center"/>
              <w:rPr>
                <w:rFonts w:ascii="宋体" w:hAnsi="宋体" w:cs="宋体"/>
                <w:color w:val="auto"/>
                <w:szCs w:val="21"/>
                <w:highlight w:val="none"/>
              </w:rPr>
            </w:pPr>
          </w:p>
        </w:tc>
        <w:tc>
          <w:tcPr>
            <w:tcW w:w="2655" w:type="dxa"/>
            <w:vAlign w:val="center"/>
          </w:tcPr>
          <w:p w14:paraId="3EE9D973">
            <w:pPr>
              <w:jc w:val="center"/>
              <w:rPr>
                <w:rFonts w:ascii="宋体" w:hAnsi="宋体" w:cs="宋体"/>
                <w:color w:val="auto"/>
                <w:highlight w:val="none"/>
              </w:rPr>
            </w:pPr>
          </w:p>
        </w:tc>
        <w:tc>
          <w:tcPr>
            <w:tcW w:w="1417" w:type="dxa"/>
            <w:vAlign w:val="center"/>
          </w:tcPr>
          <w:p w14:paraId="5BA64594">
            <w:pPr>
              <w:jc w:val="center"/>
              <w:rPr>
                <w:rFonts w:ascii="宋体" w:hAnsi="宋体" w:cs="宋体"/>
                <w:color w:val="auto"/>
                <w:highlight w:val="none"/>
              </w:rPr>
            </w:pPr>
          </w:p>
        </w:tc>
        <w:tc>
          <w:tcPr>
            <w:tcW w:w="992" w:type="dxa"/>
            <w:vAlign w:val="center"/>
          </w:tcPr>
          <w:p w14:paraId="53305B7D">
            <w:pPr>
              <w:jc w:val="center"/>
              <w:rPr>
                <w:rFonts w:ascii="宋体" w:hAnsi="宋体" w:cs="宋体"/>
                <w:color w:val="auto"/>
                <w:highlight w:val="none"/>
              </w:rPr>
            </w:pPr>
          </w:p>
        </w:tc>
      </w:tr>
      <w:tr w14:paraId="285F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FA5BB4E">
            <w:pPr>
              <w:spacing w:line="400" w:lineRule="exact"/>
              <w:jc w:val="center"/>
              <w:rPr>
                <w:rFonts w:ascii="宋体" w:hAnsi="宋体" w:cs="宋体"/>
                <w:color w:val="auto"/>
                <w:szCs w:val="21"/>
                <w:highlight w:val="none"/>
              </w:rPr>
            </w:pPr>
          </w:p>
        </w:tc>
        <w:tc>
          <w:tcPr>
            <w:tcW w:w="2307" w:type="dxa"/>
            <w:vAlign w:val="center"/>
          </w:tcPr>
          <w:p w14:paraId="02069555">
            <w:pPr>
              <w:widowControl/>
              <w:rPr>
                <w:rFonts w:ascii="宋体" w:hAnsi="宋体" w:cs="宋体"/>
                <w:color w:val="auto"/>
                <w:sz w:val="18"/>
                <w:szCs w:val="18"/>
                <w:highlight w:val="none"/>
              </w:rPr>
            </w:pPr>
          </w:p>
        </w:tc>
        <w:tc>
          <w:tcPr>
            <w:tcW w:w="2655" w:type="dxa"/>
            <w:vAlign w:val="center"/>
          </w:tcPr>
          <w:p w14:paraId="7AF5EB4A">
            <w:pPr>
              <w:jc w:val="center"/>
              <w:rPr>
                <w:rFonts w:ascii="宋体" w:hAnsi="宋体" w:cs="宋体"/>
                <w:color w:val="auto"/>
                <w:highlight w:val="none"/>
              </w:rPr>
            </w:pPr>
          </w:p>
        </w:tc>
        <w:tc>
          <w:tcPr>
            <w:tcW w:w="1417" w:type="dxa"/>
            <w:vAlign w:val="center"/>
          </w:tcPr>
          <w:p w14:paraId="1835AE5F">
            <w:pPr>
              <w:jc w:val="center"/>
              <w:rPr>
                <w:rFonts w:ascii="宋体" w:hAnsi="宋体" w:cs="宋体"/>
                <w:color w:val="auto"/>
                <w:highlight w:val="none"/>
              </w:rPr>
            </w:pPr>
          </w:p>
        </w:tc>
        <w:tc>
          <w:tcPr>
            <w:tcW w:w="992" w:type="dxa"/>
            <w:vAlign w:val="center"/>
          </w:tcPr>
          <w:p w14:paraId="06F94B2D">
            <w:pPr>
              <w:jc w:val="center"/>
              <w:rPr>
                <w:rFonts w:ascii="宋体" w:hAnsi="宋体" w:cs="宋体"/>
                <w:color w:val="auto"/>
                <w:highlight w:val="none"/>
              </w:rPr>
            </w:pPr>
          </w:p>
        </w:tc>
      </w:tr>
      <w:tr w14:paraId="0920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7388027">
            <w:pPr>
              <w:spacing w:line="400" w:lineRule="exact"/>
              <w:jc w:val="center"/>
              <w:rPr>
                <w:rFonts w:ascii="宋体" w:hAnsi="宋体" w:cs="宋体"/>
                <w:color w:val="auto"/>
                <w:szCs w:val="21"/>
                <w:highlight w:val="none"/>
              </w:rPr>
            </w:pPr>
          </w:p>
        </w:tc>
        <w:tc>
          <w:tcPr>
            <w:tcW w:w="2307" w:type="dxa"/>
            <w:vAlign w:val="center"/>
          </w:tcPr>
          <w:p w14:paraId="40E39B99">
            <w:pPr>
              <w:widowControl/>
              <w:rPr>
                <w:rFonts w:ascii="宋体" w:hAnsi="宋体" w:cs="宋体"/>
                <w:color w:val="auto"/>
                <w:sz w:val="18"/>
                <w:szCs w:val="18"/>
                <w:highlight w:val="none"/>
              </w:rPr>
            </w:pPr>
          </w:p>
        </w:tc>
        <w:tc>
          <w:tcPr>
            <w:tcW w:w="2655" w:type="dxa"/>
            <w:vAlign w:val="center"/>
          </w:tcPr>
          <w:p w14:paraId="1EBF0A8D">
            <w:pPr>
              <w:jc w:val="center"/>
              <w:rPr>
                <w:rFonts w:ascii="宋体" w:hAnsi="宋体" w:cs="宋体"/>
                <w:color w:val="auto"/>
                <w:highlight w:val="none"/>
              </w:rPr>
            </w:pPr>
          </w:p>
        </w:tc>
        <w:tc>
          <w:tcPr>
            <w:tcW w:w="1417" w:type="dxa"/>
            <w:vAlign w:val="center"/>
          </w:tcPr>
          <w:p w14:paraId="4D9362B1">
            <w:pPr>
              <w:jc w:val="center"/>
              <w:rPr>
                <w:rFonts w:ascii="宋体" w:hAnsi="宋体" w:cs="宋体"/>
                <w:color w:val="auto"/>
                <w:highlight w:val="none"/>
              </w:rPr>
            </w:pPr>
          </w:p>
        </w:tc>
        <w:tc>
          <w:tcPr>
            <w:tcW w:w="992" w:type="dxa"/>
            <w:vAlign w:val="center"/>
          </w:tcPr>
          <w:p w14:paraId="7C0C4818">
            <w:pPr>
              <w:jc w:val="center"/>
              <w:rPr>
                <w:rFonts w:ascii="宋体" w:hAnsi="宋体" w:cs="宋体"/>
                <w:color w:val="auto"/>
                <w:highlight w:val="none"/>
              </w:rPr>
            </w:pPr>
          </w:p>
        </w:tc>
      </w:tr>
      <w:tr w14:paraId="4EDC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6164330">
            <w:pPr>
              <w:spacing w:line="400" w:lineRule="exact"/>
              <w:jc w:val="center"/>
              <w:rPr>
                <w:rFonts w:ascii="宋体" w:hAnsi="宋体" w:cs="宋体"/>
                <w:color w:val="auto"/>
                <w:szCs w:val="21"/>
                <w:highlight w:val="none"/>
              </w:rPr>
            </w:pPr>
          </w:p>
        </w:tc>
        <w:tc>
          <w:tcPr>
            <w:tcW w:w="2307" w:type="dxa"/>
            <w:vAlign w:val="center"/>
          </w:tcPr>
          <w:p w14:paraId="0D8A095A">
            <w:pPr>
              <w:widowControl/>
              <w:rPr>
                <w:rFonts w:ascii="宋体" w:hAnsi="宋体" w:cs="宋体"/>
                <w:color w:val="auto"/>
                <w:sz w:val="18"/>
                <w:szCs w:val="18"/>
                <w:highlight w:val="none"/>
              </w:rPr>
            </w:pPr>
          </w:p>
        </w:tc>
        <w:tc>
          <w:tcPr>
            <w:tcW w:w="2655" w:type="dxa"/>
            <w:vAlign w:val="center"/>
          </w:tcPr>
          <w:p w14:paraId="7ECA8BF6">
            <w:pPr>
              <w:jc w:val="center"/>
              <w:rPr>
                <w:rFonts w:ascii="宋体" w:hAnsi="宋体" w:cs="宋体"/>
                <w:color w:val="auto"/>
                <w:highlight w:val="none"/>
              </w:rPr>
            </w:pPr>
          </w:p>
        </w:tc>
        <w:tc>
          <w:tcPr>
            <w:tcW w:w="1417" w:type="dxa"/>
            <w:vAlign w:val="center"/>
          </w:tcPr>
          <w:p w14:paraId="4CF90598">
            <w:pPr>
              <w:jc w:val="center"/>
              <w:rPr>
                <w:rFonts w:ascii="宋体" w:hAnsi="宋体" w:cs="宋体"/>
                <w:color w:val="auto"/>
                <w:highlight w:val="none"/>
              </w:rPr>
            </w:pPr>
          </w:p>
        </w:tc>
        <w:tc>
          <w:tcPr>
            <w:tcW w:w="992" w:type="dxa"/>
            <w:vAlign w:val="center"/>
          </w:tcPr>
          <w:p w14:paraId="3A999165">
            <w:pPr>
              <w:jc w:val="center"/>
              <w:rPr>
                <w:rFonts w:ascii="宋体" w:hAnsi="宋体" w:cs="宋体"/>
                <w:color w:val="auto"/>
                <w:highlight w:val="none"/>
              </w:rPr>
            </w:pPr>
          </w:p>
        </w:tc>
      </w:tr>
      <w:tr w14:paraId="2C6E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AA34923">
            <w:pPr>
              <w:spacing w:line="400" w:lineRule="exact"/>
              <w:jc w:val="center"/>
              <w:rPr>
                <w:rFonts w:ascii="宋体" w:hAnsi="宋体" w:cs="宋体"/>
                <w:color w:val="auto"/>
                <w:szCs w:val="21"/>
                <w:highlight w:val="none"/>
              </w:rPr>
            </w:pPr>
          </w:p>
        </w:tc>
        <w:tc>
          <w:tcPr>
            <w:tcW w:w="2307" w:type="dxa"/>
            <w:vAlign w:val="center"/>
          </w:tcPr>
          <w:p w14:paraId="79264548">
            <w:pPr>
              <w:widowControl/>
              <w:rPr>
                <w:rFonts w:ascii="宋体" w:hAnsi="宋体" w:cs="宋体"/>
                <w:color w:val="auto"/>
                <w:sz w:val="18"/>
                <w:szCs w:val="18"/>
                <w:highlight w:val="none"/>
              </w:rPr>
            </w:pPr>
          </w:p>
        </w:tc>
        <w:tc>
          <w:tcPr>
            <w:tcW w:w="2655" w:type="dxa"/>
            <w:vAlign w:val="center"/>
          </w:tcPr>
          <w:p w14:paraId="2C45F74B">
            <w:pPr>
              <w:jc w:val="center"/>
              <w:rPr>
                <w:rFonts w:ascii="宋体" w:hAnsi="宋体" w:cs="宋体"/>
                <w:color w:val="auto"/>
                <w:highlight w:val="none"/>
              </w:rPr>
            </w:pPr>
          </w:p>
        </w:tc>
        <w:tc>
          <w:tcPr>
            <w:tcW w:w="1417" w:type="dxa"/>
            <w:vAlign w:val="center"/>
          </w:tcPr>
          <w:p w14:paraId="042A74AA">
            <w:pPr>
              <w:jc w:val="center"/>
              <w:rPr>
                <w:rFonts w:ascii="宋体" w:hAnsi="宋体" w:cs="宋体"/>
                <w:color w:val="auto"/>
                <w:highlight w:val="none"/>
              </w:rPr>
            </w:pPr>
          </w:p>
        </w:tc>
        <w:tc>
          <w:tcPr>
            <w:tcW w:w="992" w:type="dxa"/>
            <w:vAlign w:val="center"/>
          </w:tcPr>
          <w:p w14:paraId="77D0E664">
            <w:pPr>
              <w:jc w:val="center"/>
              <w:rPr>
                <w:rFonts w:ascii="宋体" w:hAnsi="宋体" w:cs="宋体"/>
                <w:color w:val="auto"/>
                <w:highlight w:val="none"/>
              </w:rPr>
            </w:pPr>
          </w:p>
        </w:tc>
      </w:tr>
      <w:tr w14:paraId="6B35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048F05A">
            <w:pPr>
              <w:spacing w:line="400" w:lineRule="exact"/>
              <w:jc w:val="center"/>
              <w:rPr>
                <w:rFonts w:ascii="宋体" w:hAnsi="宋体" w:cs="宋体"/>
                <w:color w:val="auto"/>
                <w:szCs w:val="21"/>
                <w:highlight w:val="none"/>
              </w:rPr>
            </w:pPr>
          </w:p>
        </w:tc>
        <w:tc>
          <w:tcPr>
            <w:tcW w:w="2307" w:type="dxa"/>
            <w:vAlign w:val="center"/>
          </w:tcPr>
          <w:p w14:paraId="0AC04C17">
            <w:pPr>
              <w:widowControl/>
              <w:rPr>
                <w:rFonts w:ascii="宋体" w:hAnsi="宋体" w:cs="宋体"/>
                <w:color w:val="auto"/>
                <w:sz w:val="18"/>
                <w:szCs w:val="18"/>
                <w:highlight w:val="none"/>
              </w:rPr>
            </w:pPr>
          </w:p>
        </w:tc>
        <w:tc>
          <w:tcPr>
            <w:tcW w:w="2655" w:type="dxa"/>
            <w:vAlign w:val="center"/>
          </w:tcPr>
          <w:p w14:paraId="7612D34C">
            <w:pPr>
              <w:jc w:val="center"/>
              <w:rPr>
                <w:rFonts w:ascii="宋体" w:hAnsi="宋体" w:cs="宋体"/>
                <w:color w:val="auto"/>
                <w:highlight w:val="none"/>
              </w:rPr>
            </w:pPr>
          </w:p>
        </w:tc>
        <w:tc>
          <w:tcPr>
            <w:tcW w:w="1417" w:type="dxa"/>
            <w:vAlign w:val="center"/>
          </w:tcPr>
          <w:p w14:paraId="7C00577E">
            <w:pPr>
              <w:jc w:val="center"/>
              <w:rPr>
                <w:rFonts w:ascii="宋体" w:hAnsi="宋体" w:cs="宋体"/>
                <w:color w:val="auto"/>
                <w:highlight w:val="none"/>
              </w:rPr>
            </w:pPr>
          </w:p>
        </w:tc>
        <w:tc>
          <w:tcPr>
            <w:tcW w:w="992" w:type="dxa"/>
            <w:vAlign w:val="center"/>
          </w:tcPr>
          <w:p w14:paraId="0CB225F1">
            <w:pPr>
              <w:jc w:val="center"/>
              <w:rPr>
                <w:rFonts w:ascii="宋体" w:hAnsi="宋体" w:cs="宋体"/>
                <w:color w:val="auto"/>
                <w:highlight w:val="none"/>
              </w:rPr>
            </w:pPr>
          </w:p>
        </w:tc>
      </w:tr>
      <w:tr w14:paraId="7537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C56FCFC">
            <w:pPr>
              <w:spacing w:line="400" w:lineRule="exact"/>
              <w:jc w:val="center"/>
              <w:rPr>
                <w:rFonts w:ascii="宋体" w:hAnsi="宋体" w:cs="宋体"/>
                <w:color w:val="auto"/>
                <w:szCs w:val="21"/>
                <w:highlight w:val="none"/>
              </w:rPr>
            </w:pPr>
          </w:p>
        </w:tc>
        <w:tc>
          <w:tcPr>
            <w:tcW w:w="2307" w:type="dxa"/>
            <w:vAlign w:val="center"/>
          </w:tcPr>
          <w:p w14:paraId="4F4F8A33">
            <w:pPr>
              <w:widowControl/>
              <w:rPr>
                <w:rFonts w:ascii="宋体" w:hAnsi="宋体" w:cs="宋体"/>
                <w:color w:val="auto"/>
                <w:sz w:val="18"/>
                <w:szCs w:val="18"/>
                <w:highlight w:val="none"/>
              </w:rPr>
            </w:pPr>
          </w:p>
        </w:tc>
        <w:tc>
          <w:tcPr>
            <w:tcW w:w="2655" w:type="dxa"/>
            <w:vAlign w:val="center"/>
          </w:tcPr>
          <w:p w14:paraId="6E1CD71C">
            <w:pPr>
              <w:jc w:val="center"/>
              <w:rPr>
                <w:rFonts w:ascii="宋体" w:hAnsi="宋体" w:cs="宋体"/>
                <w:color w:val="auto"/>
                <w:highlight w:val="none"/>
              </w:rPr>
            </w:pPr>
          </w:p>
        </w:tc>
        <w:tc>
          <w:tcPr>
            <w:tcW w:w="1417" w:type="dxa"/>
            <w:vAlign w:val="center"/>
          </w:tcPr>
          <w:p w14:paraId="0AFAADFC">
            <w:pPr>
              <w:jc w:val="center"/>
              <w:rPr>
                <w:rFonts w:ascii="宋体" w:hAnsi="宋体" w:cs="宋体"/>
                <w:color w:val="auto"/>
                <w:highlight w:val="none"/>
              </w:rPr>
            </w:pPr>
          </w:p>
        </w:tc>
        <w:tc>
          <w:tcPr>
            <w:tcW w:w="992" w:type="dxa"/>
            <w:vAlign w:val="center"/>
          </w:tcPr>
          <w:p w14:paraId="03E46E7F">
            <w:pPr>
              <w:jc w:val="center"/>
              <w:rPr>
                <w:rFonts w:ascii="宋体" w:hAnsi="宋体" w:cs="宋体"/>
                <w:color w:val="auto"/>
                <w:highlight w:val="none"/>
              </w:rPr>
            </w:pPr>
          </w:p>
        </w:tc>
      </w:tr>
      <w:tr w14:paraId="43DC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50CF519">
            <w:pPr>
              <w:spacing w:line="400" w:lineRule="exact"/>
              <w:jc w:val="center"/>
              <w:rPr>
                <w:rFonts w:ascii="宋体" w:hAnsi="宋体" w:cs="宋体"/>
                <w:color w:val="auto"/>
                <w:szCs w:val="21"/>
                <w:highlight w:val="none"/>
              </w:rPr>
            </w:pPr>
          </w:p>
        </w:tc>
        <w:tc>
          <w:tcPr>
            <w:tcW w:w="2307" w:type="dxa"/>
            <w:vAlign w:val="center"/>
          </w:tcPr>
          <w:p w14:paraId="06797014">
            <w:pPr>
              <w:widowControl/>
              <w:rPr>
                <w:rFonts w:ascii="宋体" w:hAnsi="宋体" w:cs="宋体"/>
                <w:color w:val="auto"/>
                <w:sz w:val="18"/>
                <w:szCs w:val="18"/>
                <w:highlight w:val="none"/>
              </w:rPr>
            </w:pPr>
          </w:p>
        </w:tc>
        <w:tc>
          <w:tcPr>
            <w:tcW w:w="2655" w:type="dxa"/>
            <w:vAlign w:val="center"/>
          </w:tcPr>
          <w:p w14:paraId="25283D70">
            <w:pPr>
              <w:jc w:val="center"/>
              <w:rPr>
                <w:rFonts w:ascii="宋体" w:hAnsi="宋体" w:cs="宋体"/>
                <w:color w:val="auto"/>
                <w:highlight w:val="none"/>
              </w:rPr>
            </w:pPr>
          </w:p>
        </w:tc>
        <w:tc>
          <w:tcPr>
            <w:tcW w:w="1417" w:type="dxa"/>
            <w:vAlign w:val="center"/>
          </w:tcPr>
          <w:p w14:paraId="36ABE819">
            <w:pPr>
              <w:jc w:val="center"/>
              <w:rPr>
                <w:rFonts w:ascii="宋体" w:hAnsi="宋体" w:cs="宋体"/>
                <w:color w:val="auto"/>
                <w:highlight w:val="none"/>
              </w:rPr>
            </w:pPr>
          </w:p>
        </w:tc>
        <w:tc>
          <w:tcPr>
            <w:tcW w:w="992" w:type="dxa"/>
            <w:vAlign w:val="center"/>
          </w:tcPr>
          <w:p w14:paraId="1537267A">
            <w:pPr>
              <w:jc w:val="center"/>
              <w:rPr>
                <w:rFonts w:ascii="宋体" w:hAnsi="宋体" w:cs="宋体"/>
                <w:color w:val="auto"/>
                <w:highlight w:val="none"/>
              </w:rPr>
            </w:pPr>
          </w:p>
        </w:tc>
      </w:tr>
      <w:tr w14:paraId="1DC7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75B9CC0">
            <w:pPr>
              <w:spacing w:line="400" w:lineRule="exact"/>
              <w:jc w:val="center"/>
              <w:rPr>
                <w:rFonts w:ascii="宋体" w:hAnsi="宋体" w:cs="宋体"/>
                <w:color w:val="auto"/>
                <w:szCs w:val="21"/>
                <w:highlight w:val="none"/>
              </w:rPr>
            </w:pPr>
          </w:p>
        </w:tc>
        <w:tc>
          <w:tcPr>
            <w:tcW w:w="2307" w:type="dxa"/>
            <w:vAlign w:val="center"/>
          </w:tcPr>
          <w:p w14:paraId="77E22269">
            <w:pPr>
              <w:widowControl/>
              <w:rPr>
                <w:rFonts w:ascii="宋体" w:hAnsi="宋体" w:cs="宋体"/>
                <w:color w:val="auto"/>
                <w:sz w:val="18"/>
                <w:szCs w:val="18"/>
                <w:highlight w:val="none"/>
              </w:rPr>
            </w:pPr>
          </w:p>
        </w:tc>
        <w:tc>
          <w:tcPr>
            <w:tcW w:w="2655" w:type="dxa"/>
            <w:vAlign w:val="center"/>
          </w:tcPr>
          <w:p w14:paraId="2256D839">
            <w:pPr>
              <w:jc w:val="center"/>
              <w:rPr>
                <w:rFonts w:ascii="宋体" w:hAnsi="宋体" w:cs="宋体"/>
                <w:color w:val="auto"/>
                <w:highlight w:val="none"/>
              </w:rPr>
            </w:pPr>
          </w:p>
        </w:tc>
        <w:tc>
          <w:tcPr>
            <w:tcW w:w="1417" w:type="dxa"/>
            <w:vAlign w:val="center"/>
          </w:tcPr>
          <w:p w14:paraId="183A7045">
            <w:pPr>
              <w:jc w:val="center"/>
              <w:rPr>
                <w:rFonts w:ascii="宋体" w:hAnsi="宋体" w:cs="宋体"/>
                <w:color w:val="auto"/>
                <w:highlight w:val="none"/>
              </w:rPr>
            </w:pPr>
          </w:p>
        </w:tc>
        <w:tc>
          <w:tcPr>
            <w:tcW w:w="992" w:type="dxa"/>
            <w:vAlign w:val="center"/>
          </w:tcPr>
          <w:p w14:paraId="225EB55A">
            <w:pPr>
              <w:jc w:val="center"/>
              <w:rPr>
                <w:rFonts w:ascii="宋体" w:hAnsi="宋体" w:cs="宋体"/>
                <w:color w:val="auto"/>
                <w:highlight w:val="none"/>
              </w:rPr>
            </w:pPr>
          </w:p>
        </w:tc>
      </w:tr>
    </w:tbl>
    <w:p w14:paraId="20F9E8D7">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2C97446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5009C5E8">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供应商不得复制磋商文件的技术规格相关部分内容作为其响应文件中一部分，需按实际参数正确填写</w:t>
      </w:r>
      <w:r>
        <w:rPr>
          <w:rFonts w:hint="eastAsia" w:ascii="宋体" w:hAnsi="宋体" w:cs="宋体"/>
          <w:bCs/>
          <w:color w:val="auto"/>
          <w:szCs w:val="21"/>
          <w:highlight w:val="none"/>
          <w:lang w:eastAsia="zh-CN"/>
        </w:rPr>
        <w:t>；</w:t>
      </w:r>
    </w:p>
    <w:p w14:paraId="1FD51786">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1D1209F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lang w:val="zh-CN"/>
        </w:rPr>
        <w:t>、商务条款偏离表</w:t>
      </w:r>
    </w:p>
    <w:p w14:paraId="1274C5A3">
      <w:pPr>
        <w:pStyle w:val="22"/>
        <w:spacing w:line="360" w:lineRule="auto"/>
        <w:rPr>
          <w:rFonts w:hint="eastAsia" w:ascii="宋体" w:hAnsi="宋体" w:eastAsia="宋体" w:cs="宋体"/>
          <w:b/>
          <w:color w:val="FF0000"/>
          <w:sz w:val="28"/>
          <w:szCs w:val="28"/>
          <w:highlight w:val="none"/>
        </w:rPr>
      </w:pPr>
    </w:p>
    <w:tbl>
      <w:tblPr>
        <w:tblStyle w:val="15"/>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713"/>
        <w:gridCol w:w="2667"/>
        <w:gridCol w:w="1224"/>
        <w:gridCol w:w="1283"/>
      </w:tblGrid>
      <w:tr w14:paraId="10BB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519A6F1D">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项目条款</w:t>
            </w:r>
          </w:p>
        </w:tc>
        <w:tc>
          <w:tcPr>
            <w:tcW w:w="2713" w:type="dxa"/>
            <w:vAlign w:val="center"/>
          </w:tcPr>
          <w:p w14:paraId="7D2AEE8C">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sz w:val="21"/>
                <w:szCs w:val="21"/>
                <w:highlight w:val="none"/>
              </w:rPr>
              <w:t>采购条款</w:t>
            </w:r>
          </w:p>
        </w:tc>
        <w:tc>
          <w:tcPr>
            <w:tcW w:w="2667" w:type="dxa"/>
            <w:vAlign w:val="center"/>
          </w:tcPr>
          <w:p w14:paraId="0EF358CC">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条款</w:t>
            </w:r>
          </w:p>
        </w:tc>
        <w:tc>
          <w:tcPr>
            <w:tcW w:w="1224" w:type="dxa"/>
            <w:vAlign w:val="center"/>
          </w:tcPr>
          <w:p w14:paraId="246EB562">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是否偏离</w:t>
            </w:r>
          </w:p>
        </w:tc>
        <w:tc>
          <w:tcPr>
            <w:tcW w:w="1283" w:type="dxa"/>
            <w:vAlign w:val="center"/>
          </w:tcPr>
          <w:p w14:paraId="1C207600">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14:paraId="5740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1C081D4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报价</w:t>
            </w:r>
          </w:p>
        </w:tc>
        <w:tc>
          <w:tcPr>
            <w:tcW w:w="2713" w:type="dxa"/>
            <w:vAlign w:val="center"/>
          </w:tcPr>
          <w:p w14:paraId="5AD774E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本项目供应商报价不能超过采购预算金额，超过预算金额视为无效报价</w:t>
            </w:r>
          </w:p>
        </w:tc>
        <w:tc>
          <w:tcPr>
            <w:tcW w:w="2667" w:type="dxa"/>
            <w:vAlign w:val="center"/>
          </w:tcPr>
          <w:p w14:paraId="5F7F0B5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14:paraId="53C3B5F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45DC729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6FA1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7ADECDE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713" w:type="dxa"/>
            <w:vAlign w:val="center"/>
          </w:tcPr>
          <w:p w14:paraId="55F8C0FE">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以合同签订的付款方式为准</w:t>
            </w:r>
          </w:p>
        </w:tc>
        <w:tc>
          <w:tcPr>
            <w:tcW w:w="2667" w:type="dxa"/>
            <w:vAlign w:val="center"/>
          </w:tcPr>
          <w:p w14:paraId="2C45EB4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14:paraId="0AD106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2BB35CC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1FDD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4B370110">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服务地点</w:t>
            </w:r>
          </w:p>
        </w:tc>
        <w:tc>
          <w:tcPr>
            <w:tcW w:w="2713" w:type="dxa"/>
            <w:vAlign w:val="center"/>
          </w:tcPr>
          <w:p w14:paraId="7B111529">
            <w:pPr>
              <w:keepNext w:val="0"/>
              <w:keepLines w:val="0"/>
              <w:suppressLineNumbers w:val="0"/>
              <w:spacing w:before="0" w:beforeAutospacing="0" w:after="0" w:afterAutospacing="0"/>
              <w:ind w:left="0" w:right="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吉林大学第一医院指定地点</w:t>
            </w:r>
          </w:p>
        </w:tc>
        <w:tc>
          <w:tcPr>
            <w:tcW w:w="2667" w:type="dxa"/>
            <w:vAlign w:val="center"/>
          </w:tcPr>
          <w:p w14:paraId="1D955D0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14:paraId="5320C5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4781D6B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1189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611E4951">
            <w:pPr>
              <w:keepNext w:val="0"/>
              <w:keepLines w:val="0"/>
              <w:suppressLineNumbers w:val="0"/>
              <w:spacing w:before="0" w:beforeAutospacing="0" w:after="0" w:afterAutospacing="0" w:line="360" w:lineRule="exact"/>
              <w:ind w:left="0" w:right="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2713" w:type="dxa"/>
            <w:vAlign w:val="center"/>
          </w:tcPr>
          <w:p w14:paraId="37E1947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667" w:type="dxa"/>
            <w:vAlign w:val="center"/>
          </w:tcPr>
          <w:p w14:paraId="5F9CECE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14:paraId="50CA17E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14:paraId="106BB23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bl>
    <w:p w14:paraId="6F20760A">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27779C22">
      <w:pPr>
        <w:rPr>
          <w:rFonts w:hint="eastAsia" w:ascii="宋体" w:hAnsi="宋体" w:cs="宋体"/>
          <w:bCs/>
          <w:color w:val="auto"/>
          <w:szCs w:val="21"/>
          <w:highlight w:val="none"/>
        </w:rPr>
        <w:sectPr>
          <w:pgSz w:w="11907" w:h="16840"/>
          <w:pgMar w:top="1418" w:right="1304" w:bottom="1361" w:left="1304" w:header="851" w:footer="851" w:gutter="0"/>
          <w:pgNumType w:fmt="decimal"/>
          <w:cols w:space="720" w:num="1"/>
          <w:titlePg/>
          <w:docGrid w:linePitch="312" w:charSpace="0"/>
        </w:sectPr>
      </w:pPr>
      <w:r>
        <w:rPr>
          <w:rFonts w:hint="eastAsia" w:ascii="宋体" w:hAnsi="宋体" w:cs="宋体"/>
          <w:bCs/>
          <w:color w:val="auto"/>
          <w:szCs w:val="21"/>
          <w:highlight w:val="none"/>
        </w:rPr>
        <w:t>供应商不得复制磋商文件商务条款的相关内容作为其响应文件中的一部分，需以综合评分表中商务条款得分项为依据，并结合实际情况如实填写。</w:t>
      </w:r>
    </w:p>
    <w:p w14:paraId="4FC57DD7">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zh-CN"/>
        </w:rPr>
        <w:t>、</w:t>
      </w:r>
      <w:bookmarkEnd w:id="14"/>
      <w:bookmarkEnd w:id="15"/>
      <w:bookmarkEnd w:id="16"/>
      <w:r>
        <w:rPr>
          <w:rFonts w:hint="eastAsia" w:ascii="宋体" w:hAnsi="宋体" w:eastAsia="宋体" w:cs="宋体"/>
          <w:b/>
          <w:bCs/>
          <w:sz w:val="28"/>
          <w:szCs w:val="28"/>
          <w:highlight w:val="none"/>
          <w:lang w:val="zh-CN"/>
        </w:rPr>
        <w:t>供应商资格声明函</w:t>
      </w:r>
    </w:p>
    <w:p w14:paraId="70624540">
      <w:pPr>
        <w:autoSpaceDE w:val="0"/>
        <w:autoSpaceDN w:val="0"/>
        <w:adjustRightInd w:val="0"/>
        <w:snapToGrid w:val="0"/>
        <w:spacing w:line="480" w:lineRule="auto"/>
        <w:rPr>
          <w:rFonts w:hint="eastAsia" w:ascii="宋体" w:hAnsi="宋体" w:cs="宋体"/>
          <w:sz w:val="24"/>
          <w:szCs w:val="24"/>
          <w:highlight w:val="none"/>
          <w:lang w:val="zh-CN"/>
        </w:rPr>
      </w:pPr>
    </w:p>
    <w:p w14:paraId="60AE8DB6">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7776EAE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D38696A">
      <w:pPr>
        <w:pStyle w:val="23"/>
        <w:numPr>
          <w:ilvl w:val="0"/>
          <w:numId w:val="4"/>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E398827">
      <w:pPr>
        <w:pStyle w:val="23"/>
        <w:numPr>
          <w:ilvl w:val="0"/>
          <w:numId w:val="4"/>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20B16EDA">
      <w:pPr>
        <w:pStyle w:val="23"/>
        <w:numPr>
          <w:ilvl w:val="0"/>
          <w:numId w:val="4"/>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34FC10DA">
      <w:pPr>
        <w:pStyle w:val="23"/>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A09AD6B">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71E5AFF7">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460E405D">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484FA355">
      <w:pPr>
        <w:pStyle w:val="23"/>
        <w:numPr>
          <w:ilvl w:val="0"/>
          <w:numId w:val="5"/>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60ED6434">
      <w:pPr>
        <w:pStyle w:val="23"/>
        <w:numPr>
          <w:ilvl w:val="0"/>
          <w:numId w:val="5"/>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6F0FBFE">
      <w:pPr>
        <w:snapToGrid w:val="0"/>
        <w:spacing w:line="360" w:lineRule="auto"/>
        <w:ind w:firstLine="420"/>
        <w:jc w:val="left"/>
        <w:rPr>
          <w:rFonts w:ascii="宋体" w:hAnsi="宋体" w:cs="宋体"/>
          <w:sz w:val="24"/>
          <w:szCs w:val="24"/>
          <w:highlight w:val="none"/>
        </w:rPr>
      </w:pPr>
    </w:p>
    <w:p w14:paraId="3F0FC648">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3FF99518">
      <w:pPr>
        <w:snapToGrid w:val="0"/>
        <w:spacing w:line="360" w:lineRule="auto"/>
        <w:ind w:firstLine="420"/>
        <w:jc w:val="left"/>
        <w:rPr>
          <w:rFonts w:ascii="宋体" w:hAnsi="宋体" w:cs="宋体"/>
          <w:sz w:val="24"/>
          <w:szCs w:val="24"/>
          <w:highlight w:val="none"/>
        </w:rPr>
      </w:pPr>
    </w:p>
    <w:p w14:paraId="4E512335">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26121AD2">
      <w:pPr>
        <w:pStyle w:val="7"/>
        <w:tabs>
          <w:tab w:val="left" w:pos="8640"/>
        </w:tabs>
        <w:snapToGrid w:val="0"/>
        <w:spacing w:line="360" w:lineRule="auto"/>
        <w:ind w:left="0" w:firstLine="640" w:firstLineChars="200"/>
        <w:rPr>
          <w:rFonts w:ascii="宋体" w:hAnsi="宋体" w:cs="宋体"/>
          <w:szCs w:val="24"/>
          <w:highlight w:val="none"/>
        </w:rPr>
      </w:pPr>
    </w:p>
    <w:p w14:paraId="41494584">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2A7A0811">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eastAsia="zh-CN"/>
        </w:rPr>
        <w:t>八</w:t>
      </w:r>
      <w:r>
        <w:rPr>
          <w:rFonts w:hint="eastAsia" w:ascii="宋体" w:hAnsi="宋体" w:eastAsia="宋体" w:cs="宋体"/>
          <w:b/>
          <w:bCs/>
          <w:sz w:val="28"/>
          <w:szCs w:val="28"/>
          <w:highlight w:val="none"/>
          <w:lang w:val="zh-CN"/>
        </w:rPr>
        <w:t>、</w:t>
      </w:r>
      <w:r>
        <w:rPr>
          <w:rFonts w:hint="eastAsia" w:ascii="宋体" w:hAnsi="宋体" w:cs="宋体"/>
          <w:b/>
          <w:bCs/>
          <w:sz w:val="28"/>
          <w:szCs w:val="28"/>
          <w:highlight w:val="none"/>
          <w:lang w:val="en-US" w:eastAsia="zh-CN"/>
        </w:rPr>
        <w:t>服务方案</w:t>
      </w:r>
      <w:r>
        <w:rPr>
          <w:rFonts w:hint="eastAsia" w:ascii="宋体" w:hAnsi="宋体" w:cs="宋体"/>
          <w:b/>
          <w:bCs/>
          <w:color w:val="FF0000"/>
          <w:sz w:val="28"/>
          <w:szCs w:val="28"/>
          <w:highlight w:val="none"/>
          <w:lang w:val="zh-CN" w:eastAsia="zh-CN"/>
        </w:rPr>
        <w:t>（供应商格式自拟）</w:t>
      </w:r>
    </w:p>
    <w:p w14:paraId="1F2D1278">
      <w:pPr>
        <w:keepNext w:val="0"/>
        <w:keepLines w:val="0"/>
        <w:pageBreakBefore w:val="0"/>
        <w:widowControl w:val="0"/>
        <w:kinsoku/>
        <w:wordWrap/>
        <w:overflowPunct/>
        <w:topLinePunct w:val="0"/>
        <w:autoSpaceDE/>
        <w:autoSpaceDN/>
        <w:bidi w:val="0"/>
        <w:adjustRightInd/>
        <w:snapToGrid/>
        <w:spacing w:after="0" w:line="0" w:lineRule="atLeast"/>
        <w:ind w:firstLine="420" w:firstLineChars="200"/>
        <w:jc w:val="both"/>
        <w:textAlignment w:val="auto"/>
        <w:rPr>
          <w:rFonts w:hint="eastAsia"/>
          <w:highlight w:val="none"/>
          <w:lang w:val="zh-CN"/>
        </w:rPr>
      </w:pPr>
    </w:p>
    <w:p w14:paraId="066C1720">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3440AF5B">
      <w:pP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、服务</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14:paraId="5D32000B">
      <w:pPr>
        <w:jc w:val="center"/>
        <w:rPr>
          <w:rFonts w:hint="eastAsia"/>
          <w:b/>
          <w:bCs/>
          <w:sz w:val="24"/>
          <w:szCs w:val="24"/>
          <w:highlight w:val="none"/>
          <w:lang w:val="en-US" w:eastAsia="zh-CN"/>
        </w:rPr>
      </w:pPr>
    </w:p>
    <w:p w14:paraId="06EEF654">
      <w:pPr>
        <w:jc w:val="center"/>
        <w:rPr>
          <w:rFonts w:hint="eastAsia"/>
          <w:b/>
          <w:bCs/>
          <w:sz w:val="24"/>
          <w:szCs w:val="24"/>
          <w:highlight w:val="none"/>
          <w:lang w:val="en-US" w:eastAsia="zh-CN"/>
        </w:rPr>
      </w:pPr>
      <w:r>
        <w:rPr>
          <w:rFonts w:hint="eastAsia"/>
          <w:b/>
          <w:bCs/>
          <w:sz w:val="24"/>
          <w:szCs w:val="24"/>
          <w:highlight w:val="none"/>
          <w:lang w:val="en-US" w:eastAsia="zh-CN"/>
        </w:rPr>
        <w:t>服务承诺函</w:t>
      </w:r>
    </w:p>
    <w:p w14:paraId="0F044E4C">
      <w:pPr>
        <w:pStyle w:val="3"/>
        <w:jc w:val="center"/>
        <w:rPr>
          <w:rFonts w:hint="eastAsia"/>
          <w:b w:val="0"/>
          <w:bCs w:val="0"/>
          <w:sz w:val="24"/>
          <w:szCs w:val="24"/>
          <w:highlight w:val="none"/>
          <w:lang w:val="en-US" w:eastAsia="zh-CN"/>
        </w:rPr>
      </w:pPr>
    </w:p>
    <w:p w14:paraId="0488FD39">
      <w:pPr>
        <w:pStyle w:val="3"/>
        <w:jc w:val="center"/>
        <w:rPr>
          <w:rFonts w:hint="default" w:ascii="宋体" w:hAnsi="宋体"/>
          <w:b/>
          <w:sz w:val="24"/>
          <w:szCs w:val="24"/>
          <w:highlight w:val="none"/>
          <w:lang w:val="en-US" w:eastAsia="zh-CN"/>
        </w:rPr>
      </w:pPr>
      <w:r>
        <w:rPr>
          <w:rFonts w:hint="eastAsia"/>
          <w:b w:val="0"/>
          <w:bCs w:val="0"/>
          <w:sz w:val="24"/>
          <w:szCs w:val="24"/>
          <w:highlight w:val="none"/>
          <w:lang w:val="en-US" w:eastAsia="zh-CN"/>
        </w:rPr>
        <w:t>格式自拟</w:t>
      </w:r>
    </w:p>
    <w:p w14:paraId="5B98255A">
      <w:pPr>
        <w:rPr>
          <w:rFonts w:hint="eastAsia"/>
          <w:lang w:val="zh-CN"/>
        </w:rPr>
        <w:sectPr>
          <w:headerReference r:id="rId8" w:type="default"/>
          <w:footerReference r:id="rId9" w:type="default"/>
          <w:pgSz w:w="11906" w:h="16838"/>
          <w:pgMar w:top="1440" w:right="1800" w:bottom="1440" w:left="11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4BC288B">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5168A8F1">
      <w:pPr>
        <w:spacing w:line="360" w:lineRule="auto"/>
        <w:jc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tbl>
      <w:tblPr>
        <w:tblStyle w:val="15"/>
        <w:tblpPr w:leftFromText="180" w:rightFromText="180" w:vertAnchor="text" w:horzAnchor="page" w:tblpX="1627" w:tblpY="1051"/>
        <w:tblOverlap w:val="never"/>
        <w:tblW w:w="13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13"/>
        <w:gridCol w:w="1308"/>
        <w:gridCol w:w="1592"/>
        <w:gridCol w:w="1650"/>
        <w:gridCol w:w="1650"/>
        <w:gridCol w:w="1650"/>
        <w:gridCol w:w="1650"/>
        <w:gridCol w:w="1650"/>
      </w:tblGrid>
      <w:tr w14:paraId="18D7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812" w:type="dxa"/>
            <w:tcBorders>
              <w:top w:val="single" w:color="auto" w:sz="4" w:space="0"/>
              <w:left w:val="single" w:color="auto" w:sz="4" w:space="0"/>
              <w:right w:val="single" w:color="auto" w:sz="4" w:space="0"/>
            </w:tcBorders>
            <w:vAlign w:val="center"/>
          </w:tcPr>
          <w:p w14:paraId="3ED12BF3">
            <w:pPr>
              <w:keepNext w:val="0"/>
              <w:keepLines w:val="0"/>
              <w:widowControl/>
              <w:suppressLineNumbers w:val="0"/>
              <w:jc w:val="center"/>
              <w:textAlignment w:val="center"/>
              <w:rPr>
                <w:rFonts w:hint="eastAsia" w:ascii="宋体" w:hAnsi="宋体" w:eastAsia="宋体" w:cs="宋体"/>
                <w:b/>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序号</w:t>
            </w:r>
          </w:p>
        </w:tc>
        <w:tc>
          <w:tcPr>
            <w:tcW w:w="1913" w:type="dxa"/>
            <w:tcBorders>
              <w:top w:val="single" w:color="auto" w:sz="4" w:space="0"/>
              <w:left w:val="single" w:color="auto" w:sz="4" w:space="0"/>
              <w:right w:val="single" w:color="auto" w:sz="4" w:space="0"/>
            </w:tcBorders>
            <w:vAlign w:val="center"/>
          </w:tcPr>
          <w:p w14:paraId="34C2E322">
            <w:pPr>
              <w:keepNext w:val="0"/>
              <w:keepLines w:val="0"/>
              <w:widowControl/>
              <w:suppressLineNumbers w:val="0"/>
              <w:jc w:val="center"/>
              <w:textAlignment w:val="center"/>
              <w:rPr>
                <w:rFonts w:hint="eastAsia" w:ascii="宋体" w:hAnsi="宋体" w:eastAsia="宋体" w:cs="宋体"/>
                <w:b/>
                <w:sz w:val="20"/>
                <w:szCs w:val="20"/>
                <w:highlight w:val="none"/>
              </w:rPr>
            </w:pPr>
            <w:r>
              <w:rPr>
                <w:rFonts w:hint="eastAsia" w:ascii="宋体" w:hAnsi="宋体" w:cs="宋体"/>
                <w:b/>
                <w:bCs/>
                <w:i w:val="0"/>
                <w:iCs w:val="0"/>
                <w:color w:val="000000"/>
                <w:kern w:val="0"/>
                <w:sz w:val="24"/>
                <w:szCs w:val="24"/>
                <w:highlight w:val="none"/>
                <w:u w:val="none"/>
                <w:lang w:val="en-US" w:eastAsia="zh-CN" w:bidi="ar"/>
              </w:rPr>
              <w:t>维保设备名称</w:t>
            </w:r>
          </w:p>
        </w:tc>
        <w:tc>
          <w:tcPr>
            <w:tcW w:w="1308" w:type="dxa"/>
            <w:tcBorders>
              <w:top w:val="single" w:color="auto" w:sz="4" w:space="0"/>
              <w:left w:val="single" w:color="auto" w:sz="4" w:space="0"/>
              <w:right w:val="single" w:color="auto" w:sz="4" w:space="0"/>
            </w:tcBorders>
            <w:vAlign w:val="center"/>
          </w:tcPr>
          <w:p w14:paraId="64518E34">
            <w:pPr>
              <w:keepNext w:val="0"/>
              <w:keepLines w:val="0"/>
              <w:widowControl/>
              <w:suppressLineNumbers w:val="0"/>
              <w:jc w:val="center"/>
              <w:textAlignment w:val="center"/>
              <w:rPr>
                <w:rFonts w:hint="default" w:ascii="宋体" w:hAnsi="宋体" w:eastAsia="宋体" w:cs="宋体"/>
                <w:b/>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规格型号</w:t>
            </w:r>
          </w:p>
        </w:tc>
        <w:tc>
          <w:tcPr>
            <w:tcW w:w="1592" w:type="dxa"/>
            <w:tcBorders>
              <w:top w:val="single" w:color="auto" w:sz="4" w:space="0"/>
              <w:left w:val="single" w:color="auto" w:sz="4" w:space="0"/>
              <w:right w:val="single" w:color="auto" w:sz="4" w:space="0"/>
            </w:tcBorders>
            <w:vAlign w:val="center"/>
          </w:tcPr>
          <w:p w14:paraId="0634DE25">
            <w:pPr>
              <w:keepNext w:val="0"/>
              <w:keepLines w:val="0"/>
              <w:widowControl/>
              <w:suppressLineNumbers w:val="0"/>
              <w:jc w:val="center"/>
              <w:textAlignment w:val="center"/>
              <w:rPr>
                <w:rFonts w:hint="eastAsia" w:ascii="宋体" w:hAnsi="宋体" w:eastAsia="宋体" w:cs="宋体"/>
                <w:b/>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序列号</w:t>
            </w:r>
          </w:p>
        </w:tc>
        <w:tc>
          <w:tcPr>
            <w:tcW w:w="1650" w:type="dxa"/>
            <w:tcBorders>
              <w:top w:val="single" w:color="auto" w:sz="4" w:space="0"/>
              <w:left w:val="single" w:color="auto" w:sz="4" w:space="0"/>
              <w:bottom w:val="single" w:color="auto" w:sz="4" w:space="0"/>
              <w:right w:val="single" w:color="auto" w:sz="4" w:space="0"/>
            </w:tcBorders>
            <w:vAlign w:val="center"/>
          </w:tcPr>
          <w:p w14:paraId="1313ECF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数量</w:t>
            </w:r>
          </w:p>
          <w:p w14:paraId="58525BBB">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cs="宋体"/>
                <w:b/>
                <w:bCs/>
                <w:i w:val="0"/>
                <w:iCs w:val="0"/>
                <w:color w:val="000000"/>
                <w:kern w:val="0"/>
                <w:sz w:val="24"/>
                <w:szCs w:val="24"/>
                <w:highlight w:val="none"/>
                <w:u w:val="none"/>
                <w:lang w:val="en-US" w:eastAsia="zh-CN" w:bidi="ar"/>
              </w:rPr>
              <w:t>（套）</w:t>
            </w:r>
          </w:p>
        </w:tc>
        <w:tc>
          <w:tcPr>
            <w:tcW w:w="1650" w:type="dxa"/>
            <w:tcBorders>
              <w:top w:val="single" w:color="auto" w:sz="4" w:space="0"/>
              <w:left w:val="single" w:color="auto" w:sz="4" w:space="0"/>
              <w:bottom w:val="single" w:color="auto" w:sz="4" w:space="0"/>
              <w:right w:val="single" w:color="auto" w:sz="4" w:space="0"/>
            </w:tcBorders>
            <w:vAlign w:val="center"/>
          </w:tcPr>
          <w:p w14:paraId="715160E4">
            <w:pPr>
              <w:jc w:val="center"/>
              <w:rPr>
                <w:rFonts w:hint="eastAsia"/>
                <w:b/>
                <w:bCs/>
                <w:highlight w:val="none"/>
                <w:lang w:val="en-US" w:eastAsia="zh-CN"/>
              </w:rPr>
            </w:pPr>
            <w:r>
              <w:rPr>
                <w:rFonts w:hint="eastAsia"/>
                <w:b/>
                <w:bCs/>
                <w:highlight w:val="none"/>
                <w:lang w:val="en-US" w:eastAsia="zh-CN"/>
              </w:rPr>
              <w:t>保修</w:t>
            </w:r>
          </w:p>
          <w:p w14:paraId="159AB7DF">
            <w:pPr>
              <w:jc w:val="center"/>
              <w:rPr>
                <w:rFonts w:hint="eastAsia" w:ascii="宋体" w:hAnsi="宋体" w:eastAsia="宋体" w:cs="宋体"/>
                <w:sz w:val="20"/>
                <w:szCs w:val="20"/>
                <w:highlight w:val="none"/>
              </w:rPr>
            </w:pPr>
            <w:r>
              <w:rPr>
                <w:rFonts w:hint="eastAsia"/>
                <w:b/>
                <w:bCs/>
                <w:highlight w:val="none"/>
                <w:lang w:val="en-US" w:eastAsia="zh-CN"/>
              </w:rPr>
              <w:t>年限</w:t>
            </w:r>
          </w:p>
        </w:tc>
        <w:tc>
          <w:tcPr>
            <w:tcW w:w="1650" w:type="dxa"/>
            <w:tcBorders>
              <w:top w:val="single" w:color="auto" w:sz="4" w:space="0"/>
              <w:left w:val="single" w:color="auto" w:sz="4" w:space="0"/>
              <w:bottom w:val="single" w:color="auto" w:sz="4" w:space="0"/>
              <w:right w:val="single" w:color="auto" w:sz="4" w:space="0"/>
            </w:tcBorders>
            <w:vAlign w:val="center"/>
          </w:tcPr>
          <w:p w14:paraId="03B86163">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单价</w:t>
            </w:r>
          </w:p>
          <w:p w14:paraId="0B9677F3">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（万元</w:t>
            </w:r>
            <w:r>
              <w:rPr>
                <w:rFonts w:hint="eastAsia" w:ascii="宋体" w:hAnsi="宋体" w:cs="宋体"/>
                <w:b/>
                <w:bCs/>
                <w:i w:val="0"/>
                <w:iCs w:val="0"/>
                <w:color w:val="000000"/>
                <w:kern w:val="0"/>
                <w:sz w:val="24"/>
                <w:szCs w:val="24"/>
                <w:highlight w:val="none"/>
                <w:u w:val="none"/>
                <w:lang w:val="en-US" w:eastAsia="zh-CN" w:bidi="ar"/>
              </w:rPr>
              <w:t>/套</w:t>
            </w:r>
            <w:r>
              <w:rPr>
                <w:rFonts w:hint="eastAsia" w:ascii="宋体" w:hAnsi="宋体" w:eastAsia="宋体" w:cs="宋体"/>
                <w:b/>
                <w:bCs/>
                <w:i w:val="0"/>
                <w:iCs w:val="0"/>
                <w:color w:val="000000"/>
                <w:kern w:val="0"/>
                <w:sz w:val="24"/>
                <w:szCs w:val="24"/>
                <w:highlight w:val="none"/>
                <w:u w:val="none"/>
                <w:lang w:val="en-US" w:eastAsia="zh-CN" w:bidi="ar"/>
              </w:rPr>
              <w:t>）</w:t>
            </w:r>
          </w:p>
        </w:tc>
        <w:tc>
          <w:tcPr>
            <w:tcW w:w="1650" w:type="dxa"/>
            <w:tcBorders>
              <w:top w:val="single" w:color="auto" w:sz="4" w:space="0"/>
              <w:left w:val="single" w:color="auto" w:sz="4" w:space="0"/>
              <w:bottom w:val="single" w:color="auto" w:sz="4" w:space="0"/>
              <w:right w:val="single" w:color="auto" w:sz="4" w:space="0"/>
            </w:tcBorders>
            <w:vAlign w:val="center"/>
          </w:tcPr>
          <w:p w14:paraId="6C489479">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总价</w:t>
            </w:r>
          </w:p>
          <w:p w14:paraId="7CE64929">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cs="宋体"/>
                <w:b/>
                <w:bCs/>
                <w:i w:val="0"/>
                <w:iCs w:val="0"/>
                <w:color w:val="000000"/>
                <w:kern w:val="0"/>
                <w:sz w:val="24"/>
                <w:szCs w:val="24"/>
                <w:highlight w:val="none"/>
                <w:u w:val="none"/>
                <w:lang w:val="en-US" w:eastAsia="zh-CN" w:bidi="ar"/>
              </w:rPr>
              <w:t>（万元）</w:t>
            </w:r>
          </w:p>
        </w:tc>
        <w:tc>
          <w:tcPr>
            <w:tcW w:w="1650" w:type="dxa"/>
            <w:tcBorders>
              <w:top w:val="single" w:color="auto" w:sz="4" w:space="0"/>
              <w:left w:val="single" w:color="auto" w:sz="4" w:space="0"/>
              <w:bottom w:val="single" w:color="auto" w:sz="4" w:space="0"/>
              <w:right w:val="single" w:color="auto" w:sz="4" w:space="0"/>
            </w:tcBorders>
            <w:vAlign w:val="center"/>
          </w:tcPr>
          <w:p w14:paraId="77042B85">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备注</w:t>
            </w:r>
          </w:p>
        </w:tc>
      </w:tr>
      <w:tr w14:paraId="04FE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812" w:type="dxa"/>
            <w:vAlign w:val="top"/>
          </w:tcPr>
          <w:p w14:paraId="4C804630">
            <w:pPr>
              <w:jc w:val="center"/>
              <w:rPr>
                <w:rFonts w:hint="eastAsia" w:ascii="宋体" w:hAnsi="宋体" w:eastAsia="宋体" w:cs="宋体"/>
                <w:b/>
                <w:szCs w:val="21"/>
                <w:highlight w:val="none"/>
              </w:rPr>
            </w:pPr>
          </w:p>
        </w:tc>
        <w:tc>
          <w:tcPr>
            <w:tcW w:w="1913" w:type="dxa"/>
            <w:vAlign w:val="top"/>
          </w:tcPr>
          <w:p w14:paraId="6A6E4F3E">
            <w:pPr>
              <w:jc w:val="center"/>
              <w:rPr>
                <w:rFonts w:hint="eastAsia" w:ascii="宋体" w:hAnsi="宋体" w:eastAsia="宋体" w:cs="宋体"/>
                <w:b/>
                <w:szCs w:val="21"/>
                <w:highlight w:val="none"/>
              </w:rPr>
            </w:pPr>
          </w:p>
        </w:tc>
        <w:tc>
          <w:tcPr>
            <w:tcW w:w="1308" w:type="dxa"/>
            <w:vAlign w:val="top"/>
          </w:tcPr>
          <w:p w14:paraId="353250E0">
            <w:pPr>
              <w:jc w:val="center"/>
              <w:rPr>
                <w:rFonts w:hint="eastAsia" w:ascii="宋体" w:hAnsi="宋体" w:eastAsia="宋体" w:cs="宋体"/>
                <w:b/>
                <w:szCs w:val="21"/>
                <w:highlight w:val="none"/>
              </w:rPr>
            </w:pPr>
          </w:p>
        </w:tc>
        <w:tc>
          <w:tcPr>
            <w:tcW w:w="1592" w:type="dxa"/>
            <w:vAlign w:val="top"/>
          </w:tcPr>
          <w:p w14:paraId="02AF1721">
            <w:pPr>
              <w:jc w:val="center"/>
              <w:rPr>
                <w:rFonts w:hint="eastAsia" w:ascii="宋体" w:hAnsi="宋体" w:eastAsia="宋体" w:cs="宋体"/>
                <w:b/>
                <w:szCs w:val="21"/>
                <w:highlight w:val="none"/>
              </w:rPr>
            </w:pPr>
          </w:p>
        </w:tc>
        <w:tc>
          <w:tcPr>
            <w:tcW w:w="1650" w:type="dxa"/>
            <w:vAlign w:val="top"/>
          </w:tcPr>
          <w:p w14:paraId="5ABE81DD">
            <w:pPr>
              <w:jc w:val="center"/>
              <w:rPr>
                <w:rFonts w:hint="eastAsia" w:ascii="宋体" w:hAnsi="宋体" w:eastAsia="宋体" w:cs="宋体"/>
                <w:sz w:val="24"/>
                <w:szCs w:val="24"/>
                <w:highlight w:val="none"/>
                <w:u w:val="single"/>
              </w:rPr>
            </w:pPr>
          </w:p>
        </w:tc>
        <w:tc>
          <w:tcPr>
            <w:tcW w:w="1650" w:type="dxa"/>
            <w:vAlign w:val="center"/>
          </w:tcPr>
          <w:p w14:paraId="32D47DBE">
            <w:pPr>
              <w:jc w:val="center"/>
              <w:rPr>
                <w:rFonts w:hint="eastAsia" w:ascii="宋体" w:hAnsi="宋体" w:eastAsia="宋体" w:cs="宋体"/>
                <w:sz w:val="24"/>
                <w:szCs w:val="24"/>
                <w:highlight w:val="none"/>
                <w:u w:val="single"/>
              </w:rPr>
            </w:pPr>
          </w:p>
        </w:tc>
        <w:tc>
          <w:tcPr>
            <w:tcW w:w="1650" w:type="dxa"/>
            <w:vAlign w:val="center"/>
          </w:tcPr>
          <w:p w14:paraId="3EE8FB59">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14:paraId="6715DE4B">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14:paraId="1375A6EF">
            <w:pPr>
              <w:jc w:val="center"/>
              <w:rPr>
                <w:rFonts w:hint="eastAsia" w:ascii="宋体" w:hAnsi="宋体" w:eastAsia="宋体" w:cs="宋体"/>
                <w:kern w:val="2"/>
                <w:sz w:val="24"/>
                <w:szCs w:val="24"/>
                <w:highlight w:val="none"/>
                <w:u w:val="single"/>
                <w:lang w:val="en-US" w:eastAsia="zh-CN" w:bidi="ar-SA"/>
              </w:rPr>
            </w:pPr>
          </w:p>
        </w:tc>
      </w:tr>
      <w:tr w14:paraId="1CF2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812" w:type="dxa"/>
            <w:vAlign w:val="top"/>
          </w:tcPr>
          <w:p w14:paraId="04ED9552">
            <w:pPr>
              <w:jc w:val="center"/>
              <w:rPr>
                <w:rFonts w:hint="eastAsia" w:ascii="宋体" w:hAnsi="宋体" w:eastAsia="宋体" w:cs="宋体"/>
                <w:b/>
                <w:szCs w:val="21"/>
                <w:highlight w:val="none"/>
              </w:rPr>
            </w:pPr>
          </w:p>
        </w:tc>
        <w:tc>
          <w:tcPr>
            <w:tcW w:w="1913" w:type="dxa"/>
            <w:vAlign w:val="top"/>
          </w:tcPr>
          <w:p w14:paraId="0ABDE86A">
            <w:pPr>
              <w:jc w:val="center"/>
              <w:rPr>
                <w:rFonts w:hint="eastAsia" w:ascii="宋体" w:hAnsi="宋体" w:eastAsia="宋体" w:cs="宋体"/>
                <w:b/>
                <w:szCs w:val="21"/>
                <w:highlight w:val="none"/>
              </w:rPr>
            </w:pPr>
          </w:p>
        </w:tc>
        <w:tc>
          <w:tcPr>
            <w:tcW w:w="1308" w:type="dxa"/>
            <w:vAlign w:val="top"/>
          </w:tcPr>
          <w:p w14:paraId="2CEC4DB7">
            <w:pPr>
              <w:jc w:val="center"/>
              <w:rPr>
                <w:rFonts w:hint="eastAsia" w:ascii="宋体" w:hAnsi="宋体" w:eastAsia="宋体" w:cs="宋体"/>
                <w:b/>
                <w:szCs w:val="21"/>
                <w:highlight w:val="none"/>
              </w:rPr>
            </w:pPr>
          </w:p>
        </w:tc>
        <w:tc>
          <w:tcPr>
            <w:tcW w:w="1592" w:type="dxa"/>
            <w:vAlign w:val="top"/>
          </w:tcPr>
          <w:p w14:paraId="1EC654C1">
            <w:pPr>
              <w:jc w:val="center"/>
              <w:rPr>
                <w:rFonts w:hint="eastAsia" w:ascii="宋体" w:hAnsi="宋体" w:eastAsia="宋体" w:cs="宋体"/>
                <w:b/>
                <w:szCs w:val="21"/>
                <w:highlight w:val="none"/>
              </w:rPr>
            </w:pPr>
          </w:p>
        </w:tc>
        <w:tc>
          <w:tcPr>
            <w:tcW w:w="1650" w:type="dxa"/>
            <w:vAlign w:val="top"/>
          </w:tcPr>
          <w:p w14:paraId="3B53200D">
            <w:pPr>
              <w:jc w:val="center"/>
              <w:rPr>
                <w:rFonts w:hint="eastAsia" w:ascii="宋体" w:hAnsi="宋体" w:eastAsia="宋体" w:cs="宋体"/>
                <w:sz w:val="24"/>
                <w:szCs w:val="24"/>
                <w:highlight w:val="none"/>
                <w:u w:val="single"/>
              </w:rPr>
            </w:pPr>
          </w:p>
        </w:tc>
        <w:tc>
          <w:tcPr>
            <w:tcW w:w="1650" w:type="dxa"/>
            <w:vAlign w:val="center"/>
          </w:tcPr>
          <w:p w14:paraId="3ACD1985">
            <w:pPr>
              <w:jc w:val="center"/>
              <w:rPr>
                <w:rFonts w:hint="eastAsia" w:ascii="宋体" w:hAnsi="宋体" w:eastAsia="宋体" w:cs="宋体"/>
                <w:sz w:val="24"/>
                <w:szCs w:val="24"/>
                <w:highlight w:val="none"/>
                <w:u w:val="single"/>
              </w:rPr>
            </w:pPr>
          </w:p>
        </w:tc>
        <w:tc>
          <w:tcPr>
            <w:tcW w:w="1650" w:type="dxa"/>
            <w:vAlign w:val="center"/>
          </w:tcPr>
          <w:p w14:paraId="6CCF24BC">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14:paraId="63A7B71A">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14:paraId="4FF211B7">
            <w:pPr>
              <w:jc w:val="center"/>
              <w:rPr>
                <w:rFonts w:hint="eastAsia" w:ascii="宋体" w:hAnsi="宋体" w:eastAsia="宋体" w:cs="宋体"/>
                <w:kern w:val="2"/>
                <w:sz w:val="24"/>
                <w:szCs w:val="24"/>
                <w:highlight w:val="none"/>
                <w:u w:val="single"/>
                <w:lang w:val="en-US" w:eastAsia="zh-CN" w:bidi="ar-SA"/>
              </w:rPr>
            </w:pPr>
          </w:p>
        </w:tc>
      </w:tr>
    </w:tbl>
    <w:p w14:paraId="2802C845">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p>
    <w:p w14:paraId="6A390FCB">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p w14:paraId="3C049213">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61264795">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范围：</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中包含全部</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费用</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14:paraId="7EF04555">
      <w:pPr>
        <w:pStyle w:val="22"/>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606A9AF7">
      <w:pPr>
        <w:ind w:firstLine="422" w:firstLineChars="200"/>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.第一轮、第二轮产品报价单必须用统一格式（格式详见附件一）。打印后加盖公章，放入信封后密封带到议价会现场。第二轮产品报价单“价格”可以现场填写，要求字迹清晰，明确小数点，不可涂改。</w:t>
      </w:r>
    </w:p>
    <w:p w14:paraId="2953A34D">
      <w:pPr>
        <w:spacing w:line="360" w:lineRule="auto"/>
        <w:jc w:val="center"/>
        <w:rPr>
          <w:rFonts w:hint="eastAsia" w:asciiTheme="minorEastAsia" w:hAnsiTheme="minorEastAsia" w:eastAsiaTheme="minorEastAsia" w:cstheme="minorEastAsia"/>
          <w:b/>
          <w:color w:val="auto"/>
          <w:sz w:val="32"/>
          <w:szCs w:val="32"/>
          <w:highlight w:val="none"/>
          <w:lang w:eastAsia="zh-CN"/>
        </w:rPr>
      </w:pPr>
    </w:p>
    <w:p w14:paraId="6CEAF97A">
      <w:pPr>
        <w:spacing w:line="360" w:lineRule="auto"/>
        <w:jc w:val="center"/>
        <w:rPr>
          <w:rFonts w:hint="eastAsia" w:asciiTheme="minorEastAsia" w:hAnsiTheme="minorEastAsia" w:eastAsiaTheme="minorEastAsia" w:cstheme="minorEastAsia"/>
          <w:b/>
          <w:color w:val="auto"/>
          <w:sz w:val="32"/>
          <w:szCs w:val="32"/>
          <w:highlight w:val="none"/>
          <w:lang w:eastAsia="zh-CN"/>
        </w:rPr>
      </w:pPr>
    </w:p>
    <w:p w14:paraId="43967E7E">
      <w:pP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br w:type="page"/>
      </w:r>
    </w:p>
    <w:p w14:paraId="47F3AB4E">
      <w:pPr>
        <w:spacing w:line="360" w:lineRule="auto"/>
        <w:jc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tbl>
      <w:tblPr>
        <w:tblStyle w:val="15"/>
        <w:tblpPr w:leftFromText="180" w:rightFromText="180" w:vertAnchor="text" w:horzAnchor="page" w:tblpX="1627" w:tblpY="1051"/>
        <w:tblOverlap w:val="never"/>
        <w:tblW w:w="13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13"/>
        <w:gridCol w:w="1308"/>
        <w:gridCol w:w="1592"/>
        <w:gridCol w:w="1650"/>
        <w:gridCol w:w="1650"/>
        <w:gridCol w:w="1650"/>
        <w:gridCol w:w="1650"/>
        <w:gridCol w:w="1650"/>
      </w:tblGrid>
      <w:tr w14:paraId="7008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812" w:type="dxa"/>
            <w:tcBorders>
              <w:top w:val="single" w:color="auto" w:sz="4" w:space="0"/>
              <w:left w:val="single" w:color="auto" w:sz="4" w:space="0"/>
              <w:right w:val="single" w:color="auto" w:sz="4" w:space="0"/>
            </w:tcBorders>
            <w:vAlign w:val="center"/>
          </w:tcPr>
          <w:p w14:paraId="37E7E4BF">
            <w:pPr>
              <w:keepNext w:val="0"/>
              <w:keepLines w:val="0"/>
              <w:widowControl/>
              <w:suppressLineNumbers w:val="0"/>
              <w:jc w:val="center"/>
              <w:textAlignment w:val="center"/>
              <w:rPr>
                <w:rFonts w:hint="eastAsia" w:ascii="宋体" w:hAnsi="宋体" w:eastAsia="宋体" w:cs="宋体"/>
                <w:b/>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序号</w:t>
            </w:r>
          </w:p>
        </w:tc>
        <w:tc>
          <w:tcPr>
            <w:tcW w:w="1913" w:type="dxa"/>
            <w:tcBorders>
              <w:top w:val="single" w:color="auto" w:sz="4" w:space="0"/>
              <w:left w:val="single" w:color="auto" w:sz="4" w:space="0"/>
              <w:right w:val="single" w:color="auto" w:sz="4" w:space="0"/>
            </w:tcBorders>
            <w:vAlign w:val="center"/>
          </w:tcPr>
          <w:p w14:paraId="0353C58F">
            <w:pPr>
              <w:keepNext w:val="0"/>
              <w:keepLines w:val="0"/>
              <w:widowControl/>
              <w:suppressLineNumbers w:val="0"/>
              <w:jc w:val="center"/>
              <w:textAlignment w:val="center"/>
              <w:rPr>
                <w:rFonts w:hint="eastAsia" w:ascii="宋体" w:hAnsi="宋体" w:eastAsia="宋体" w:cs="宋体"/>
                <w:b/>
                <w:sz w:val="20"/>
                <w:szCs w:val="20"/>
                <w:highlight w:val="none"/>
              </w:rPr>
            </w:pPr>
            <w:r>
              <w:rPr>
                <w:rFonts w:hint="eastAsia" w:ascii="宋体" w:hAnsi="宋体" w:cs="宋体"/>
                <w:b/>
                <w:bCs/>
                <w:i w:val="0"/>
                <w:iCs w:val="0"/>
                <w:color w:val="000000"/>
                <w:kern w:val="0"/>
                <w:sz w:val="24"/>
                <w:szCs w:val="24"/>
                <w:highlight w:val="none"/>
                <w:u w:val="none"/>
                <w:lang w:val="en-US" w:eastAsia="zh-CN" w:bidi="ar"/>
              </w:rPr>
              <w:t>维保设备名称</w:t>
            </w:r>
          </w:p>
        </w:tc>
        <w:tc>
          <w:tcPr>
            <w:tcW w:w="1308" w:type="dxa"/>
            <w:tcBorders>
              <w:top w:val="single" w:color="auto" w:sz="4" w:space="0"/>
              <w:left w:val="single" w:color="auto" w:sz="4" w:space="0"/>
              <w:right w:val="single" w:color="auto" w:sz="4" w:space="0"/>
            </w:tcBorders>
            <w:vAlign w:val="center"/>
          </w:tcPr>
          <w:p w14:paraId="0E8D523D">
            <w:pPr>
              <w:keepNext w:val="0"/>
              <w:keepLines w:val="0"/>
              <w:widowControl/>
              <w:suppressLineNumbers w:val="0"/>
              <w:jc w:val="center"/>
              <w:textAlignment w:val="center"/>
              <w:rPr>
                <w:rFonts w:hint="default" w:ascii="宋体" w:hAnsi="宋体" w:eastAsia="宋体" w:cs="宋体"/>
                <w:b/>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规格型号</w:t>
            </w:r>
          </w:p>
        </w:tc>
        <w:tc>
          <w:tcPr>
            <w:tcW w:w="1592" w:type="dxa"/>
            <w:tcBorders>
              <w:top w:val="single" w:color="auto" w:sz="4" w:space="0"/>
              <w:left w:val="single" w:color="auto" w:sz="4" w:space="0"/>
              <w:right w:val="single" w:color="auto" w:sz="4" w:space="0"/>
            </w:tcBorders>
            <w:vAlign w:val="center"/>
          </w:tcPr>
          <w:p w14:paraId="3A39E0E2">
            <w:pPr>
              <w:keepNext w:val="0"/>
              <w:keepLines w:val="0"/>
              <w:widowControl/>
              <w:suppressLineNumbers w:val="0"/>
              <w:jc w:val="center"/>
              <w:textAlignment w:val="center"/>
              <w:rPr>
                <w:rFonts w:hint="eastAsia" w:ascii="宋体" w:hAnsi="宋体" w:eastAsia="宋体" w:cs="宋体"/>
                <w:b/>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序列号</w:t>
            </w:r>
          </w:p>
        </w:tc>
        <w:tc>
          <w:tcPr>
            <w:tcW w:w="1650" w:type="dxa"/>
            <w:tcBorders>
              <w:top w:val="single" w:color="auto" w:sz="4" w:space="0"/>
              <w:left w:val="single" w:color="auto" w:sz="4" w:space="0"/>
              <w:bottom w:val="single" w:color="auto" w:sz="4" w:space="0"/>
              <w:right w:val="single" w:color="auto" w:sz="4" w:space="0"/>
            </w:tcBorders>
            <w:vAlign w:val="center"/>
          </w:tcPr>
          <w:p w14:paraId="3DEFC86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数量</w:t>
            </w:r>
          </w:p>
          <w:p w14:paraId="76C65B6D">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cs="宋体"/>
                <w:b/>
                <w:bCs/>
                <w:i w:val="0"/>
                <w:iCs w:val="0"/>
                <w:color w:val="000000"/>
                <w:kern w:val="0"/>
                <w:sz w:val="24"/>
                <w:szCs w:val="24"/>
                <w:highlight w:val="none"/>
                <w:u w:val="none"/>
                <w:lang w:val="en-US" w:eastAsia="zh-CN" w:bidi="ar"/>
              </w:rPr>
              <w:t>（套）</w:t>
            </w:r>
          </w:p>
        </w:tc>
        <w:tc>
          <w:tcPr>
            <w:tcW w:w="1650" w:type="dxa"/>
            <w:tcBorders>
              <w:top w:val="single" w:color="auto" w:sz="4" w:space="0"/>
              <w:left w:val="single" w:color="auto" w:sz="4" w:space="0"/>
              <w:bottom w:val="single" w:color="auto" w:sz="4" w:space="0"/>
              <w:right w:val="single" w:color="auto" w:sz="4" w:space="0"/>
            </w:tcBorders>
            <w:vAlign w:val="center"/>
          </w:tcPr>
          <w:p w14:paraId="59EDB5ED">
            <w:pPr>
              <w:jc w:val="center"/>
              <w:rPr>
                <w:rFonts w:hint="eastAsia"/>
                <w:b/>
                <w:bCs/>
                <w:highlight w:val="none"/>
                <w:lang w:val="en-US" w:eastAsia="zh-CN"/>
              </w:rPr>
            </w:pPr>
            <w:r>
              <w:rPr>
                <w:rFonts w:hint="eastAsia"/>
                <w:b/>
                <w:bCs/>
                <w:highlight w:val="none"/>
                <w:lang w:val="en-US" w:eastAsia="zh-CN"/>
              </w:rPr>
              <w:t>保修</w:t>
            </w:r>
          </w:p>
          <w:p w14:paraId="7E6013B0">
            <w:pPr>
              <w:jc w:val="center"/>
              <w:rPr>
                <w:rFonts w:hint="eastAsia" w:ascii="宋体" w:hAnsi="宋体" w:eastAsia="宋体" w:cs="宋体"/>
                <w:sz w:val="20"/>
                <w:szCs w:val="20"/>
                <w:highlight w:val="none"/>
              </w:rPr>
            </w:pPr>
            <w:r>
              <w:rPr>
                <w:rFonts w:hint="eastAsia"/>
                <w:b/>
                <w:bCs/>
                <w:highlight w:val="none"/>
                <w:lang w:val="en-US" w:eastAsia="zh-CN"/>
              </w:rPr>
              <w:t>年限</w:t>
            </w:r>
          </w:p>
        </w:tc>
        <w:tc>
          <w:tcPr>
            <w:tcW w:w="1650" w:type="dxa"/>
            <w:tcBorders>
              <w:top w:val="single" w:color="auto" w:sz="4" w:space="0"/>
              <w:left w:val="single" w:color="auto" w:sz="4" w:space="0"/>
              <w:bottom w:val="single" w:color="auto" w:sz="4" w:space="0"/>
              <w:right w:val="single" w:color="auto" w:sz="4" w:space="0"/>
            </w:tcBorders>
            <w:vAlign w:val="center"/>
          </w:tcPr>
          <w:p w14:paraId="6795B09A">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单价</w:t>
            </w:r>
          </w:p>
          <w:p w14:paraId="4962F39D">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（万元</w:t>
            </w:r>
            <w:r>
              <w:rPr>
                <w:rFonts w:hint="eastAsia" w:ascii="宋体" w:hAnsi="宋体" w:cs="宋体"/>
                <w:b/>
                <w:bCs/>
                <w:i w:val="0"/>
                <w:iCs w:val="0"/>
                <w:color w:val="000000"/>
                <w:kern w:val="0"/>
                <w:sz w:val="24"/>
                <w:szCs w:val="24"/>
                <w:highlight w:val="none"/>
                <w:u w:val="none"/>
                <w:lang w:val="en-US" w:eastAsia="zh-CN" w:bidi="ar"/>
              </w:rPr>
              <w:t>/套</w:t>
            </w:r>
            <w:r>
              <w:rPr>
                <w:rFonts w:hint="eastAsia" w:ascii="宋体" w:hAnsi="宋体" w:eastAsia="宋体" w:cs="宋体"/>
                <w:b/>
                <w:bCs/>
                <w:i w:val="0"/>
                <w:iCs w:val="0"/>
                <w:color w:val="000000"/>
                <w:kern w:val="0"/>
                <w:sz w:val="24"/>
                <w:szCs w:val="24"/>
                <w:highlight w:val="none"/>
                <w:u w:val="none"/>
                <w:lang w:val="en-US" w:eastAsia="zh-CN" w:bidi="ar"/>
              </w:rPr>
              <w:t>）</w:t>
            </w:r>
          </w:p>
        </w:tc>
        <w:tc>
          <w:tcPr>
            <w:tcW w:w="1650" w:type="dxa"/>
            <w:tcBorders>
              <w:top w:val="single" w:color="auto" w:sz="4" w:space="0"/>
              <w:left w:val="single" w:color="auto" w:sz="4" w:space="0"/>
              <w:bottom w:val="single" w:color="auto" w:sz="4" w:space="0"/>
              <w:right w:val="single" w:color="auto" w:sz="4" w:space="0"/>
            </w:tcBorders>
            <w:vAlign w:val="center"/>
          </w:tcPr>
          <w:p w14:paraId="2C837C32">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总价</w:t>
            </w:r>
          </w:p>
          <w:p w14:paraId="2A8C4BBD">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cs="宋体"/>
                <w:b/>
                <w:bCs/>
                <w:i w:val="0"/>
                <w:iCs w:val="0"/>
                <w:color w:val="000000"/>
                <w:kern w:val="0"/>
                <w:sz w:val="24"/>
                <w:szCs w:val="24"/>
                <w:highlight w:val="none"/>
                <w:u w:val="none"/>
                <w:lang w:val="en-US" w:eastAsia="zh-CN" w:bidi="ar"/>
              </w:rPr>
              <w:t>（万元）</w:t>
            </w:r>
          </w:p>
        </w:tc>
        <w:tc>
          <w:tcPr>
            <w:tcW w:w="1650" w:type="dxa"/>
            <w:tcBorders>
              <w:top w:val="single" w:color="auto" w:sz="4" w:space="0"/>
              <w:left w:val="single" w:color="auto" w:sz="4" w:space="0"/>
              <w:bottom w:val="single" w:color="auto" w:sz="4" w:space="0"/>
              <w:right w:val="single" w:color="auto" w:sz="4" w:space="0"/>
            </w:tcBorders>
            <w:vAlign w:val="center"/>
          </w:tcPr>
          <w:p w14:paraId="446D4831">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备注</w:t>
            </w:r>
          </w:p>
        </w:tc>
      </w:tr>
      <w:tr w14:paraId="730D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812" w:type="dxa"/>
            <w:vAlign w:val="top"/>
          </w:tcPr>
          <w:p w14:paraId="24E202B4">
            <w:pPr>
              <w:jc w:val="center"/>
              <w:rPr>
                <w:rFonts w:hint="eastAsia" w:ascii="宋体" w:hAnsi="宋体" w:eastAsia="宋体" w:cs="宋体"/>
                <w:b/>
                <w:szCs w:val="21"/>
                <w:highlight w:val="none"/>
              </w:rPr>
            </w:pPr>
          </w:p>
        </w:tc>
        <w:tc>
          <w:tcPr>
            <w:tcW w:w="1913" w:type="dxa"/>
            <w:vAlign w:val="top"/>
          </w:tcPr>
          <w:p w14:paraId="761A5E22">
            <w:pPr>
              <w:jc w:val="center"/>
              <w:rPr>
                <w:rFonts w:hint="eastAsia" w:ascii="宋体" w:hAnsi="宋体" w:eastAsia="宋体" w:cs="宋体"/>
                <w:b/>
                <w:szCs w:val="21"/>
                <w:highlight w:val="none"/>
              </w:rPr>
            </w:pPr>
          </w:p>
        </w:tc>
        <w:tc>
          <w:tcPr>
            <w:tcW w:w="1308" w:type="dxa"/>
            <w:vAlign w:val="top"/>
          </w:tcPr>
          <w:p w14:paraId="43FC056C">
            <w:pPr>
              <w:jc w:val="center"/>
              <w:rPr>
                <w:rFonts w:hint="eastAsia" w:ascii="宋体" w:hAnsi="宋体" w:eastAsia="宋体" w:cs="宋体"/>
                <w:b/>
                <w:szCs w:val="21"/>
                <w:highlight w:val="none"/>
              </w:rPr>
            </w:pPr>
          </w:p>
        </w:tc>
        <w:tc>
          <w:tcPr>
            <w:tcW w:w="1592" w:type="dxa"/>
            <w:vAlign w:val="top"/>
          </w:tcPr>
          <w:p w14:paraId="799D59E2">
            <w:pPr>
              <w:jc w:val="center"/>
              <w:rPr>
                <w:rFonts w:hint="eastAsia" w:ascii="宋体" w:hAnsi="宋体" w:eastAsia="宋体" w:cs="宋体"/>
                <w:b/>
                <w:szCs w:val="21"/>
                <w:highlight w:val="none"/>
              </w:rPr>
            </w:pPr>
          </w:p>
        </w:tc>
        <w:tc>
          <w:tcPr>
            <w:tcW w:w="1650" w:type="dxa"/>
            <w:vAlign w:val="top"/>
          </w:tcPr>
          <w:p w14:paraId="365733AD">
            <w:pPr>
              <w:jc w:val="center"/>
              <w:rPr>
                <w:rFonts w:hint="eastAsia" w:ascii="宋体" w:hAnsi="宋体" w:eastAsia="宋体" w:cs="宋体"/>
                <w:sz w:val="24"/>
                <w:szCs w:val="24"/>
                <w:highlight w:val="none"/>
                <w:u w:val="single"/>
              </w:rPr>
            </w:pPr>
          </w:p>
        </w:tc>
        <w:tc>
          <w:tcPr>
            <w:tcW w:w="1650" w:type="dxa"/>
            <w:vAlign w:val="center"/>
          </w:tcPr>
          <w:p w14:paraId="2711933E">
            <w:pPr>
              <w:jc w:val="center"/>
              <w:rPr>
                <w:rFonts w:hint="eastAsia" w:ascii="宋体" w:hAnsi="宋体" w:eastAsia="宋体" w:cs="宋体"/>
                <w:sz w:val="24"/>
                <w:szCs w:val="24"/>
                <w:highlight w:val="none"/>
                <w:u w:val="single"/>
              </w:rPr>
            </w:pPr>
          </w:p>
        </w:tc>
        <w:tc>
          <w:tcPr>
            <w:tcW w:w="1650" w:type="dxa"/>
            <w:vAlign w:val="center"/>
          </w:tcPr>
          <w:p w14:paraId="324CD207">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14:paraId="77D5B8BB">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14:paraId="1EFA791D">
            <w:pPr>
              <w:jc w:val="center"/>
              <w:rPr>
                <w:rFonts w:hint="eastAsia" w:ascii="宋体" w:hAnsi="宋体" w:eastAsia="宋体" w:cs="宋体"/>
                <w:kern w:val="2"/>
                <w:sz w:val="24"/>
                <w:szCs w:val="24"/>
                <w:highlight w:val="none"/>
                <w:u w:val="single"/>
                <w:lang w:val="en-US" w:eastAsia="zh-CN" w:bidi="ar-SA"/>
              </w:rPr>
            </w:pPr>
          </w:p>
        </w:tc>
      </w:tr>
      <w:tr w14:paraId="73E0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812" w:type="dxa"/>
            <w:vAlign w:val="top"/>
          </w:tcPr>
          <w:p w14:paraId="5D484D2A">
            <w:pPr>
              <w:jc w:val="center"/>
              <w:rPr>
                <w:rFonts w:hint="eastAsia" w:ascii="宋体" w:hAnsi="宋体" w:eastAsia="宋体" w:cs="宋体"/>
                <w:b/>
                <w:szCs w:val="21"/>
                <w:highlight w:val="none"/>
              </w:rPr>
            </w:pPr>
          </w:p>
        </w:tc>
        <w:tc>
          <w:tcPr>
            <w:tcW w:w="1913" w:type="dxa"/>
            <w:vAlign w:val="top"/>
          </w:tcPr>
          <w:p w14:paraId="58A543C2">
            <w:pPr>
              <w:jc w:val="center"/>
              <w:rPr>
                <w:rFonts w:hint="eastAsia" w:ascii="宋体" w:hAnsi="宋体" w:eastAsia="宋体" w:cs="宋体"/>
                <w:b/>
                <w:szCs w:val="21"/>
                <w:highlight w:val="none"/>
              </w:rPr>
            </w:pPr>
          </w:p>
        </w:tc>
        <w:tc>
          <w:tcPr>
            <w:tcW w:w="1308" w:type="dxa"/>
            <w:vAlign w:val="top"/>
          </w:tcPr>
          <w:p w14:paraId="786B925A">
            <w:pPr>
              <w:jc w:val="center"/>
              <w:rPr>
                <w:rFonts w:hint="eastAsia" w:ascii="宋体" w:hAnsi="宋体" w:eastAsia="宋体" w:cs="宋体"/>
                <w:b/>
                <w:szCs w:val="21"/>
                <w:highlight w:val="none"/>
              </w:rPr>
            </w:pPr>
          </w:p>
        </w:tc>
        <w:tc>
          <w:tcPr>
            <w:tcW w:w="1592" w:type="dxa"/>
            <w:vAlign w:val="top"/>
          </w:tcPr>
          <w:p w14:paraId="2762FD1A">
            <w:pPr>
              <w:jc w:val="center"/>
              <w:rPr>
                <w:rFonts w:hint="eastAsia" w:ascii="宋体" w:hAnsi="宋体" w:eastAsia="宋体" w:cs="宋体"/>
                <w:b/>
                <w:szCs w:val="21"/>
                <w:highlight w:val="none"/>
              </w:rPr>
            </w:pPr>
          </w:p>
        </w:tc>
        <w:tc>
          <w:tcPr>
            <w:tcW w:w="1650" w:type="dxa"/>
            <w:vAlign w:val="top"/>
          </w:tcPr>
          <w:p w14:paraId="6D07D85A">
            <w:pPr>
              <w:jc w:val="center"/>
              <w:rPr>
                <w:rFonts w:hint="eastAsia" w:ascii="宋体" w:hAnsi="宋体" w:eastAsia="宋体" w:cs="宋体"/>
                <w:sz w:val="24"/>
                <w:szCs w:val="24"/>
                <w:highlight w:val="none"/>
                <w:u w:val="single"/>
              </w:rPr>
            </w:pPr>
          </w:p>
        </w:tc>
        <w:tc>
          <w:tcPr>
            <w:tcW w:w="1650" w:type="dxa"/>
            <w:vAlign w:val="center"/>
          </w:tcPr>
          <w:p w14:paraId="15E746D3">
            <w:pPr>
              <w:jc w:val="center"/>
              <w:rPr>
                <w:rFonts w:hint="eastAsia" w:ascii="宋体" w:hAnsi="宋体" w:eastAsia="宋体" w:cs="宋体"/>
                <w:sz w:val="24"/>
                <w:szCs w:val="24"/>
                <w:highlight w:val="none"/>
                <w:u w:val="single"/>
              </w:rPr>
            </w:pPr>
          </w:p>
        </w:tc>
        <w:tc>
          <w:tcPr>
            <w:tcW w:w="1650" w:type="dxa"/>
            <w:vAlign w:val="center"/>
          </w:tcPr>
          <w:p w14:paraId="3EA328B4">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14:paraId="28AD044B">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14:paraId="5E47F9DC">
            <w:pPr>
              <w:jc w:val="center"/>
              <w:rPr>
                <w:rFonts w:hint="eastAsia" w:ascii="宋体" w:hAnsi="宋体" w:eastAsia="宋体" w:cs="宋体"/>
                <w:kern w:val="2"/>
                <w:sz w:val="24"/>
                <w:szCs w:val="24"/>
                <w:highlight w:val="none"/>
                <w:u w:val="single"/>
                <w:lang w:val="en-US" w:eastAsia="zh-CN" w:bidi="ar-SA"/>
              </w:rPr>
            </w:pPr>
          </w:p>
        </w:tc>
      </w:tr>
    </w:tbl>
    <w:p w14:paraId="7FECC489">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p>
    <w:p w14:paraId="0DF074BA">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p w14:paraId="6EBDD03D">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464C235B">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范围：</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中包含全部</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费用</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14:paraId="1386F229">
      <w:pPr>
        <w:pStyle w:val="22"/>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029EE3A6">
      <w:pPr>
        <w:ind w:firstLine="422" w:firstLineChars="200"/>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.第一轮、第二轮产品报价单必须用统一格式（格式详见附件一）。打印后加盖公章，放入信封后密封带到议价会现场。第二轮产品报价单“价格”可以现场填写，要求字迹清晰，明确小数点，不可涂改。</w:t>
      </w:r>
    </w:p>
    <w:p w14:paraId="1AF9C9B7">
      <w:pPr>
        <w:pStyle w:val="22"/>
        <w:ind w:firstLine="422" w:firstLineChars="200"/>
        <w:jc w:val="both"/>
        <w:rPr>
          <w:rFonts w:hint="eastAsia" w:ascii="宋体" w:hAnsi="宋体" w:eastAsia="宋体" w:cs="宋体"/>
          <w:b/>
          <w:color w:val="auto"/>
          <w:sz w:val="21"/>
          <w:szCs w:val="21"/>
          <w:highlight w:val="none"/>
          <w:lang w:val="en-US" w:eastAsia="zh-CN"/>
        </w:rPr>
      </w:pPr>
    </w:p>
    <w:p w14:paraId="20188019">
      <w:pPr>
        <w:pStyle w:val="22"/>
        <w:keepNext w:val="0"/>
        <w:keepLines w:val="0"/>
        <w:pageBreakBefore w:val="0"/>
        <w:widowControl w:val="0"/>
        <w:kinsoku/>
        <w:wordWrap/>
        <w:overflowPunct/>
        <w:topLinePunct w:val="0"/>
        <w:autoSpaceDE w:val="0"/>
        <w:autoSpaceDN w:val="0"/>
        <w:bidi w:val="0"/>
        <w:adjustRightInd w:val="0"/>
        <w:snapToGrid/>
        <w:spacing w:line="0" w:lineRule="atLeast"/>
        <w:jc w:val="both"/>
        <w:textAlignment w:val="auto"/>
        <w:rPr>
          <w:rFonts w:hint="eastAsia"/>
          <w:highlight w:val="none"/>
          <w:lang w:val="en-US" w:eastAsia="zh-CN"/>
        </w:rPr>
      </w:pPr>
    </w:p>
    <w:sectPr>
      <w:head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27E3C">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D150C">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08D150C">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299B1">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73EA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2473EA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2B6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F2B7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81F2B7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62E2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DAF6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07DAF6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9003D">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CC972">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4DCD9">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B3520">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654AD"/>
    <w:multiLevelType w:val="singleLevel"/>
    <w:tmpl w:val="B4F654AD"/>
    <w:lvl w:ilvl="0" w:tentative="0">
      <w:start w:val="2"/>
      <w:numFmt w:val="decimal"/>
      <w:suff w:val="nothing"/>
      <w:lvlText w:val="%1）"/>
      <w:lvlJc w:val="left"/>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770DB73A"/>
    <w:multiLevelType w:val="singleLevel"/>
    <w:tmpl w:val="770DB73A"/>
    <w:lvl w:ilvl="0" w:tentative="0">
      <w:start w:val="2"/>
      <w:numFmt w:val="chineseCounting"/>
      <w:suff w:val="space"/>
      <w:lvlText w:val="第%1章"/>
      <w:lvlJc w:val="left"/>
      <w:rPr>
        <w:rFonts w:hint="eastAsia"/>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Y2M4MjE4N2FiMWVkMDRiMDEzYjE1OTRhZGNiZDEifQ=="/>
  </w:docVars>
  <w:rsids>
    <w:rsidRoot w:val="00000000"/>
    <w:rsid w:val="002A3780"/>
    <w:rsid w:val="008E4580"/>
    <w:rsid w:val="00AA110E"/>
    <w:rsid w:val="00B81090"/>
    <w:rsid w:val="01AF763C"/>
    <w:rsid w:val="01BF25CB"/>
    <w:rsid w:val="01D70F12"/>
    <w:rsid w:val="02090084"/>
    <w:rsid w:val="02184C85"/>
    <w:rsid w:val="022E27E0"/>
    <w:rsid w:val="02A97FA7"/>
    <w:rsid w:val="02C927A1"/>
    <w:rsid w:val="03D978E6"/>
    <w:rsid w:val="03F60FF6"/>
    <w:rsid w:val="0400747C"/>
    <w:rsid w:val="04BC2E2F"/>
    <w:rsid w:val="04E9700E"/>
    <w:rsid w:val="04FC24D4"/>
    <w:rsid w:val="057C3105"/>
    <w:rsid w:val="05B227CB"/>
    <w:rsid w:val="05B7340E"/>
    <w:rsid w:val="06320100"/>
    <w:rsid w:val="068B04FA"/>
    <w:rsid w:val="06E65CD9"/>
    <w:rsid w:val="06F74FB2"/>
    <w:rsid w:val="072C3121"/>
    <w:rsid w:val="073D614E"/>
    <w:rsid w:val="07531272"/>
    <w:rsid w:val="07C61A2F"/>
    <w:rsid w:val="07E656BE"/>
    <w:rsid w:val="07E65C20"/>
    <w:rsid w:val="084A292B"/>
    <w:rsid w:val="084F2718"/>
    <w:rsid w:val="089460A6"/>
    <w:rsid w:val="089A21A0"/>
    <w:rsid w:val="08BB3192"/>
    <w:rsid w:val="09303A6F"/>
    <w:rsid w:val="09D2372E"/>
    <w:rsid w:val="0B444D3D"/>
    <w:rsid w:val="0B597947"/>
    <w:rsid w:val="0B5B2DAA"/>
    <w:rsid w:val="0BB023D2"/>
    <w:rsid w:val="0BBF4658"/>
    <w:rsid w:val="0C046F44"/>
    <w:rsid w:val="0C3258D1"/>
    <w:rsid w:val="0CC1045F"/>
    <w:rsid w:val="0D142D0D"/>
    <w:rsid w:val="0D49663A"/>
    <w:rsid w:val="0D822B54"/>
    <w:rsid w:val="0D9C2C0E"/>
    <w:rsid w:val="0DC06342"/>
    <w:rsid w:val="0E150DED"/>
    <w:rsid w:val="0E5F143F"/>
    <w:rsid w:val="0EAC6B4A"/>
    <w:rsid w:val="0EEA2A12"/>
    <w:rsid w:val="0F131BCA"/>
    <w:rsid w:val="0F1B036B"/>
    <w:rsid w:val="0F1D171A"/>
    <w:rsid w:val="0F3F33B0"/>
    <w:rsid w:val="0FA60903"/>
    <w:rsid w:val="0FFA00C0"/>
    <w:rsid w:val="10B4026F"/>
    <w:rsid w:val="10BA63F1"/>
    <w:rsid w:val="10C84552"/>
    <w:rsid w:val="111D5F25"/>
    <w:rsid w:val="113810CC"/>
    <w:rsid w:val="115D1B4B"/>
    <w:rsid w:val="11A025A1"/>
    <w:rsid w:val="11E37B79"/>
    <w:rsid w:val="11EE297F"/>
    <w:rsid w:val="11F47F60"/>
    <w:rsid w:val="11FE0C79"/>
    <w:rsid w:val="12226B9F"/>
    <w:rsid w:val="122770C3"/>
    <w:rsid w:val="12641821"/>
    <w:rsid w:val="12CF42AD"/>
    <w:rsid w:val="13DF6746"/>
    <w:rsid w:val="15712BD2"/>
    <w:rsid w:val="15B35284"/>
    <w:rsid w:val="15CA3542"/>
    <w:rsid w:val="161C2B3E"/>
    <w:rsid w:val="16216BFD"/>
    <w:rsid w:val="16416FF8"/>
    <w:rsid w:val="165F4CB9"/>
    <w:rsid w:val="16877182"/>
    <w:rsid w:val="16BE0C5C"/>
    <w:rsid w:val="16D51FA8"/>
    <w:rsid w:val="16E05795"/>
    <w:rsid w:val="175946A7"/>
    <w:rsid w:val="17AE27E6"/>
    <w:rsid w:val="17C23271"/>
    <w:rsid w:val="17D6162A"/>
    <w:rsid w:val="182B75FA"/>
    <w:rsid w:val="18614EB9"/>
    <w:rsid w:val="18901F7E"/>
    <w:rsid w:val="18B057C0"/>
    <w:rsid w:val="19396934"/>
    <w:rsid w:val="198527A8"/>
    <w:rsid w:val="19B46CF2"/>
    <w:rsid w:val="19DB686C"/>
    <w:rsid w:val="1A137F5A"/>
    <w:rsid w:val="1A6F49F8"/>
    <w:rsid w:val="1AEF72AC"/>
    <w:rsid w:val="1B137BE6"/>
    <w:rsid w:val="1B415BC7"/>
    <w:rsid w:val="1BF60C71"/>
    <w:rsid w:val="1C0301DF"/>
    <w:rsid w:val="1C207687"/>
    <w:rsid w:val="1C3B279F"/>
    <w:rsid w:val="1C6E128E"/>
    <w:rsid w:val="1CD15969"/>
    <w:rsid w:val="1D177318"/>
    <w:rsid w:val="1D1B3F41"/>
    <w:rsid w:val="1D2C75C0"/>
    <w:rsid w:val="1D3C4002"/>
    <w:rsid w:val="1D7C69FE"/>
    <w:rsid w:val="1DD67A76"/>
    <w:rsid w:val="1E354DD8"/>
    <w:rsid w:val="1E7B6870"/>
    <w:rsid w:val="1E860450"/>
    <w:rsid w:val="1EAC724E"/>
    <w:rsid w:val="1EC75F2D"/>
    <w:rsid w:val="1EE355E9"/>
    <w:rsid w:val="1F06043E"/>
    <w:rsid w:val="1F50646A"/>
    <w:rsid w:val="1F832A90"/>
    <w:rsid w:val="1FA63478"/>
    <w:rsid w:val="1FC97167"/>
    <w:rsid w:val="1FD77AD6"/>
    <w:rsid w:val="200762AE"/>
    <w:rsid w:val="20497CF3"/>
    <w:rsid w:val="208168A5"/>
    <w:rsid w:val="20CA0488"/>
    <w:rsid w:val="21554A8C"/>
    <w:rsid w:val="21731A80"/>
    <w:rsid w:val="217F37F1"/>
    <w:rsid w:val="21886884"/>
    <w:rsid w:val="218872DA"/>
    <w:rsid w:val="224F4D5A"/>
    <w:rsid w:val="22EC3BCE"/>
    <w:rsid w:val="22F4634C"/>
    <w:rsid w:val="234A3E31"/>
    <w:rsid w:val="236C49D9"/>
    <w:rsid w:val="241D4AF6"/>
    <w:rsid w:val="243B51E0"/>
    <w:rsid w:val="24CA45F1"/>
    <w:rsid w:val="24EE1B49"/>
    <w:rsid w:val="2500285A"/>
    <w:rsid w:val="250D579E"/>
    <w:rsid w:val="25494348"/>
    <w:rsid w:val="25653B47"/>
    <w:rsid w:val="259667D1"/>
    <w:rsid w:val="26204A40"/>
    <w:rsid w:val="26BD3179"/>
    <w:rsid w:val="26FA4716"/>
    <w:rsid w:val="275D01D5"/>
    <w:rsid w:val="279A3AD7"/>
    <w:rsid w:val="281B1724"/>
    <w:rsid w:val="282A0FA1"/>
    <w:rsid w:val="2842607D"/>
    <w:rsid w:val="28D16A43"/>
    <w:rsid w:val="28E2682A"/>
    <w:rsid w:val="29E140B7"/>
    <w:rsid w:val="2A6379F0"/>
    <w:rsid w:val="2AAD6082"/>
    <w:rsid w:val="2AD051EF"/>
    <w:rsid w:val="2B02084E"/>
    <w:rsid w:val="2B3009D4"/>
    <w:rsid w:val="2B601CDD"/>
    <w:rsid w:val="2B6B5B7E"/>
    <w:rsid w:val="2B894753"/>
    <w:rsid w:val="2B8D4DBA"/>
    <w:rsid w:val="2B94255C"/>
    <w:rsid w:val="2BBB474F"/>
    <w:rsid w:val="2BD926F3"/>
    <w:rsid w:val="2C5544DD"/>
    <w:rsid w:val="2CD418C9"/>
    <w:rsid w:val="2D093907"/>
    <w:rsid w:val="2DCC3697"/>
    <w:rsid w:val="2DF4181D"/>
    <w:rsid w:val="2DF44523"/>
    <w:rsid w:val="2E082A3D"/>
    <w:rsid w:val="2E33681F"/>
    <w:rsid w:val="2E70537D"/>
    <w:rsid w:val="2EA9114B"/>
    <w:rsid w:val="2EC91FB8"/>
    <w:rsid w:val="2ED449DD"/>
    <w:rsid w:val="2F405123"/>
    <w:rsid w:val="2F5C6B97"/>
    <w:rsid w:val="2F675CA4"/>
    <w:rsid w:val="2F827DB7"/>
    <w:rsid w:val="2FAF0841"/>
    <w:rsid w:val="2FC13F2A"/>
    <w:rsid w:val="2FF74E93"/>
    <w:rsid w:val="303B1B22"/>
    <w:rsid w:val="303B7C0D"/>
    <w:rsid w:val="30632B87"/>
    <w:rsid w:val="306B04F2"/>
    <w:rsid w:val="30851D49"/>
    <w:rsid w:val="30D40010"/>
    <w:rsid w:val="30DA7426"/>
    <w:rsid w:val="317767B0"/>
    <w:rsid w:val="31A036BC"/>
    <w:rsid w:val="326A06F9"/>
    <w:rsid w:val="32790FD3"/>
    <w:rsid w:val="32DE776B"/>
    <w:rsid w:val="32E542DC"/>
    <w:rsid w:val="32F373E5"/>
    <w:rsid w:val="334C774E"/>
    <w:rsid w:val="33A1247D"/>
    <w:rsid w:val="33BA381B"/>
    <w:rsid w:val="33CD182D"/>
    <w:rsid w:val="33D26638"/>
    <w:rsid w:val="33FA7B6D"/>
    <w:rsid w:val="34422DB6"/>
    <w:rsid w:val="346E5708"/>
    <w:rsid w:val="34BE37C1"/>
    <w:rsid w:val="350A6D09"/>
    <w:rsid w:val="351909EB"/>
    <w:rsid w:val="354561F7"/>
    <w:rsid w:val="35704203"/>
    <w:rsid w:val="358D1626"/>
    <w:rsid w:val="35A77ACF"/>
    <w:rsid w:val="36026CE5"/>
    <w:rsid w:val="36457B1B"/>
    <w:rsid w:val="36484883"/>
    <w:rsid w:val="364A2B97"/>
    <w:rsid w:val="36E230C7"/>
    <w:rsid w:val="36F566E5"/>
    <w:rsid w:val="37C824A9"/>
    <w:rsid w:val="38D176A1"/>
    <w:rsid w:val="39455DC1"/>
    <w:rsid w:val="39561614"/>
    <w:rsid w:val="39BC591B"/>
    <w:rsid w:val="39D771DD"/>
    <w:rsid w:val="39D80E75"/>
    <w:rsid w:val="39DF5AAD"/>
    <w:rsid w:val="3A727EAB"/>
    <w:rsid w:val="3A85143D"/>
    <w:rsid w:val="3A8E2FC5"/>
    <w:rsid w:val="3AE73375"/>
    <w:rsid w:val="3B334302"/>
    <w:rsid w:val="3B356BB3"/>
    <w:rsid w:val="3B675D5A"/>
    <w:rsid w:val="3C2B1B71"/>
    <w:rsid w:val="3C3D3F09"/>
    <w:rsid w:val="3C4C4616"/>
    <w:rsid w:val="3CD8424B"/>
    <w:rsid w:val="3CED04E1"/>
    <w:rsid w:val="3CEE11AE"/>
    <w:rsid w:val="3D55766C"/>
    <w:rsid w:val="3D8C49FE"/>
    <w:rsid w:val="3DB00539"/>
    <w:rsid w:val="3DB065CF"/>
    <w:rsid w:val="3E3D533D"/>
    <w:rsid w:val="3EC4291B"/>
    <w:rsid w:val="3F007196"/>
    <w:rsid w:val="3F5710F1"/>
    <w:rsid w:val="3F693376"/>
    <w:rsid w:val="3FD943E3"/>
    <w:rsid w:val="400224F5"/>
    <w:rsid w:val="401E6000"/>
    <w:rsid w:val="40317AFB"/>
    <w:rsid w:val="407556DD"/>
    <w:rsid w:val="40796E37"/>
    <w:rsid w:val="40BE086F"/>
    <w:rsid w:val="40DE086C"/>
    <w:rsid w:val="40F05453"/>
    <w:rsid w:val="4122463E"/>
    <w:rsid w:val="412C5A7C"/>
    <w:rsid w:val="412C7C92"/>
    <w:rsid w:val="41C27A1E"/>
    <w:rsid w:val="41D96537"/>
    <w:rsid w:val="4221515F"/>
    <w:rsid w:val="42334BE8"/>
    <w:rsid w:val="43697887"/>
    <w:rsid w:val="449A74F1"/>
    <w:rsid w:val="44CC7A6C"/>
    <w:rsid w:val="452A5EE1"/>
    <w:rsid w:val="453A2417"/>
    <w:rsid w:val="45576E3F"/>
    <w:rsid w:val="456652D4"/>
    <w:rsid w:val="456F5F37"/>
    <w:rsid w:val="458A35BF"/>
    <w:rsid w:val="45B933A3"/>
    <w:rsid w:val="46050649"/>
    <w:rsid w:val="465D33BE"/>
    <w:rsid w:val="468D40CD"/>
    <w:rsid w:val="469A5C91"/>
    <w:rsid w:val="46F47709"/>
    <w:rsid w:val="46FD3190"/>
    <w:rsid w:val="472D4BB7"/>
    <w:rsid w:val="47306099"/>
    <w:rsid w:val="47485543"/>
    <w:rsid w:val="47573F10"/>
    <w:rsid w:val="4761009E"/>
    <w:rsid w:val="47D748C4"/>
    <w:rsid w:val="48875CCA"/>
    <w:rsid w:val="49377A52"/>
    <w:rsid w:val="494616A5"/>
    <w:rsid w:val="49B74606"/>
    <w:rsid w:val="4A652FD4"/>
    <w:rsid w:val="4A6E2632"/>
    <w:rsid w:val="4AAA7A11"/>
    <w:rsid w:val="4B904E59"/>
    <w:rsid w:val="4B985576"/>
    <w:rsid w:val="4BFC0762"/>
    <w:rsid w:val="4BFC279F"/>
    <w:rsid w:val="4CBE2A07"/>
    <w:rsid w:val="4CF431C6"/>
    <w:rsid w:val="4D2B081D"/>
    <w:rsid w:val="4D4237F7"/>
    <w:rsid w:val="4D940ECA"/>
    <w:rsid w:val="4D970721"/>
    <w:rsid w:val="4DEB1D72"/>
    <w:rsid w:val="4E3840B3"/>
    <w:rsid w:val="4E701A40"/>
    <w:rsid w:val="4E886920"/>
    <w:rsid w:val="4F0040A4"/>
    <w:rsid w:val="4F0F6801"/>
    <w:rsid w:val="4F686209"/>
    <w:rsid w:val="4F824B94"/>
    <w:rsid w:val="4F907EF0"/>
    <w:rsid w:val="4FCC501F"/>
    <w:rsid w:val="50446212"/>
    <w:rsid w:val="50A3323D"/>
    <w:rsid w:val="50B32F30"/>
    <w:rsid w:val="50C741D9"/>
    <w:rsid w:val="50CF01D2"/>
    <w:rsid w:val="50D118B0"/>
    <w:rsid w:val="51002139"/>
    <w:rsid w:val="516813B7"/>
    <w:rsid w:val="517D4DA1"/>
    <w:rsid w:val="51961C80"/>
    <w:rsid w:val="51A34303"/>
    <w:rsid w:val="51A87F19"/>
    <w:rsid w:val="51BA67E6"/>
    <w:rsid w:val="51C06A41"/>
    <w:rsid w:val="52390929"/>
    <w:rsid w:val="523D227E"/>
    <w:rsid w:val="524A0FBC"/>
    <w:rsid w:val="52917F04"/>
    <w:rsid w:val="52CA1AD4"/>
    <w:rsid w:val="53BA0063"/>
    <w:rsid w:val="53BC6309"/>
    <w:rsid w:val="53E67E71"/>
    <w:rsid w:val="53E95C3D"/>
    <w:rsid w:val="542D34F3"/>
    <w:rsid w:val="546A0236"/>
    <w:rsid w:val="547A002E"/>
    <w:rsid w:val="549E5733"/>
    <w:rsid w:val="550757F5"/>
    <w:rsid w:val="555A708C"/>
    <w:rsid w:val="55BD4A9D"/>
    <w:rsid w:val="55C05E57"/>
    <w:rsid w:val="55E04336"/>
    <w:rsid w:val="55E05723"/>
    <w:rsid w:val="55F10BEA"/>
    <w:rsid w:val="560F1101"/>
    <w:rsid w:val="561E6E3A"/>
    <w:rsid w:val="56291715"/>
    <w:rsid w:val="567C4775"/>
    <w:rsid w:val="56C655B6"/>
    <w:rsid w:val="57021D7C"/>
    <w:rsid w:val="571C3A45"/>
    <w:rsid w:val="57647882"/>
    <w:rsid w:val="577261D5"/>
    <w:rsid w:val="57F06E11"/>
    <w:rsid w:val="58670B4D"/>
    <w:rsid w:val="58BB4167"/>
    <w:rsid w:val="58FB7ABB"/>
    <w:rsid w:val="59871ACE"/>
    <w:rsid w:val="59921DEC"/>
    <w:rsid w:val="59DE576D"/>
    <w:rsid w:val="5A2715BA"/>
    <w:rsid w:val="5A277B90"/>
    <w:rsid w:val="5A3773F8"/>
    <w:rsid w:val="5A5168C1"/>
    <w:rsid w:val="5B23548E"/>
    <w:rsid w:val="5B2F01EA"/>
    <w:rsid w:val="5B686961"/>
    <w:rsid w:val="5B6F03CE"/>
    <w:rsid w:val="5B9C5BD2"/>
    <w:rsid w:val="5C177BFF"/>
    <w:rsid w:val="5C3C1834"/>
    <w:rsid w:val="5C9820E8"/>
    <w:rsid w:val="5CF6436E"/>
    <w:rsid w:val="5D5101B2"/>
    <w:rsid w:val="5D7519CC"/>
    <w:rsid w:val="5DAF0E1C"/>
    <w:rsid w:val="5DD65EA4"/>
    <w:rsid w:val="5DD966A6"/>
    <w:rsid w:val="5DF41277"/>
    <w:rsid w:val="5DF620A1"/>
    <w:rsid w:val="5E015851"/>
    <w:rsid w:val="5E360CA9"/>
    <w:rsid w:val="5E837C57"/>
    <w:rsid w:val="5EDD61AF"/>
    <w:rsid w:val="5EF00FBF"/>
    <w:rsid w:val="5F195B4A"/>
    <w:rsid w:val="5F1A759C"/>
    <w:rsid w:val="5FEF1CF6"/>
    <w:rsid w:val="60237BF2"/>
    <w:rsid w:val="60796032"/>
    <w:rsid w:val="60A51DE4"/>
    <w:rsid w:val="612244BD"/>
    <w:rsid w:val="61613AB1"/>
    <w:rsid w:val="61A06D7F"/>
    <w:rsid w:val="622C6EAE"/>
    <w:rsid w:val="6245462F"/>
    <w:rsid w:val="626277DF"/>
    <w:rsid w:val="627748B5"/>
    <w:rsid w:val="62876290"/>
    <w:rsid w:val="62F029BE"/>
    <w:rsid w:val="62FF66F4"/>
    <w:rsid w:val="63045DB3"/>
    <w:rsid w:val="63A92B04"/>
    <w:rsid w:val="63C13A2A"/>
    <w:rsid w:val="63DD1280"/>
    <w:rsid w:val="64305D27"/>
    <w:rsid w:val="648A6492"/>
    <w:rsid w:val="64A24E36"/>
    <w:rsid w:val="64B96719"/>
    <w:rsid w:val="6501237B"/>
    <w:rsid w:val="650D0D78"/>
    <w:rsid w:val="65387C9C"/>
    <w:rsid w:val="659A15A4"/>
    <w:rsid w:val="65D32FF8"/>
    <w:rsid w:val="65DF45BB"/>
    <w:rsid w:val="66855163"/>
    <w:rsid w:val="668E2319"/>
    <w:rsid w:val="66A355E9"/>
    <w:rsid w:val="670C4881"/>
    <w:rsid w:val="670E33AA"/>
    <w:rsid w:val="67526DE5"/>
    <w:rsid w:val="675E140E"/>
    <w:rsid w:val="67802799"/>
    <w:rsid w:val="67DB7004"/>
    <w:rsid w:val="682C523E"/>
    <w:rsid w:val="6844104D"/>
    <w:rsid w:val="684706A4"/>
    <w:rsid w:val="68483D08"/>
    <w:rsid w:val="68E84068"/>
    <w:rsid w:val="693B5FAC"/>
    <w:rsid w:val="699252DE"/>
    <w:rsid w:val="6AB37D1A"/>
    <w:rsid w:val="6AD62492"/>
    <w:rsid w:val="6AD62E05"/>
    <w:rsid w:val="6AE12B83"/>
    <w:rsid w:val="6B5668D9"/>
    <w:rsid w:val="6B6E30D5"/>
    <w:rsid w:val="6BA208B3"/>
    <w:rsid w:val="6BE64EB6"/>
    <w:rsid w:val="6BEC4054"/>
    <w:rsid w:val="6C25078E"/>
    <w:rsid w:val="6C33740F"/>
    <w:rsid w:val="6CDE73B7"/>
    <w:rsid w:val="6CE31735"/>
    <w:rsid w:val="6CF6671F"/>
    <w:rsid w:val="6D5A7A74"/>
    <w:rsid w:val="6DA4338E"/>
    <w:rsid w:val="6DD22CE8"/>
    <w:rsid w:val="6E476D7E"/>
    <w:rsid w:val="6EC24A7A"/>
    <w:rsid w:val="6ED87B6D"/>
    <w:rsid w:val="6EE3414D"/>
    <w:rsid w:val="6F0B7529"/>
    <w:rsid w:val="6F415A91"/>
    <w:rsid w:val="704706E1"/>
    <w:rsid w:val="71BF7C64"/>
    <w:rsid w:val="71C46DEB"/>
    <w:rsid w:val="71F81ACE"/>
    <w:rsid w:val="731E546D"/>
    <w:rsid w:val="734A78F6"/>
    <w:rsid w:val="73E012D1"/>
    <w:rsid w:val="73E07E7C"/>
    <w:rsid w:val="73FF1C70"/>
    <w:rsid w:val="741B7FFA"/>
    <w:rsid w:val="74304198"/>
    <w:rsid w:val="7439413B"/>
    <w:rsid w:val="745E66D5"/>
    <w:rsid w:val="74937CD7"/>
    <w:rsid w:val="74977C4C"/>
    <w:rsid w:val="74EE260A"/>
    <w:rsid w:val="750C5155"/>
    <w:rsid w:val="752F05EF"/>
    <w:rsid w:val="758E30F2"/>
    <w:rsid w:val="75D42C79"/>
    <w:rsid w:val="75E865A6"/>
    <w:rsid w:val="76593F16"/>
    <w:rsid w:val="76CE2028"/>
    <w:rsid w:val="76E71A85"/>
    <w:rsid w:val="7739352E"/>
    <w:rsid w:val="77C90B4A"/>
    <w:rsid w:val="78465F9A"/>
    <w:rsid w:val="787716F5"/>
    <w:rsid w:val="78BC6953"/>
    <w:rsid w:val="79116E24"/>
    <w:rsid w:val="79226841"/>
    <w:rsid w:val="7998662A"/>
    <w:rsid w:val="79FC47F9"/>
    <w:rsid w:val="7A062F94"/>
    <w:rsid w:val="7A2F3507"/>
    <w:rsid w:val="7A3945A5"/>
    <w:rsid w:val="7A510139"/>
    <w:rsid w:val="7A627F6B"/>
    <w:rsid w:val="7AE21D55"/>
    <w:rsid w:val="7AE85868"/>
    <w:rsid w:val="7AF75138"/>
    <w:rsid w:val="7B7E2FB6"/>
    <w:rsid w:val="7B851096"/>
    <w:rsid w:val="7B89289F"/>
    <w:rsid w:val="7C1B7DAC"/>
    <w:rsid w:val="7C53177D"/>
    <w:rsid w:val="7C605FFE"/>
    <w:rsid w:val="7C617254"/>
    <w:rsid w:val="7C920181"/>
    <w:rsid w:val="7C9F7BAB"/>
    <w:rsid w:val="7CAA6E22"/>
    <w:rsid w:val="7CBF0290"/>
    <w:rsid w:val="7CFE1373"/>
    <w:rsid w:val="7D087A9A"/>
    <w:rsid w:val="7D771A2F"/>
    <w:rsid w:val="7DD6268B"/>
    <w:rsid w:val="7DE60785"/>
    <w:rsid w:val="7E13075B"/>
    <w:rsid w:val="7E577FCC"/>
    <w:rsid w:val="7E8404E7"/>
    <w:rsid w:val="7E89375C"/>
    <w:rsid w:val="7E8A2AAD"/>
    <w:rsid w:val="7EBC22AB"/>
    <w:rsid w:val="7EF96E18"/>
    <w:rsid w:val="7F014421"/>
    <w:rsid w:val="7F1D4023"/>
    <w:rsid w:val="7F8D6FC8"/>
    <w:rsid w:val="7F926080"/>
    <w:rsid w:val="7FB0798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360" w:lineRule="auto"/>
      <w:jc w:val="center"/>
      <w:outlineLvl w:val="0"/>
    </w:pPr>
    <w:rPr>
      <w:rFonts w:ascii="Times New Roman" w:hAnsi="Times New Roman" w:eastAsia="宋体"/>
      <w:b/>
      <w:bCs/>
      <w:sz w:val="28"/>
      <w:szCs w:val="20"/>
    </w:rPr>
  </w:style>
  <w:style w:type="paragraph" w:styleId="5">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semiHidden/>
    <w:unhideWhenUsed/>
    <w:qFormat/>
    <w:uiPriority w:val="0"/>
    <w:pPr>
      <w:spacing w:after="120"/>
    </w:pPr>
  </w:style>
  <w:style w:type="paragraph" w:styleId="6">
    <w:name w:val="annotation text"/>
    <w:basedOn w:val="1"/>
    <w:qFormat/>
    <w:uiPriority w:val="99"/>
    <w:pPr>
      <w:jc w:val="left"/>
    </w:pPr>
  </w:style>
  <w:style w:type="paragraph" w:styleId="7">
    <w:name w:val="Body Text Indent"/>
    <w:basedOn w:val="1"/>
    <w:qFormat/>
    <w:uiPriority w:val="0"/>
    <w:pPr>
      <w:ind w:firstLine="225" w:firstLineChars="225"/>
    </w:pPr>
    <w:rPr>
      <w:rFonts w:ascii="楷体_GB2312" w:hAnsi="楷体_GB2312" w:eastAsia="楷体_GB2312"/>
      <w:sz w:val="32"/>
    </w:rPr>
  </w:style>
  <w:style w:type="paragraph" w:styleId="8">
    <w:name w:val="Plain Text"/>
    <w:basedOn w:val="1"/>
    <w:next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0" w:after="20" w:afterAutospacing="0"/>
      <w:ind w:left="0" w:right="0"/>
      <w:jc w:val="left"/>
    </w:pPr>
    <w:rPr>
      <w:kern w:val="0"/>
      <w:sz w:val="24"/>
      <w:lang w:val="en-US" w:eastAsia="zh-CN" w:bidi="ar"/>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annotation reference"/>
    <w:basedOn w:val="17"/>
    <w:qFormat/>
    <w:uiPriority w:val="99"/>
    <w:rPr>
      <w:sz w:val="21"/>
      <w:szCs w:val="21"/>
    </w:rPr>
  </w:style>
  <w:style w:type="paragraph" w:customStyle="1" w:styleId="20">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1">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2">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3">
    <w:name w:val="List Paragraph"/>
    <w:basedOn w:val="1"/>
    <w:qFormat/>
    <w:uiPriority w:val="0"/>
    <w:pPr>
      <w:ind w:firstLine="420" w:firstLineChars="200"/>
    </w:pPr>
  </w:style>
  <w:style w:type="character" w:customStyle="1" w:styleId="24">
    <w:name w:val="x11"/>
    <w:basedOn w:val="17"/>
    <w:qFormat/>
    <w:uiPriority w:val="0"/>
    <w:rPr>
      <w:rFonts w:ascii="Calibri" w:hAnsi="Calibri" w:cs="Calibri"/>
      <w:sz w:val="18"/>
      <w:szCs w:val="18"/>
    </w:rPr>
  </w:style>
  <w:style w:type="character" w:customStyle="1" w:styleId="25">
    <w:name w:val="x5"/>
    <w:basedOn w:val="17"/>
    <w:qFormat/>
    <w:uiPriority w:val="0"/>
    <w:rPr>
      <w:sz w:val="18"/>
      <w:szCs w:val="18"/>
    </w:rPr>
  </w:style>
  <w:style w:type="character" w:customStyle="1" w:styleId="26">
    <w:name w:val="x4"/>
    <w:basedOn w:val="17"/>
    <w:qFormat/>
    <w:uiPriority w:val="0"/>
    <w:rPr>
      <w:b/>
      <w:bCs/>
      <w:sz w:val="24"/>
      <w:szCs w:val="24"/>
    </w:rPr>
  </w:style>
  <w:style w:type="character" w:customStyle="1" w:styleId="27">
    <w:name w:val="x12"/>
    <w:basedOn w:val="17"/>
    <w:qFormat/>
    <w:uiPriority w:val="0"/>
    <w:rPr>
      <w:rFonts w:hint="default" w:ascii="Calibri" w:hAnsi="Calibri" w:cs="Calibri"/>
      <w:b/>
      <w:bCs/>
      <w:sz w:val="24"/>
      <w:szCs w:val="24"/>
    </w:rPr>
  </w:style>
  <w:style w:type="character" w:customStyle="1" w:styleId="28">
    <w:name w:val="x1"/>
    <w:basedOn w:val="17"/>
    <w:qFormat/>
    <w:uiPriority w:val="0"/>
    <w:rPr>
      <w:rFonts w:hint="default" w:ascii="Calibri" w:hAnsi="Calibri" w:cs="Calibri"/>
      <w:sz w:val="20"/>
      <w:szCs w:val="20"/>
    </w:rPr>
  </w:style>
  <w:style w:type="character" w:customStyle="1" w:styleId="29">
    <w:name w:val="x31"/>
    <w:basedOn w:val="17"/>
    <w:qFormat/>
    <w:uiPriority w:val="0"/>
    <w:rPr>
      <w:rFonts w:hint="default" w:ascii="Times New Roman" w:hAnsi="Times New Roman" w:cs="Times New Roman"/>
      <w:sz w:val="20"/>
      <w:szCs w:val="20"/>
    </w:rPr>
  </w:style>
  <w:style w:type="character" w:customStyle="1" w:styleId="30">
    <w:name w:val="x61"/>
    <w:basedOn w:val="17"/>
    <w:qFormat/>
    <w:uiPriority w:val="0"/>
    <w:rPr>
      <w:sz w:val="18"/>
      <w:szCs w:val="18"/>
    </w:rPr>
  </w:style>
  <w:style w:type="character" w:customStyle="1" w:styleId="31">
    <w:name w:val="x9"/>
    <w:basedOn w:val="17"/>
    <w:qFormat/>
    <w:uiPriority w:val="0"/>
    <w:rPr>
      <w:rFonts w:ascii="Sim Sun" w:hAnsi="Sim Sun" w:eastAsia="Sim Sun" w:cs="Sim Sun"/>
      <w:color w:val="000000"/>
      <w:sz w:val="24"/>
      <w:szCs w:val="24"/>
    </w:rPr>
  </w:style>
  <w:style w:type="character" w:customStyle="1" w:styleId="32">
    <w:name w:val="x10"/>
    <w:basedOn w:val="17"/>
    <w:qFormat/>
    <w:uiPriority w:val="0"/>
    <w:rPr>
      <w:rFonts w:ascii="����" w:hAnsi="����" w:eastAsia="����" w:cs="����"/>
      <w:sz w:val="24"/>
      <w:szCs w:val="24"/>
    </w:rPr>
  </w:style>
  <w:style w:type="character" w:customStyle="1" w:styleId="33">
    <w:name w:val="font51"/>
    <w:basedOn w:val="17"/>
    <w:qFormat/>
    <w:uiPriority w:val="0"/>
    <w:rPr>
      <w:rFonts w:hint="eastAsia" w:ascii="宋体" w:hAnsi="宋体" w:eastAsia="宋体" w:cs="宋体"/>
      <w:b/>
      <w:color w:val="000000"/>
      <w:sz w:val="24"/>
      <w:szCs w:val="24"/>
      <w:u w:val="none"/>
    </w:rPr>
  </w:style>
  <w:style w:type="paragraph" w:customStyle="1" w:styleId="34">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5">
    <w:name w:val="font31"/>
    <w:basedOn w:val="17"/>
    <w:qFormat/>
    <w:uiPriority w:val="0"/>
    <w:rPr>
      <w:rFonts w:hint="eastAsia" w:ascii="宋体" w:hAnsi="宋体" w:eastAsia="宋体" w:cs="宋体"/>
      <w:b/>
      <w:bCs/>
      <w:color w:val="000000"/>
      <w:sz w:val="21"/>
      <w:szCs w:val="21"/>
      <w:u w:val="none"/>
    </w:rPr>
  </w:style>
  <w:style w:type="table" w:customStyle="1" w:styleId="36">
    <w:name w:val="Table Normal"/>
    <w:semiHidden/>
    <w:unhideWhenUsed/>
    <w:qFormat/>
    <w:uiPriority w:val="0"/>
    <w:tblPr>
      <w:tblCellMar>
        <w:top w:w="0" w:type="dxa"/>
        <w:left w:w="0" w:type="dxa"/>
        <w:bottom w:w="0" w:type="dxa"/>
        <w:right w:w="0" w:type="dxa"/>
      </w:tblCellMar>
    </w:tblPr>
  </w:style>
  <w:style w:type="character" w:customStyle="1" w:styleId="37">
    <w:name w:val="font11"/>
    <w:basedOn w:val="17"/>
    <w:qFormat/>
    <w:uiPriority w:val="0"/>
    <w:rPr>
      <w:rFonts w:hint="default" w:ascii="Arial" w:hAnsi="Arial" w:cs="Arial"/>
      <w:color w:val="000000"/>
      <w:sz w:val="16"/>
      <w:szCs w:val="16"/>
      <w:u w:val="none"/>
    </w:rPr>
  </w:style>
  <w:style w:type="table" w:customStyle="1" w:styleId="38">
    <w:name w:val="Grid Table Light"/>
    <w:basedOn w:val="15"/>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9">
    <w:name w:val="Table Paragraph"/>
    <w:basedOn w:val="1"/>
    <w:qFormat/>
    <w:uiPriority w:val="1"/>
    <w:rPr>
      <w:rFonts w:ascii="Times New Roman" w:hAnsi="Times New Roman" w:eastAsia="Times New Roman" w:cs="Times New Roman"/>
    </w:rPr>
  </w:style>
  <w:style w:type="paragraph" w:customStyle="1" w:styleId="40">
    <w:name w:val="_Style 3"/>
    <w:basedOn w:val="1"/>
    <w:next w:val="23"/>
    <w:qFormat/>
    <w:uiPriority w:val="34"/>
    <w:pPr>
      <w:ind w:firstLine="420" w:firstLineChars="200"/>
    </w:pPr>
    <w:rPr>
      <w:rFonts w:ascii="Calibri" w:hAnsi="Calibri"/>
      <w:szCs w:val="22"/>
    </w:rPr>
  </w:style>
  <w:style w:type="paragraph" w:customStyle="1" w:styleId="4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6328</Words>
  <Characters>7483</Characters>
  <Lines>0</Lines>
  <Paragraphs>0</Paragraphs>
  <TotalTime>31</TotalTime>
  <ScaleCrop>false</ScaleCrop>
  <LinksUpToDate>false</LinksUpToDate>
  <CharactersWithSpaces>7708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陈红Gaga</cp:lastModifiedBy>
  <cp:lastPrinted>2024-06-11T02:48:00Z</cp:lastPrinted>
  <dcterms:modified xsi:type="dcterms:W3CDTF">2025-03-20T07:40:44Z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01A9138311AE4DA183AC3CC59E518248_13</vt:lpwstr>
  </property>
  <property fmtid="{D5CDD505-2E9C-101B-9397-08002B2CF9AE}" pid="4" name="KSOTemplateDocerSaveRecord">
    <vt:lpwstr>eyJoZGlkIjoiYjRmNDBmNmIyNTc4ODc2MzU2MTMwZWU3OTQwMmIxODciLCJ1c2VySWQiOiI2NzgxMjc3NzMifQ==</vt:lpwstr>
  </property>
</Properties>
</file>