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  <w:t>：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吉林大学白求恩医学部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研究生医学公共课“卓越育人优质课程”</w:t>
      </w:r>
    </w:p>
    <w:p>
      <w:pPr>
        <w:jc w:val="center"/>
        <w:rPr>
          <w:rFonts w:ascii="方正小标宋_GBK" w:hAnsi="仿宋" w:eastAsia="方正小标宋_GBK"/>
          <w:b/>
          <w:sz w:val="52"/>
          <w:szCs w:val="52"/>
        </w:rPr>
      </w:pPr>
    </w:p>
    <w:p>
      <w:pPr>
        <w:jc w:val="center"/>
        <w:rPr>
          <w:rFonts w:ascii="方正小标宋_GBK" w:hAnsi="仿宋" w:eastAsia="方正小标宋_GBK"/>
          <w:b/>
          <w:sz w:val="52"/>
          <w:szCs w:val="52"/>
        </w:rPr>
      </w:pPr>
      <w:r>
        <w:rPr>
          <w:rFonts w:hint="eastAsia" w:ascii="方正小标宋_GBK" w:hAnsi="仿宋" w:eastAsia="方正小标宋_GBK"/>
          <w:b/>
          <w:sz w:val="52"/>
          <w:szCs w:val="52"/>
        </w:rPr>
        <w:t>申 请 书</w:t>
      </w:r>
    </w:p>
    <w:p>
      <w:pPr>
        <w:spacing w:line="720" w:lineRule="auto"/>
        <w:jc w:val="both"/>
        <w:rPr>
          <w:rFonts w:ascii="方正小标宋_GBK" w:hAnsi="仿宋" w:eastAsia="方正小标宋_GBK"/>
          <w:b/>
          <w:sz w:val="52"/>
          <w:szCs w:val="52"/>
        </w:rPr>
      </w:pPr>
      <w:bookmarkStart w:id="0" w:name="_GoBack"/>
      <w:bookmarkEnd w:id="0"/>
    </w:p>
    <w:tbl>
      <w:tblPr>
        <w:tblStyle w:val="4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5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distribute"/>
              <w:rPr>
                <w:rFonts w:ascii="方正楷体_GBK" w:hAnsi="仿宋" w:eastAsia="方正楷体_GBK"/>
                <w:sz w:val="32"/>
                <w:szCs w:val="32"/>
              </w:rPr>
            </w:pPr>
            <w:r>
              <w:rPr>
                <w:rFonts w:hint="eastAsia" w:ascii="方正楷体_GBK" w:hAnsi="仿宋" w:eastAsia="方正楷体_GBK"/>
                <w:sz w:val="32"/>
                <w:szCs w:val="32"/>
              </w:rPr>
              <w:t>课程名称：</w:t>
            </w:r>
          </w:p>
        </w:tc>
        <w:tc>
          <w:tcPr>
            <w:tcW w:w="5236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/>
                <w:b/>
                <w:sz w:val="32"/>
                <w:szCs w:val="32"/>
                <w:u w:val="single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distribute"/>
              <w:rPr>
                <w:rFonts w:ascii="方正楷体_GBK" w:hAnsi="仿宋" w:eastAsia="方正楷体_GBK"/>
                <w:sz w:val="32"/>
                <w:szCs w:val="32"/>
              </w:rPr>
            </w:pPr>
            <w:r>
              <w:rPr>
                <w:rFonts w:hint="eastAsia" w:ascii="方正楷体_GBK" w:hAnsi="仿宋" w:eastAsia="方正楷体_GBK"/>
                <w:sz w:val="32"/>
                <w:szCs w:val="32"/>
              </w:rPr>
              <w:t>课程负责人：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/>
                <w:b/>
                <w:sz w:val="32"/>
                <w:szCs w:val="32"/>
                <w:u w:val="single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distribute"/>
              <w:rPr>
                <w:rFonts w:ascii="方正楷体_GBK" w:hAnsi="仿宋" w:eastAsia="方正楷体_GBK"/>
                <w:sz w:val="32"/>
                <w:szCs w:val="32"/>
              </w:rPr>
            </w:pPr>
            <w:r>
              <w:rPr>
                <w:rFonts w:hint="eastAsia" w:ascii="方正楷体_GBK" w:hAnsi="仿宋" w:eastAsia="方正楷体_GBK"/>
                <w:sz w:val="32"/>
                <w:szCs w:val="32"/>
              </w:rPr>
              <w:t>培养单位：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/>
                <w:b/>
                <w:sz w:val="32"/>
                <w:szCs w:val="32"/>
                <w:u w:val="single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distribute"/>
              <w:rPr>
                <w:rFonts w:ascii="方正楷体_GBK" w:hAnsi="仿宋" w:eastAsia="方正楷体_GBK"/>
                <w:sz w:val="32"/>
                <w:szCs w:val="32"/>
              </w:rPr>
            </w:pPr>
            <w:r>
              <w:rPr>
                <w:rFonts w:hint="eastAsia" w:ascii="方正楷体_GBK" w:hAnsi="仿宋" w:eastAsia="方正楷体_GBK"/>
                <w:sz w:val="32"/>
                <w:szCs w:val="32"/>
              </w:rPr>
              <w:t>联系电话：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/>
                <w:b/>
                <w:sz w:val="32"/>
                <w:szCs w:val="32"/>
                <w:u w:val="single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956" w:type="dxa"/>
            <w:vAlign w:val="center"/>
          </w:tcPr>
          <w:p>
            <w:pPr>
              <w:spacing w:line="600" w:lineRule="exact"/>
              <w:jc w:val="distribute"/>
              <w:rPr>
                <w:rFonts w:ascii="方正楷体_GBK" w:hAnsi="仿宋" w:eastAsia="方正楷体_GBK"/>
                <w:sz w:val="32"/>
                <w:szCs w:val="32"/>
              </w:rPr>
            </w:pPr>
            <w:r>
              <w:rPr>
                <w:rFonts w:hint="eastAsia" w:ascii="方正楷体_GBK" w:hAnsi="仿宋" w:eastAsia="方正楷体_GBK"/>
                <w:sz w:val="32"/>
                <w:szCs w:val="32"/>
              </w:rPr>
              <w:t>填报日期：</w:t>
            </w:r>
          </w:p>
        </w:tc>
        <w:tc>
          <w:tcPr>
            <w:tcW w:w="5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/>
                <w:b/>
                <w:sz w:val="32"/>
                <w:szCs w:val="32"/>
                <w:u w:val="single"/>
                <w:bdr w:val="single" w:color="auto" w:sz="4" w:space="0"/>
              </w:rPr>
            </w:pPr>
          </w:p>
        </w:tc>
      </w:tr>
    </w:tbl>
    <w:p>
      <w:pPr>
        <w:spacing w:line="720" w:lineRule="auto"/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白求恩医学部</w:t>
      </w:r>
      <w:r>
        <w:rPr>
          <w:rFonts w:hint="eastAsia" w:ascii="方正楷体_GBK" w:hAnsi="仿宋" w:eastAsia="方正楷体_GBK"/>
          <w:sz w:val="32"/>
          <w:szCs w:val="32"/>
          <w:lang w:eastAsia="zh-CN"/>
        </w:rPr>
        <w:t>医学</w:t>
      </w:r>
      <w:r>
        <w:rPr>
          <w:rFonts w:hint="eastAsia" w:ascii="方正楷体_GBK" w:hAnsi="仿宋" w:eastAsia="方正楷体_GBK"/>
          <w:sz w:val="32"/>
          <w:szCs w:val="32"/>
        </w:rPr>
        <w:t>研究生办公室制</w:t>
      </w:r>
    </w:p>
    <w:p>
      <w:pPr>
        <w:jc w:val="center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年  月  日</w:t>
      </w:r>
    </w:p>
    <w:p>
      <w:pPr>
        <w:jc w:val="center"/>
        <w:rPr>
          <w:rFonts w:ascii="方正楷体_GBK" w:hAnsi="仿宋" w:eastAsia="方正楷体_GBK"/>
          <w:sz w:val="32"/>
          <w:szCs w:val="32"/>
        </w:rPr>
      </w:pPr>
      <w:r>
        <w:rPr>
          <w:rFonts w:ascii="方正楷体_GBK" w:hAnsi="仿宋" w:eastAsia="方正楷体_GBK"/>
          <w:sz w:val="32"/>
          <w:szCs w:val="32"/>
        </w:rPr>
        <w:br w:type="page"/>
      </w:r>
    </w:p>
    <w:tbl>
      <w:tblPr>
        <w:tblStyle w:val="4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42"/>
        <w:gridCol w:w="71"/>
        <w:gridCol w:w="638"/>
        <w:gridCol w:w="1308"/>
        <w:gridCol w:w="215"/>
        <w:gridCol w:w="479"/>
        <w:gridCol w:w="371"/>
        <w:gridCol w:w="1061"/>
        <w:gridCol w:w="215"/>
        <w:gridCol w:w="635"/>
        <w:gridCol w:w="215"/>
        <w:gridCol w:w="459"/>
        <w:gridCol w:w="177"/>
        <w:gridCol w:w="181"/>
        <w:gridCol w:w="102"/>
        <w:gridCol w:w="567"/>
        <w:gridCol w:w="567"/>
        <w:gridCol w:w="1173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8" w:hRule="atLeast"/>
          <w:jc w:val="center"/>
        </w:trPr>
        <w:tc>
          <w:tcPr>
            <w:tcW w:w="9227" w:type="dxa"/>
            <w:gridSpan w:val="1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一、申报课程及教学团队基本情况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8" w:hRule="atLeast"/>
          <w:jc w:val="center"/>
        </w:trPr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513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课内学时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8" w:hRule="atLeast"/>
          <w:jc w:val="center"/>
        </w:trPr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程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介</w:t>
            </w:r>
          </w:p>
        </w:tc>
        <w:tc>
          <w:tcPr>
            <w:tcW w:w="8376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限</w:t>
            </w:r>
            <w:r>
              <w:rPr>
                <w:rFonts w:hint="eastAsia" w:ascii="宋体" w:hAnsi="宋体"/>
                <w:color w:val="000000"/>
                <w:sz w:val="24"/>
              </w:rPr>
              <w:t>300字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程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责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76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近三年承担研究生课程情况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学期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1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学时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8" w:type="dxa"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851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团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队</w:t>
            </w:r>
          </w:p>
        </w:tc>
        <w:tc>
          <w:tcPr>
            <w:tcW w:w="21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32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所属单位或部门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85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85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85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85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85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85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85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85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26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9214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二、课程建设方案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9214" w:type="dxa"/>
            <w:gridSpan w:val="19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（一）建设目标与建设内容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（二）本课程目前存在的主要问题及解决思路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（三）具体举措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根据建设目标、建设内容、存在问题拟定具体措施。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（四）实施计划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为期三年的建设计划与进度安排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9214" w:type="dxa"/>
            <w:gridSpan w:val="19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三、预期成果与建设亮点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9214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92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四、建设经费预算（包括学院配套经费）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经费开支科目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6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6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92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五、审批意见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92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课程负责人承诺：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本人代表本课程教学团队承诺：本表所填内容属实，同意申请吉林大学白求恩医学部“卓越育人优质课程”项目，并严格按照</w:t>
            </w:r>
            <w:r>
              <w:rPr>
                <w:rFonts w:hint="eastAsia" w:ascii="宋体" w:hAnsi="宋体"/>
                <w:color w:val="000000"/>
                <w:sz w:val="24"/>
                <w:highlight w:val="yellow"/>
              </w:rPr>
              <w:t>《吉林大学白求恩医学部“卓越育人优质课程”建设管理办法》</w:t>
            </w:r>
            <w:r>
              <w:rPr>
                <w:rFonts w:hint="eastAsia" w:ascii="宋体" w:hAnsi="宋体"/>
                <w:color w:val="000000"/>
                <w:sz w:val="24"/>
              </w:rPr>
              <w:t>的规定和本申请书的内容完成建设任务。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课程负责人：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92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4"/>
              </w:rPr>
              <w:t>培养单位意见：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同意按此实施方案开展课堂教学，加强过程管理，及时协调解决建设过程中的问题，并创造条件保证相关成果的应用与共享。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负责人：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日期（公章）：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28" w:type="dxa"/>
            <w:right w:w="108" w:type="dxa"/>
          </w:tblCellMar>
        </w:tblPrEx>
        <w:trPr>
          <w:gridAfter w:val="1"/>
          <w:wAfter w:w="651" w:type="dxa"/>
          <w:cantSplit/>
          <w:trHeight w:val="567" w:hRule="atLeast"/>
          <w:jc w:val="center"/>
        </w:trPr>
        <w:tc>
          <w:tcPr>
            <w:tcW w:w="921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医学部意见：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负责人：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日期（公章）：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9AB301-AEDC-46F9-A5A3-427FC0846849}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9D4CF62F-33D7-4F0E-957E-1F083258574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4CED061-4B11-4ADB-92D6-22F08D8C417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4D65F718-6D9B-45EC-B385-13C5F0DF2D4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91FD636-B29E-400B-BEB2-4B6C2DE05F6B}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A48B17E0-AD51-4744-8E27-E56D037F6D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zMTAwM2Q4ZDUwMDI4MTBmZGJjYmQxNWMwYThlNGEifQ=="/>
  </w:docVars>
  <w:rsids>
    <w:rsidRoot w:val="24450C31"/>
    <w:rsid w:val="000F5FEF"/>
    <w:rsid w:val="00181512"/>
    <w:rsid w:val="003332D2"/>
    <w:rsid w:val="004868FC"/>
    <w:rsid w:val="004A397D"/>
    <w:rsid w:val="005C1CD0"/>
    <w:rsid w:val="0073482B"/>
    <w:rsid w:val="008166C6"/>
    <w:rsid w:val="00E05B75"/>
    <w:rsid w:val="00FA1DF2"/>
    <w:rsid w:val="00FD17C5"/>
    <w:rsid w:val="123F4D19"/>
    <w:rsid w:val="15CA15FD"/>
    <w:rsid w:val="1A414634"/>
    <w:rsid w:val="24450C31"/>
    <w:rsid w:val="3DC2201D"/>
    <w:rsid w:val="67E923CC"/>
    <w:rsid w:val="6BB92906"/>
    <w:rsid w:val="7CC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unnamed2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519</Words>
  <Characters>526</Characters>
  <Lines>6</Lines>
  <Paragraphs>1</Paragraphs>
  <TotalTime>1</TotalTime>
  <ScaleCrop>false</ScaleCrop>
  <LinksUpToDate>false</LinksUpToDate>
  <CharactersWithSpaces>621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2017-09-13T07:31:00Z</dcterms:created>
  <dc:creator>Administrator</dc:creator>
  <cp:lastModifiedBy>花火</cp:lastModifiedBy>
  <dcterms:modified xsi:type="dcterms:W3CDTF">2022-08-10T03:27:43Z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633069DCF8AD4C919529984A6D08C2CC</vt:lpwstr>
  </property>
</Properties>
</file>