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6C" w:rsidRPr="00826D98" w:rsidRDefault="00826D98" w:rsidP="00826D98">
      <w:pPr>
        <w:jc w:val="center"/>
      </w:pPr>
      <w:r w:rsidRPr="00826D98">
        <w:rPr>
          <w:rFonts w:ascii="΢���ź�" w:hAnsi="΢���ź�"/>
          <w:b/>
          <w:bCs/>
          <w:color w:val="3283BB"/>
          <w:sz w:val="33"/>
          <w:szCs w:val="33"/>
        </w:rPr>
        <w:t>吉林大学白求恩医学部</w:t>
      </w:r>
      <w:r w:rsidRPr="00826D98">
        <w:rPr>
          <w:rFonts w:ascii="΢���ź�" w:hAnsi="΢���ź�"/>
          <w:b/>
          <w:bCs/>
          <w:color w:val="3283BB"/>
          <w:sz w:val="33"/>
          <w:szCs w:val="33"/>
        </w:rPr>
        <w:t>2020</w:t>
      </w:r>
      <w:r w:rsidRPr="00826D98">
        <w:rPr>
          <w:rFonts w:ascii="΢���ź�" w:hAnsi="΢���ź�"/>
          <w:b/>
          <w:bCs/>
          <w:color w:val="3283BB"/>
          <w:sz w:val="33"/>
          <w:szCs w:val="33"/>
        </w:rPr>
        <w:t>年附属医院教师及卫生技术各系列人员招聘公告</w:t>
      </w:r>
    </w:p>
    <w:p w:rsidR="00826D98" w:rsidRPr="00826D98" w:rsidRDefault="00826D98" w:rsidP="00826D98">
      <w:pPr>
        <w:jc w:val="center"/>
      </w:pPr>
      <w:r w:rsidRPr="00826D98">
        <w:rPr>
          <w:rFonts w:ascii="微软雅黑" w:eastAsia="微软雅黑" w:hAnsi="微软雅黑" w:hint="eastAsia"/>
          <w:color w:val="000000"/>
          <w:sz w:val="20"/>
          <w:szCs w:val="20"/>
        </w:rPr>
        <w:t>2020年01月15日 16:00  </w:t>
      </w:r>
      <w:r w:rsidRPr="00826D98">
        <w:rPr>
          <w:rFonts w:ascii="微软雅黑" w:eastAsia="微软雅黑" w:hAnsi="微软雅黑" w:hint="eastAsia"/>
          <w:color w:val="C2121F"/>
          <w:sz w:val="20"/>
          <w:szCs w:val="20"/>
        </w:rPr>
        <w:t>白求恩医学部</w:t>
      </w:r>
    </w:p>
    <w:p w:rsidR="00826D98" w:rsidRDefault="00826D98"/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吉林大学白求恩医学部2020年各附属医院面向社会公开招聘各类优秀人才，现公告如下。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    一、招聘计划</w:t>
      </w:r>
    </w:p>
    <w:tbl>
      <w:tblPr>
        <w:tblW w:w="7935" w:type="dxa"/>
        <w:tblInd w:w="392" w:type="dxa"/>
        <w:shd w:val="clear" w:color="auto" w:fill="F6FB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843"/>
        <w:gridCol w:w="3544"/>
      </w:tblGrid>
      <w:tr w:rsidR="00826D98" w:rsidRPr="00826D98" w:rsidTr="00826D98">
        <w:trPr>
          <w:trHeight w:val="270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其中护理人员、药学人员招聘限额</w:t>
            </w:r>
          </w:p>
        </w:tc>
      </w:tr>
      <w:tr w:rsidR="00826D98" w:rsidRPr="00826D98" w:rsidTr="00826D98">
        <w:trPr>
          <w:trHeight w:val="27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26D98" w:rsidRPr="00826D98" w:rsidTr="00826D98">
        <w:trPr>
          <w:trHeight w:val="27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26D98" w:rsidRPr="00826D98" w:rsidTr="00826D98">
        <w:trPr>
          <w:trHeight w:val="27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中日联谊医院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826D98" w:rsidRPr="00826D98" w:rsidTr="00826D98">
        <w:trPr>
          <w:trHeight w:val="27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26D98" w:rsidRPr="00826D98" w:rsidTr="00826D98">
        <w:trPr>
          <w:trHeight w:val="27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D98" w:rsidRPr="00826D98" w:rsidRDefault="00826D98" w:rsidP="00826D9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826D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</w:tr>
    </w:tbl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2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二、招聘岗位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教师（以医疗为主、以科研为主）、专职医生、护理人员、药学人员、医疗技术人员。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三、具体招聘信息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详见各附属医院招聘公告。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2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四、医学部联系方式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联 系 人：朱子英  刘越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地    址：长春市同志街2222号通汇大厦1412室。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联系电话：（0431）85619682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电子邮箱：yxbgbrsk@126.com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附件：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1.《吉林大学白求恩医学部2020年附属医院教师及卫生技术各系列人员招聘工作实施方案》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2.《吉林大学白求恩医学部2020年附属医院教师及卫生技术各系列人员招聘报名表》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3.</w:t>
      </w:r>
      <w:bookmarkStart w:id="0" w:name="_GoBack"/>
      <w:bookmarkEnd w:id="0"/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《吉林大学白求恩医学部2020年拟聘人员基本情况汇总表》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4.《吉林大学白求恩医学部附属医院网站及人员招聘联系方式一览表》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5.《吉林大学新聘人员聘用管理暂行办法（修订）》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6.《吉林大学人才引进办法》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 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 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jc w:val="righ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吉林大学白求恩医学部</w:t>
      </w:r>
    </w:p>
    <w:p w:rsidR="00826D98" w:rsidRPr="00826D98" w:rsidRDefault="00826D98" w:rsidP="00826D98">
      <w:pPr>
        <w:widowControl/>
        <w:shd w:val="clear" w:color="auto" w:fill="F6FBFF"/>
        <w:spacing w:line="360" w:lineRule="atLeast"/>
        <w:ind w:right="300"/>
        <w:jc w:val="righ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826D98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lastRenderedPageBreak/>
        <w:t>2020年1月15日</w:t>
      </w:r>
    </w:p>
    <w:p w:rsidR="00826D98" w:rsidRPr="00826D98" w:rsidRDefault="00826D98"/>
    <w:p w:rsidR="00826D98" w:rsidRDefault="00826D98">
      <w:pPr>
        <w:rPr>
          <w:rFonts w:hint="eastAsia"/>
        </w:rPr>
      </w:pPr>
    </w:p>
    <w:sectPr w:rsidR="0082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98" w:rsidRDefault="00826D98" w:rsidP="00826D98">
      <w:r>
        <w:separator/>
      </w:r>
    </w:p>
  </w:endnote>
  <w:endnote w:type="continuationSeparator" w:id="0">
    <w:p w:rsidR="00826D98" w:rsidRDefault="00826D98" w:rsidP="0082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98" w:rsidRDefault="00826D98" w:rsidP="00826D98">
      <w:r>
        <w:separator/>
      </w:r>
    </w:p>
  </w:footnote>
  <w:footnote w:type="continuationSeparator" w:id="0">
    <w:p w:rsidR="00826D98" w:rsidRDefault="00826D98" w:rsidP="00826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E2"/>
    <w:rsid w:val="002C7FE2"/>
    <w:rsid w:val="004B5D6C"/>
    <w:rsid w:val="0082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F9D668C-0E83-468F-8F68-CA812A18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D9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6D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2020-01-17T01:56:00Z</dcterms:created>
  <dcterms:modified xsi:type="dcterms:W3CDTF">2020-01-17T01:57:00Z</dcterms:modified>
</cp:coreProperties>
</file>